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C99" w:rsidRDefault="00D57C99" w:rsidP="00D57C99">
      <w:pPr>
        <w:pStyle w:val="Standard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SIWZ</w:t>
      </w:r>
    </w:p>
    <w:p w:rsidR="00D57C99" w:rsidRDefault="001D5DDC" w:rsidP="00D57C99">
      <w:pPr>
        <w:pStyle w:val="Standard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 271.</w:t>
      </w:r>
      <w:r w:rsidR="00B64C1F">
        <w:rPr>
          <w:rFonts w:ascii="Times New Roman" w:hAnsi="Times New Roman" w:cs="Times New Roman"/>
          <w:b/>
          <w:sz w:val="24"/>
          <w:szCs w:val="24"/>
        </w:rPr>
        <w:t>1</w:t>
      </w:r>
      <w:r w:rsidR="00D57C99" w:rsidRPr="00CB6145">
        <w:rPr>
          <w:rFonts w:ascii="Times New Roman" w:hAnsi="Times New Roman" w:cs="Times New Roman"/>
          <w:b/>
          <w:sz w:val="24"/>
          <w:szCs w:val="24"/>
        </w:rPr>
        <w:t>.20</w:t>
      </w:r>
      <w:r w:rsidR="00D57C99">
        <w:rPr>
          <w:rFonts w:ascii="Times New Roman" w:hAnsi="Times New Roman" w:cs="Times New Roman"/>
          <w:b/>
          <w:sz w:val="24"/>
          <w:szCs w:val="24"/>
        </w:rPr>
        <w:t>2</w:t>
      </w:r>
      <w:r w:rsidR="00B64C1F">
        <w:rPr>
          <w:rFonts w:ascii="Times New Roman" w:hAnsi="Times New Roman" w:cs="Times New Roman"/>
          <w:b/>
          <w:sz w:val="24"/>
          <w:szCs w:val="24"/>
        </w:rPr>
        <w:t>2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NAZWA  I  ADRES  OFERENTA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NIP 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REGON ................................................................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tel. .........................................................................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 xml:space="preserve">fax .........................................................................     </w:t>
      </w:r>
    </w:p>
    <w:p w:rsidR="00D57C99" w:rsidRPr="00CB6145" w:rsidRDefault="00D57C99" w:rsidP="00D57C99">
      <w:pPr>
        <w:pStyle w:val="Standard"/>
        <w:jc w:val="right"/>
      </w:pPr>
      <w:r w:rsidRPr="00CB6145">
        <w:rPr>
          <w:rFonts w:ascii="Times New Roman" w:hAnsi="Times New Roman" w:cs="Times New Roman"/>
          <w:b/>
          <w:sz w:val="24"/>
          <w:szCs w:val="24"/>
        </w:rPr>
        <w:t xml:space="preserve">Gmina Stara Błotnica </w:t>
      </w:r>
    </w:p>
    <w:p w:rsidR="00D57C99" w:rsidRDefault="00D57C99" w:rsidP="00D57C99">
      <w:pPr>
        <w:pStyle w:val="Standard"/>
        <w:jc w:val="center"/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</w:t>
      </w:r>
    </w:p>
    <w:p w:rsidR="00D57C99" w:rsidRDefault="00D57C99" w:rsidP="00D57C99">
      <w:pPr>
        <w:pStyle w:val="Standard"/>
      </w:pPr>
      <w:r>
        <w:rPr>
          <w:rFonts w:ascii="Times New Roman" w:hAnsi="Times New Roman" w:cs="Times New Roman"/>
          <w:b/>
          <w:sz w:val="24"/>
          <w:szCs w:val="24"/>
        </w:rPr>
        <w:t>O F E R T A</w:t>
      </w:r>
    </w:p>
    <w:p w:rsidR="00D57C99" w:rsidRDefault="00D57C99" w:rsidP="00D57C99">
      <w:pPr>
        <w:pStyle w:val="Standar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podstawowym na realizację zadania pn.:</w:t>
      </w:r>
    </w:p>
    <w:p w:rsidR="00D57C99" w:rsidRPr="00685AFC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AFC">
        <w:rPr>
          <w:rFonts w:ascii="Times New Roman" w:hAnsi="Times New Roman" w:cs="Times New Roman"/>
          <w:b/>
          <w:sz w:val="24"/>
          <w:szCs w:val="24"/>
        </w:rPr>
        <w:t xml:space="preserve">„Przebudowa </w:t>
      </w:r>
      <w:r w:rsidR="00C00E0A">
        <w:rPr>
          <w:rFonts w:ascii="Times New Roman" w:hAnsi="Times New Roman" w:cs="Times New Roman"/>
          <w:b/>
          <w:sz w:val="24"/>
          <w:szCs w:val="24"/>
        </w:rPr>
        <w:t>dr</w:t>
      </w:r>
      <w:r w:rsidR="00B64C1F">
        <w:rPr>
          <w:rFonts w:ascii="Times New Roman" w:hAnsi="Times New Roman" w:cs="Times New Roman"/>
          <w:b/>
          <w:sz w:val="24"/>
          <w:szCs w:val="24"/>
        </w:rPr>
        <w:t>óg na terenie Gminy Stara Błotnica</w:t>
      </w:r>
      <w:r w:rsidRPr="00685AFC">
        <w:rPr>
          <w:rFonts w:ascii="Times New Roman" w:hAnsi="Times New Roman" w:cs="Times New Roman"/>
          <w:b/>
          <w:sz w:val="24"/>
          <w:szCs w:val="24"/>
        </w:rPr>
        <w:t>”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 w:after="120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JA/MY, NIŻEJ PODPISANY/I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360"/>
        </w:tabs>
        <w:spacing w:before="120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:rsidR="00D57C99" w:rsidRDefault="00D57C99" w:rsidP="00D57C99">
      <w:pPr>
        <w:pStyle w:val="Zwykytekst1"/>
        <w:tabs>
          <w:tab w:val="left" w:leader="underscore" w:pos="9000"/>
        </w:tabs>
        <w:spacing w:line="360" w:lineRule="auto"/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underscore" w:pos="9000"/>
        </w:tabs>
        <w:ind w:right="-284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 xml:space="preserve"> (nazwa (firma) dokładny adres Wykonawcy/Wykonawców)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</w:pPr>
      <w:r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konsorcjum)*</w:t>
      </w:r>
    </w:p>
    <w:p w:rsidR="00D57C99" w:rsidRDefault="00D57C99" w:rsidP="00D57C99">
      <w:pPr>
        <w:pStyle w:val="Zwykytekst1"/>
        <w:tabs>
          <w:tab w:val="left" w:leader="dot" w:pos="9072"/>
        </w:tabs>
        <w:ind w:right="-28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5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SKŁADAMY OFERTĘ</w:t>
      </w:r>
      <w:r>
        <w:rPr>
          <w:rFonts w:ascii="Times New Roman" w:hAnsi="Times New Roman" w:cs="Times New Roman"/>
          <w:sz w:val="24"/>
          <w:szCs w:val="24"/>
        </w:rPr>
        <w:t xml:space="preserve"> na wykonanie przedmiotu zamówienia zgodnie ze Specyfikacją  Warunków Zamówienia (SWZ).</w:t>
      </w:r>
    </w:p>
    <w:p w:rsidR="00D57C99" w:rsidRDefault="00D57C99" w:rsidP="00D57C99">
      <w:pPr>
        <w:pStyle w:val="Zwykytekst1"/>
        <w:numPr>
          <w:ilvl w:val="0"/>
          <w:numId w:val="6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ze Specyfikacją Istotnych Warunków Zamówienia, projektem umowy przekazanymi przez Zamawiającego i uznajemy się za związanych określonymi w nich postanowieniami i zasadami postępowania.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OFERUJEMY wykonanie zamówienia za następujące wynagrodzenie </w:t>
      </w:r>
      <w:r w:rsidR="00B64C1F">
        <w:rPr>
          <w:rFonts w:ascii="Times New Roman" w:hAnsi="Times New Roman" w:cs="Times New Roman"/>
          <w:b/>
          <w:sz w:val="24"/>
          <w:szCs w:val="24"/>
        </w:rPr>
        <w:t>ryczałtowe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Zwykytekst"/>
        <w:numPr>
          <w:ilvl w:val="0"/>
          <w:numId w:val="7"/>
        </w:numPr>
        <w:spacing w:after="120" w:line="276" w:lineRule="auto"/>
        <w:ind w:left="0" w:right="-284" w:firstLine="0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 Cena brutto _________________________________________ PLN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D57C99" w:rsidRPr="0071602E" w:rsidRDefault="00D57C99" w:rsidP="00D57C99">
      <w:pPr>
        <w:pStyle w:val="Zwykytekst"/>
        <w:numPr>
          <w:ilvl w:val="0"/>
          <w:numId w:val="2"/>
        </w:numPr>
        <w:spacing w:after="120" w:line="276" w:lineRule="auto"/>
        <w:ind w:left="0" w:right="-284" w:firstLine="0"/>
      </w:pPr>
      <w:r>
        <w:rPr>
          <w:rFonts w:ascii="Times New Roman" w:hAnsi="Times New Roman" w:cs="Times New Roman"/>
          <w:iCs/>
          <w:sz w:val="24"/>
          <w:szCs w:val="24"/>
        </w:rPr>
        <w:t>Cena netto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______________________________________________________ PLN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>(słownie złotych: _________________________________________________________)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1</w:t>
      </w:r>
      <w:r w:rsidRPr="00BA5AF2">
        <w:rPr>
          <w:sz w:val="24"/>
          <w:szCs w:val="24"/>
        </w:rPr>
        <w:t xml:space="preserve"> - Przebudowa drogi wewnętrznej w miejscowości Stary Kadłubek  odc. </w:t>
      </w:r>
      <w:r w:rsidRPr="00BA5AF2">
        <w:rPr>
          <w:b/>
          <w:sz w:val="24"/>
          <w:szCs w:val="24"/>
        </w:rPr>
        <w:t xml:space="preserve">o długości 240 m </w:t>
      </w:r>
      <w:r w:rsidRPr="00BA5AF2">
        <w:rPr>
          <w:sz w:val="24"/>
          <w:szCs w:val="24"/>
        </w:rPr>
        <w:t>na działkach nr ew. 109/2, 332/2 i 324/1 obręb Kadłubek Stary</w:t>
      </w:r>
      <w:r>
        <w:rPr>
          <w:sz w:val="24"/>
          <w:szCs w:val="24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2 </w:t>
      </w:r>
      <w:r w:rsidRPr="00BA5AF2">
        <w:rPr>
          <w:sz w:val="24"/>
          <w:szCs w:val="24"/>
        </w:rPr>
        <w:t xml:space="preserve"> – Przebudowa drogi  gminnej w miejscowości Kadłubek Nowy – Granica Gminy   na odc. o długości 537,32 m na działce nr 409 obręb Kadłubek Nowy.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 w:rsidRPr="00BA5AF2">
        <w:rPr>
          <w:b/>
          <w:sz w:val="24"/>
          <w:szCs w:val="24"/>
        </w:rPr>
        <w:t xml:space="preserve">Odcinek nr 3  </w:t>
      </w:r>
      <w:r w:rsidRPr="00AE2D4F">
        <w:rPr>
          <w:sz w:val="24"/>
          <w:szCs w:val="24"/>
        </w:rPr>
        <w:t>Przebudowa drogi gminnej w miejscowości Stary Kadłubek  odc. o długości 640 m na działce nr 324</w:t>
      </w:r>
      <w:r w:rsidRPr="00BA5AF2">
        <w:rPr>
          <w:sz w:val="24"/>
          <w:szCs w:val="24"/>
        </w:rPr>
        <w:t>/2 obręb Kadłubek Stary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Odcinek</w:t>
      </w:r>
      <w:r w:rsidRPr="00BA5AF2">
        <w:rPr>
          <w:b/>
          <w:sz w:val="24"/>
          <w:szCs w:val="24"/>
        </w:rPr>
        <w:t xml:space="preserve"> nr 4 </w:t>
      </w:r>
      <w:r w:rsidRPr="00BA5AF2">
        <w:rPr>
          <w:sz w:val="24"/>
          <w:szCs w:val="24"/>
        </w:rPr>
        <w:t>- Przebudowa drogi gminnej Grodzisko-Trąbki  na odc. o długości 1063,25 m na działce nr 484 obręb Gózd Stary oraz nr 82 obręb Grodzisko-Trąbki.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5 </w:t>
      </w:r>
      <w:r w:rsidRPr="00BA5AF2">
        <w:rPr>
          <w:sz w:val="24"/>
          <w:szCs w:val="24"/>
        </w:rPr>
        <w:t>- Przebudowa drogi wewnętrznej w miejscowości Stary Kobylnik  na odc. o długości 925 m na działce nr 419 i nr 161 obręb Kobylnik.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Odcinek </w:t>
      </w:r>
      <w:r w:rsidRPr="00BA5AF2">
        <w:rPr>
          <w:b/>
          <w:sz w:val="24"/>
          <w:szCs w:val="24"/>
        </w:rPr>
        <w:t xml:space="preserve">nr 6 </w:t>
      </w:r>
      <w:r w:rsidRPr="00BA5AF2">
        <w:rPr>
          <w:sz w:val="24"/>
          <w:szCs w:val="24"/>
        </w:rPr>
        <w:t>- Przebudowa drogi wewnętrznej Czyżówka – Stary Kiełbów na odc. o długości 941 m na działce nr 122  i nr 177 obręb  Kiełbów Stary i nr 15 obręb Czyżówka.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7 </w:t>
      </w:r>
      <w:r w:rsidRPr="00BA5AF2">
        <w:rPr>
          <w:sz w:val="24"/>
          <w:szCs w:val="24"/>
        </w:rPr>
        <w:t xml:space="preserve">- Przebudowa drogi gminnej w miejscowości Stare Siekluki na odc. o długości 1065,00 m na działce nr 496/2 obręb Siekluki wraz z budową linii elektroenergetycznej 0,23 </w:t>
      </w:r>
      <w:proofErr w:type="spellStart"/>
      <w:r w:rsidRPr="00BA5AF2">
        <w:rPr>
          <w:sz w:val="24"/>
          <w:szCs w:val="24"/>
        </w:rPr>
        <w:t>kV</w:t>
      </w:r>
      <w:proofErr w:type="spellEnd"/>
      <w:r w:rsidRPr="00BA5AF2">
        <w:rPr>
          <w:sz w:val="24"/>
          <w:szCs w:val="24"/>
        </w:rPr>
        <w:t xml:space="preserve"> oświetlenia drogowego.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8 </w:t>
      </w:r>
      <w:r w:rsidRPr="00BA5AF2">
        <w:rPr>
          <w:sz w:val="24"/>
          <w:szCs w:val="24"/>
        </w:rPr>
        <w:t>- Przebudowa drogi gminnej w miejscowości Stare Żdżary na odc. o długości 419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m na działce nr  394 i nr 148/2 obręb Żdżary.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9 </w:t>
      </w:r>
      <w:r w:rsidRPr="00BA5AF2">
        <w:rPr>
          <w:sz w:val="24"/>
          <w:szCs w:val="24"/>
        </w:rPr>
        <w:t>- Przebudowa drogi gminnej w miejscowości Pierzchnia na odc. o długości 275 m</w:t>
      </w:r>
      <w:r w:rsidRPr="00BA5AF2">
        <w:rPr>
          <w:color w:val="FF0000"/>
          <w:sz w:val="24"/>
          <w:szCs w:val="24"/>
        </w:rPr>
        <w:t xml:space="preserve"> </w:t>
      </w:r>
      <w:r w:rsidRPr="00BA5AF2">
        <w:rPr>
          <w:sz w:val="24"/>
          <w:szCs w:val="24"/>
        </w:rPr>
        <w:t>na działce nr 459 obręb Pierzchnia.</w:t>
      </w:r>
      <w:r w:rsidRPr="00172BE9">
        <w:rPr>
          <w:rFonts w:cs="Calibri"/>
          <w:kern w:val="0"/>
          <w:lang w:eastAsia="pl-PL"/>
        </w:rPr>
        <w:t xml:space="preserve"> 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BA5AF2" w:rsidRDefault="006319E7" w:rsidP="006319E7">
      <w:pPr>
        <w:rPr>
          <w:sz w:val="24"/>
          <w:szCs w:val="24"/>
        </w:rPr>
      </w:pPr>
      <w:r>
        <w:rPr>
          <w:b/>
          <w:sz w:val="24"/>
          <w:szCs w:val="24"/>
        </w:rPr>
        <w:t>Odcinek</w:t>
      </w:r>
      <w:r w:rsidRPr="00BA5AF2">
        <w:rPr>
          <w:b/>
          <w:sz w:val="24"/>
          <w:szCs w:val="24"/>
        </w:rPr>
        <w:t xml:space="preserve"> nr 10 </w:t>
      </w:r>
      <w:r w:rsidRPr="00BA5AF2">
        <w:rPr>
          <w:sz w:val="24"/>
          <w:szCs w:val="24"/>
        </w:rPr>
        <w:t>- Przebudowa drogi wewnętrznej w miejscowości Nowy Kiełbów na odc. o długości 237m na działce nr 271, nr 281/13 obręb Kiełbów Nowy</w:t>
      </w:r>
      <w:r w:rsidRPr="00D13CE4">
        <w:rPr>
          <w:rFonts w:cs="Calibri"/>
          <w:kern w:val="0"/>
          <w:lang w:eastAsia="pl-PL"/>
        </w:rPr>
        <w:t xml:space="preserve">……………………………….zł brutto (słownie: ...................................................................................... zł),  </w:t>
      </w:r>
      <w:r w:rsidRPr="00D13CE4">
        <w:rPr>
          <w:sz w:val="24"/>
          <w:szCs w:val="24"/>
          <w:lang w:eastAsia="pl-PL"/>
        </w:rPr>
        <w:t xml:space="preserve">                   </w:t>
      </w:r>
    </w:p>
    <w:p w:rsidR="006319E7" w:rsidRPr="001D5DDC" w:rsidRDefault="006319E7" w:rsidP="006319E7">
      <w:pPr>
        <w:pStyle w:val="Zwykytekst"/>
        <w:numPr>
          <w:ilvl w:val="0"/>
          <w:numId w:val="2"/>
        </w:numPr>
        <w:spacing w:after="120" w:line="276" w:lineRule="auto"/>
        <w:ind w:left="0" w:right="-284" w:firstLine="357"/>
      </w:pPr>
      <w:r w:rsidRPr="006319E7">
        <w:rPr>
          <w:rFonts w:ascii="Times New Roman" w:hAnsi="Times New Roman" w:cs="Times New Roman"/>
          <w:b/>
          <w:iCs/>
          <w:sz w:val="24"/>
          <w:szCs w:val="24"/>
        </w:rPr>
        <w:t>okres udzielonej gwarancji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wynosi  …………………………………miesięcy/miesiące</w:t>
      </w:r>
      <w:r w:rsidRPr="00B826CD">
        <w:rPr>
          <w:rFonts w:ascii="Times New Roman" w:hAnsi="Times New Roman" w:cs="Times New Roman"/>
          <w:iCs/>
          <w:sz w:val="24"/>
          <w:szCs w:val="24"/>
          <w:vertAlign w:val="superscript"/>
        </w:rPr>
        <w:t>1)</w:t>
      </w:r>
      <w:r w:rsidRPr="00B826C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(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 xml:space="preserve">powyższy okres gwarancji określa Wykonawca podając konkretną liczbę 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36, 48 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lub 60</w:t>
      </w:r>
      <w:r w:rsidRPr="00B826C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miesięcy</w:t>
      </w:r>
      <w:r w:rsidRPr="00B826CD">
        <w:rPr>
          <w:rFonts w:ascii="Times New Roman" w:hAnsi="Times New Roman" w:cs="Times New Roman"/>
          <w:i/>
          <w:iCs/>
          <w:sz w:val="24"/>
          <w:szCs w:val="24"/>
        </w:rPr>
        <w:t>).</w:t>
      </w:r>
    </w:p>
    <w:p w:rsidR="001D5DDC" w:rsidRDefault="001D5DDC" w:rsidP="00C319A5">
      <w:pPr>
        <w:pStyle w:val="Zwykytekst"/>
        <w:spacing w:after="120" w:line="276" w:lineRule="auto"/>
        <w:ind w:right="-284"/>
      </w:pP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DEKLARUJEMY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iż  osoby  zatrudnione przy realizacji zamówienia są zatrudnione na podstawie umowy o pracę  w pełnym wymiarze czasu pracy, zgodnie z wymogiem art. 29.3a ustawy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</w:t>
      </w:r>
    </w:p>
    <w:p w:rsidR="00D57C99" w:rsidRDefault="00D57C99" w:rsidP="00D57C99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C00E0A" w:rsidRDefault="00C00E0A" w:rsidP="00D57C99">
      <w:pPr>
        <w:pStyle w:val="Standard"/>
        <w:jc w:val="both"/>
      </w:pPr>
    </w:p>
    <w:p w:rsidR="00B64C1F" w:rsidRDefault="00B64C1F" w:rsidP="00D57C99">
      <w:pPr>
        <w:pStyle w:val="Standard"/>
        <w:jc w:val="both"/>
      </w:pPr>
    </w:p>
    <w:p w:rsidR="00D57C99" w:rsidRDefault="00D57C99" w:rsidP="00D57C99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</w:p>
    <w:p w:rsidR="00D57C99" w:rsidRDefault="00D57C99" w:rsidP="00D57C99">
      <w:pPr>
        <w:pStyle w:val="Zwykytekst"/>
        <w:spacing w:before="120" w:after="120" w:line="276" w:lineRule="auto"/>
        <w:ind w:right="-284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>INFORMUJEMY</w:t>
      </w:r>
      <w:r>
        <w:rPr>
          <w:rFonts w:ascii="Times New Roman" w:hAnsi="Times New Roman" w:cs="Times New Roman"/>
          <w:iCs/>
          <w:sz w:val="24"/>
          <w:szCs w:val="24"/>
        </w:rPr>
        <w:t>, że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bCs/>
        </w:rPr>
        <w:t xml:space="preserve">Informujemy, że wybór naszej oferty będzie/nie będzie* prowadzić do powstania                                          u Zamawiającego obowiązku podatkowego (konieczności odprowadzenia przez Zamawiającego podatku VAT do Urzędu Skarbowego), o którym mowa w ustawie z dnia 9 kwietnia 2015 r. </w:t>
      </w:r>
      <w:r>
        <w:rPr>
          <w:rFonts w:ascii="Times New Roman" w:hAnsi="Times New Roman" w:cs="Times New Roman"/>
          <w:bCs/>
          <w:iCs/>
        </w:rPr>
        <w:t>o zmianie ustawy o podatku od towarów i usług oraz ustawy – Prawo zamówień publicznych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  <w:i/>
        </w:rPr>
        <w:t>(w sytuacji, gdy wybór oferty prowadziłby do powstania                                           u zamawiającego obowiązku podatkowego</w:t>
      </w:r>
      <w:r>
        <w:rPr>
          <w:rFonts w:ascii="Times New Roman" w:hAnsi="Times New Roman" w:cs="Times New Roman"/>
          <w:i/>
          <w:color w:val="000000"/>
        </w:rPr>
        <w:t xml:space="preserve"> należy wskazać</w:t>
      </w:r>
      <w:r>
        <w:rPr>
          <w:rFonts w:ascii="Times New Roman" w:hAnsi="Times New Roman" w:cs="Times New Roman"/>
          <w:bCs/>
          <w:i/>
        </w:rPr>
        <w:t xml:space="preserve"> nazwę (rodzaj) towaru lub usługi, których dostawa lub świadczenie będzie prowadzić do jego powstania, oraz wskazując ich wartość bez kwoty podatku).</w:t>
      </w:r>
    </w:p>
    <w:p w:rsidR="00D57C99" w:rsidRDefault="00D57C99" w:rsidP="00D57C99">
      <w:pPr>
        <w:pStyle w:val="Textbody"/>
        <w:jc w:val="both"/>
      </w:pPr>
      <w:r>
        <w:rPr>
          <w:rFonts w:ascii="Times New Roman" w:hAnsi="Times New Roman" w:cs="Times New Roman"/>
          <w:i/>
        </w:rPr>
        <w:t>W sytuacji, gdy Wykonawca nie zaznaczy żadnej opcji, Zamawiający uzna, że wybór oferty Wykonawcy nie będzie prowadzić do powstania u Zamawiającego obowiązku podatkowego.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hanging="284"/>
        <w:jc w:val="both"/>
        <w:rPr>
          <w:lang w:val="pl-PL"/>
        </w:rPr>
      </w:pPr>
      <w:r>
        <w:rPr>
          <w:rFonts w:ascii="Times New Roman" w:hAnsi="Times New Roman"/>
          <w:b/>
          <w:iCs/>
          <w:sz w:val="24"/>
          <w:szCs w:val="24"/>
          <w:lang w:val="pl-PL"/>
        </w:rPr>
        <w:t>ZOBOWIĄZUJ</w:t>
      </w:r>
      <w:bookmarkStart w:id="0" w:name="_GoBack"/>
      <w:bookmarkEnd w:id="0"/>
      <w:r>
        <w:rPr>
          <w:rFonts w:ascii="Times New Roman" w:hAnsi="Times New Roman"/>
          <w:b/>
          <w:iCs/>
          <w:sz w:val="24"/>
          <w:szCs w:val="24"/>
          <w:lang w:val="pl-PL"/>
        </w:rPr>
        <w:t>EMY SIĘ</w:t>
      </w:r>
      <w:r>
        <w:rPr>
          <w:rFonts w:ascii="Times New Roman" w:hAnsi="Times New Roman"/>
          <w:iCs/>
          <w:sz w:val="24"/>
          <w:szCs w:val="24"/>
          <w:lang w:val="pl-PL"/>
        </w:rPr>
        <w:t xml:space="preserve"> do wykonania zamówienia w terminie określonym</w:t>
      </w:r>
    </w:p>
    <w:p w:rsidR="00D57C99" w:rsidRPr="00AA1019" w:rsidRDefault="00D57C99" w:rsidP="00D57C99">
      <w:pPr>
        <w:pStyle w:val="Akapitzlist"/>
        <w:ind w:left="284" w:hanging="284"/>
        <w:jc w:val="both"/>
        <w:rPr>
          <w:color w:val="FF0000"/>
          <w:lang w:val="pl-PL"/>
        </w:rPr>
      </w:pPr>
      <w:r>
        <w:rPr>
          <w:rFonts w:ascii="Times New Roman" w:hAnsi="Times New Roman"/>
          <w:iCs/>
          <w:sz w:val="24"/>
          <w:szCs w:val="24"/>
          <w:lang w:val="pl-PL"/>
        </w:rPr>
        <w:lastRenderedPageBreak/>
        <w:t xml:space="preserve">     w Specyfikacji Istotnych Warunków Zamówienia, tj. </w:t>
      </w:r>
      <w:r w:rsidR="00C319A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8 </w:t>
      </w:r>
      <w:r w:rsidR="00B64C1F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miesięcy</w:t>
      </w:r>
      <w:r w:rsidR="003462B5" w:rsidRPr="006319E7">
        <w:rPr>
          <w:rFonts w:ascii="Times New Roman" w:hAnsi="Times New Roman"/>
          <w:b/>
          <w:iCs/>
          <w:sz w:val="24"/>
          <w:szCs w:val="24"/>
          <w:lang w:val="pl-PL"/>
        </w:rPr>
        <w:t xml:space="preserve"> od dnia podpisania umowy</w:t>
      </w:r>
      <w:r w:rsidR="003462B5">
        <w:rPr>
          <w:rFonts w:ascii="Times New Roman" w:hAnsi="Times New Roman"/>
          <w:iCs/>
          <w:sz w:val="24"/>
          <w:szCs w:val="24"/>
          <w:lang w:val="pl-PL"/>
        </w:rPr>
        <w:t xml:space="preserve"> na realizację zamówienia</w:t>
      </w:r>
      <w:r>
        <w:rPr>
          <w:rFonts w:ascii="Times New Roman" w:hAnsi="Times New Roman"/>
          <w:iCs/>
          <w:sz w:val="24"/>
          <w:szCs w:val="24"/>
          <w:lang w:val="pl-PL"/>
        </w:rPr>
        <w:t>.</w:t>
      </w:r>
    </w:p>
    <w:p w:rsidR="00D57C99" w:rsidRPr="006C793C" w:rsidRDefault="00D57C99" w:rsidP="00D57C99">
      <w:pPr>
        <w:pStyle w:val="Akapitzlist"/>
        <w:numPr>
          <w:ilvl w:val="0"/>
          <w:numId w:val="1"/>
        </w:numPr>
        <w:ind w:left="284" w:right="-284" w:firstLine="0"/>
        <w:jc w:val="both"/>
        <w:rPr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ZAMIERZAMY</w:t>
      </w:r>
      <w:r>
        <w:rPr>
          <w:rFonts w:ascii="Times New Roman" w:hAnsi="Times New Roman"/>
          <w:sz w:val="24"/>
          <w:szCs w:val="24"/>
          <w:lang w:val="pl-PL"/>
        </w:rPr>
        <w:t xml:space="preserve"> powierzyć podwykonawcom wykonanie następujących części zamówienia:</w:t>
      </w:r>
    </w:p>
    <w:p w:rsidR="00D57C99" w:rsidRPr="006C793C" w:rsidRDefault="00D57C99" w:rsidP="00D57C99">
      <w:pPr>
        <w:pStyle w:val="Akapitzlist"/>
        <w:ind w:left="283" w:right="-284"/>
        <w:jc w:val="both"/>
        <w:rPr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_____________________________________________________________________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i/>
          <w:iCs/>
          <w:sz w:val="24"/>
          <w:szCs w:val="24"/>
        </w:rPr>
        <w:t>ZAMIERZAMY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powierzyć wykonanie części zamówienia podwykonawcom:                                          (o ile jest to wiadome, podać: nazwę firmy podwykonawców,   podać przybliżoną wartość zleconych robót lub % udziału podwykonawcy w realizacji zamówienia)*.</w:t>
      </w:r>
    </w:p>
    <w:p w:rsidR="00D57C99" w:rsidRDefault="00D57C99" w:rsidP="00D57C99">
      <w:pPr>
        <w:pStyle w:val="Tekstpodstawowy2"/>
        <w:spacing w:line="276" w:lineRule="auto"/>
        <w:ind w:left="284" w:right="-284"/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…..............................................................................................................................................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>
        <w:rPr>
          <w:rFonts w:ascii="Times New Roman" w:hAnsi="Times New Roman" w:cs="Times New Roman"/>
          <w:sz w:val="24"/>
          <w:szCs w:val="24"/>
        </w:rPr>
        <w:t>warunki płatności określone przez Zamawiającego w Specyfikacji Istotnych Warunków Zamówienia – projekcie  umowy.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 że jesteśmy związani ofertą do terminu ważności oferty wskazanego   w Specyfikacji Istotnych Warunków Zamówienia tj. przez okres 30 dni od upływu terminu składania ofert.</w:t>
      </w:r>
    </w:p>
    <w:p w:rsidR="00D57C99" w:rsidRDefault="00D57C99" w:rsidP="00D57C99">
      <w:pPr>
        <w:pStyle w:val="Standard"/>
        <w:ind w:left="284" w:right="-284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potwierdzenie powyższego wnieśliśmy wadium w wysokości </w:t>
      </w:r>
      <w:r w:rsidR="00C00E0A">
        <w:rPr>
          <w:rFonts w:ascii="Times New Roman" w:hAnsi="Times New Roman" w:cs="Times New Roman"/>
          <w:sz w:val="24"/>
          <w:szCs w:val="24"/>
        </w:rPr>
        <w:t>5</w:t>
      </w:r>
      <w:r w:rsidR="00B64C1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 000,00 zł.            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w formie ______________________________ .</w:t>
      </w:r>
      <w:r w:rsidR="003462B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</w:p>
    <w:p w:rsidR="00D57C99" w:rsidRDefault="00D57C99" w:rsidP="00D57C99">
      <w:pPr>
        <w:pStyle w:val="Zwykytekst"/>
        <w:spacing w:line="276" w:lineRule="auto"/>
        <w:ind w:left="284" w:right="-284" w:hanging="113"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ab/>
        <w:t>W przypadku wadium wniesionego w formie pieniądza należy zwrócić go na rachunek bankowy nr__________________________________________________________________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konkurencji   i zastrzegamy, że nie mogą być one udostępniane. Na potwierdzenie powyższego załączamy stosowne wyjaśnienia wskazujące, iż zastrzeżone informacje stanowią tajemnicę przedsiębiorstwa z wyłączeniem informacji, o których mowa w art. 86 ust. 4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    ( dotyczy/nie dotyczy).</w:t>
      </w: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jesteśmy małym/średnim przedsiębiorstwem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2)</w:t>
      </w:r>
    </w:p>
    <w:p w:rsidR="00D57C99" w:rsidRDefault="00D57C99" w:rsidP="00D57C99">
      <w:pPr>
        <w:pStyle w:val="Standard"/>
        <w:ind w:left="426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</w:t>
      </w:r>
    </w:p>
    <w:p w:rsidR="00D57C99" w:rsidRDefault="00D57C99" w:rsidP="00D57C99">
      <w:pPr>
        <w:pStyle w:val="Standard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C99" w:rsidRDefault="00D57C99" w:rsidP="00D57C99">
      <w:pPr>
        <w:pStyle w:val="Zwykytekst1"/>
        <w:numPr>
          <w:ilvl w:val="0"/>
          <w:numId w:val="1"/>
        </w:numPr>
        <w:tabs>
          <w:tab w:val="left" w:pos="852"/>
        </w:tabs>
        <w:spacing w:after="120" w:line="276" w:lineRule="auto"/>
        <w:ind w:left="284" w:right="-284" w:hanging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                          na warunkach określonych w Specyfikacji Istotnych Warunków Zamówienia, w miejscu                              i terminie wyznaczonym przez Zamawiającego.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</w:t>
      </w:r>
      <w:r w:rsidRPr="00DE246B">
        <w:rPr>
          <w:rFonts w:ascii="Times New Roman" w:eastAsia="Times New Roman" w:hAnsi="Times New Roman" w:cs="Times New Roman"/>
          <w:sz w:val="24"/>
          <w:szCs w:val="24"/>
          <w:lang w:eastAsia="pl-PL"/>
        </w:rPr>
        <w:t>) wobec osób fizycznych, od których dane osobowe bezpośrednio lub pośrednio pozyskałem w celu ubiegania się o udzielenie zamówienia publicznego w niniejszym postępowaniu.*</w:t>
      </w:r>
    </w:p>
    <w:p w:rsidR="00D57C99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26 ust. 6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Zamawiający może samodzielnie pobrać wymagane przez niego dokumenty tj. ……………………………………………</w:t>
      </w:r>
    </w:p>
    <w:p w:rsidR="00D57C99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(należy podać jakie dokumenty Zamawiający może samodzielnie pobrać). Powyższe dokumenty Zamawiający pobiera z ogólnodostępnej i bezpłatnej bazy danych pod adresem internetowym:…………………………………………………………… w przypadku Wykonawców mających siedzibę w Polsce:  </w:t>
      </w:r>
      <w:hyperlink r:id="rId5" w:history="1">
        <w:r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https://ems.ms.gov.pl/krs/wyszukiwaniepodmiotu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D57C99" w:rsidRPr="00433AB3" w:rsidRDefault="006319E7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="00D57C99" w:rsidRPr="0099221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https://prod.ceidg.gov.pl</w:t>
        </w:r>
      </w:hyperlink>
      <w:r w:rsidR="00D57C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OFERTĘ składamy na _________ stronach.</w:t>
      </w:r>
    </w:p>
    <w:p w:rsidR="00D57C99" w:rsidRPr="00433AB3" w:rsidRDefault="00D57C99" w:rsidP="00D57C99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Integralną część oferty stanowią następujące dokumenty: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tabs>
          <w:tab w:val="left" w:pos="426"/>
        </w:tabs>
        <w:suppressAutoHyphens w:val="0"/>
        <w:spacing w:before="120"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D57C99" w:rsidRPr="00433AB3" w:rsidRDefault="00D57C99" w:rsidP="00D57C99">
      <w:pPr>
        <w:widowControl/>
        <w:numPr>
          <w:ilvl w:val="0"/>
          <w:numId w:val="1"/>
        </w:numPr>
        <w:spacing w:before="120"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Osoba wyznaczona do kontaktów z Zamawiającym: ……………………………………..</w:t>
      </w:r>
    </w:p>
    <w:p w:rsidR="00D57C99" w:rsidRPr="00433AB3" w:rsidRDefault="00D57C99" w:rsidP="00D57C99">
      <w:pPr>
        <w:widowControl/>
        <w:spacing w:before="120" w:after="0"/>
        <w:ind w:left="425" w:right="-284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 dnia __ __ ____ roku</w:t>
      </w:r>
    </w:p>
    <w:p w:rsidR="00D57C99" w:rsidRPr="00433AB3" w:rsidRDefault="00D57C99" w:rsidP="00D57C99">
      <w:pPr>
        <w:widowControl/>
        <w:spacing w:before="120" w:after="0"/>
        <w:ind w:firstLine="396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_____________________________________</w:t>
      </w:r>
    </w:p>
    <w:p w:rsidR="00D57C99" w:rsidRPr="00433AB3" w:rsidRDefault="00D57C99" w:rsidP="00D57C99">
      <w:pPr>
        <w:widowControl/>
        <w:spacing w:before="120" w:after="0"/>
        <w:jc w:val="both"/>
        <w:rPr>
          <w:rFonts w:ascii="Courier New" w:eastAsia="Times New Roman" w:hAnsi="Courier New" w:cs="Courier New"/>
          <w:sz w:val="20"/>
          <w:szCs w:val="20"/>
          <w:lang w:eastAsia="ar-SA"/>
        </w:rPr>
      </w:pPr>
      <w:r w:rsidRPr="00433A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* niepotrzebne skreślić                                                 </w:t>
      </w:r>
      <w:r w:rsidRPr="00433AB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(podpis Wykonawcy/Pełnomocnika)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Okres gwarancji będzie oceniany w kryterium oceny ofert na zasadach określonych w SIWZ (wypełnienie obowiązkowe)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Arial," w:eastAsia="Times New Roman" w:hAnsi="Arial," w:cs="Arial,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i/>
          <w:sz w:val="18"/>
          <w:szCs w:val="18"/>
          <w:vertAlign w:val="superscript"/>
          <w:lang w:eastAsia="pl-PL"/>
        </w:rPr>
        <w:t xml:space="preserve">2 </w:t>
      </w:r>
      <w:r w:rsidRPr="00DE246B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 rozumieniu ustawy z dnia 2 lipca 2004 roku o swobodzie działalności gospodarczej(Dz.U.2018 poz. 646ze zm.</w:t>
      </w:r>
      <w:r w:rsidRPr="00DE246B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 xml:space="preserve">) </w:t>
      </w:r>
    </w:p>
    <w:p w:rsidR="00D57C99" w:rsidRPr="00DE246B" w:rsidRDefault="00D57C99" w:rsidP="00D57C99">
      <w:pPr>
        <w:widowControl/>
        <w:numPr>
          <w:ilvl w:val="0"/>
          <w:numId w:val="8"/>
        </w:numPr>
        <w:spacing w:after="0" w:line="312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57C99" w:rsidRPr="00DE246B" w:rsidRDefault="00D57C99" w:rsidP="00D57C99">
      <w:pPr>
        <w:widowControl/>
        <w:spacing w:after="0" w:line="312" w:lineRule="auto"/>
        <w:ind w:left="502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D57C99" w:rsidRDefault="00D57C99" w:rsidP="003462B5">
      <w:pPr>
        <w:widowControl/>
        <w:spacing w:after="0" w:line="312" w:lineRule="auto"/>
        <w:ind w:left="502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E246B">
        <w:rPr>
          <w:rFonts w:ascii="Times New Roman" w:eastAsia="Times New Roman" w:hAnsi="Times New Roman" w:cs="Times New Roman"/>
          <w:sz w:val="18"/>
          <w:szCs w:val="18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D57C99" w:rsidRDefault="00D57C99" w:rsidP="00D57C99">
      <w:pPr>
        <w:pStyle w:val="Standard"/>
        <w:ind w:left="1440" w:hanging="1440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5142C0" w:rsidRPr="00D57C99" w:rsidRDefault="005142C0" w:rsidP="00D57C99"/>
    <w:sectPr w:rsidR="005142C0" w:rsidRPr="00D57C99" w:rsidSect="00FD6FB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BC5"/>
    <w:multiLevelType w:val="hybridMultilevel"/>
    <w:tmpl w:val="CF626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05735"/>
    <w:multiLevelType w:val="hybridMultilevel"/>
    <w:tmpl w:val="A0BCD1AA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646C3"/>
    <w:multiLevelType w:val="multilevel"/>
    <w:tmpl w:val="E0F6F954"/>
    <w:styleLink w:val="WWNum47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1.%2.%3."/>
      <w:lvlJc w:val="right"/>
      <w:pPr>
        <w:ind w:left="1942" w:hanging="180"/>
      </w:pPr>
    </w:lvl>
    <w:lvl w:ilvl="3">
      <w:start w:val="1"/>
      <w:numFmt w:val="decimal"/>
      <w:lvlText w:val="%1.%2.%3.%4."/>
      <w:lvlJc w:val="left"/>
      <w:pPr>
        <w:ind w:left="2662" w:hanging="360"/>
      </w:pPr>
    </w:lvl>
    <w:lvl w:ilvl="4">
      <w:start w:val="1"/>
      <w:numFmt w:val="lowerLetter"/>
      <w:lvlText w:val="%1.%2.%3.%4.%5."/>
      <w:lvlJc w:val="left"/>
      <w:pPr>
        <w:ind w:left="3382" w:hanging="360"/>
      </w:pPr>
    </w:lvl>
    <w:lvl w:ilvl="5">
      <w:start w:val="1"/>
      <w:numFmt w:val="lowerRoman"/>
      <w:lvlText w:val="%1.%2.%3.%4.%5.%6."/>
      <w:lvlJc w:val="right"/>
      <w:pPr>
        <w:ind w:left="4102" w:hanging="180"/>
      </w:pPr>
    </w:lvl>
    <w:lvl w:ilvl="6">
      <w:start w:val="1"/>
      <w:numFmt w:val="decimal"/>
      <w:lvlText w:val="%1.%2.%3.%4.%5.%6.%7."/>
      <w:lvlJc w:val="left"/>
      <w:pPr>
        <w:ind w:left="4822" w:hanging="360"/>
      </w:pPr>
    </w:lvl>
    <w:lvl w:ilvl="7">
      <w:start w:val="1"/>
      <w:numFmt w:val="lowerLetter"/>
      <w:lvlText w:val="%1.%2.%3.%4.%5.%6.%7.%8."/>
      <w:lvlJc w:val="left"/>
      <w:pPr>
        <w:ind w:left="5542" w:hanging="360"/>
      </w:pPr>
    </w:lvl>
    <w:lvl w:ilvl="8">
      <w:start w:val="1"/>
      <w:numFmt w:val="lowerRoman"/>
      <w:lvlText w:val="%1.%2.%3.%4.%5.%6.%7.%8.%9."/>
      <w:lvlJc w:val="right"/>
      <w:pPr>
        <w:ind w:left="6262" w:hanging="180"/>
      </w:pPr>
    </w:lvl>
  </w:abstractNum>
  <w:abstractNum w:abstractNumId="3" w15:restartNumberingAfterBreak="0">
    <w:nsid w:val="28311D19"/>
    <w:multiLevelType w:val="hybridMultilevel"/>
    <w:tmpl w:val="62E6B116"/>
    <w:lvl w:ilvl="0" w:tplc="54DA9F44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3286098E"/>
    <w:multiLevelType w:val="multilevel"/>
    <w:tmpl w:val="525AE09C"/>
    <w:styleLink w:val="WWNum10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5" w15:restartNumberingAfterBreak="0">
    <w:nsid w:val="35425998"/>
    <w:multiLevelType w:val="multilevel"/>
    <w:tmpl w:val="CBD8D468"/>
    <w:styleLink w:val="WWNum14"/>
    <w:lvl w:ilvl="0">
      <w:start w:val="1"/>
      <w:numFmt w:val="lowerLetter"/>
      <w:lvlText w:val="%1."/>
      <w:lvlJc w:val="left"/>
      <w:pPr>
        <w:ind w:left="837" w:hanging="480"/>
      </w:pPr>
      <w:rPr>
        <w:b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6" w15:restartNumberingAfterBreak="0">
    <w:nsid w:val="44802AFD"/>
    <w:multiLevelType w:val="hybridMultilevel"/>
    <w:tmpl w:val="BC2A4EA8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9471A59"/>
    <w:multiLevelType w:val="multilevel"/>
    <w:tmpl w:val="E89EB4B6"/>
    <w:styleLink w:val="WWNum32"/>
    <w:lvl w:ilvl="0">
      <w:start w:val="1"/>
      <w:numFmt w:val="decimal"/>
      <w:lvlText w:val="%1."/>
      <w:lvlJc w:val="left"/>
      <w:pPr>
        <w:ind w:left="425" w:hanging="283"/>
      </w:pPr>
      <w:rPr>
        <w:b/>
        <w:bCs w:val="0"/>
      </w:rPr>
    </w:lvl>
    <w:lvl w:ilvl="1">
      <w:start w:val="2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506" w:hanging="1080"/>
      </w:pPr>
    </w:lvl>
    <w:lvl w:ilvl="4">
      <w:start w:val="1"/>
      <w:numFmt w:val="decimal"/>
      <w:lvlText w:val="%1.%2.%3.%4.%5."/>
      <w:lvlJc w:val="left"/>
      <w:pPr>
        <w:ind w:left="1866" w:hanging="1440"/>
      </w:pPr>
    </w:lvl>
    <w:lvl w:ilvl="5">
      <w:start w:val="1"/>
      <w:numFmt w:val="decimal"/>
      <w:lvlText w:val="%1.%2.%3.%4.%5.%6."/>
      <w:lvlJc w:val="left"/>
      <w:pPr>
        <w:ind w:left="1866" w:hanging="1440"/>
      </w:pPr>
    </w:lvl>
    <w:lvl w:ilvl="6">
      <w:start w:val="1"/>
      <w:numFmt w:val="decimal"/>
      <w:lvlText w:val="%1.%2.%3.%4.%5.%6.%7."/>
      <w:lvlJc w:val="left"/>
      <w:pPr>
        <w:ind w:left="2226" w:hanging="1800"/>
      </w:pPr>
    </w:lvl>
    <w:lvl w:ilvl="7">
      <w:start w:val="1"/>
      <w:numFmt w:val="decimal"/>
      <w:lvlText w:val="%1.%2.%3.%4.%5.%6.%7.%8."/>
      <w:lvlJc w:val="left"/>
      <w:pPr>
        <w:ind w:left="2586" w:hanging="2160"/>
      </w:pPr>
    </w:lvl>
    <w:lvl w:ilvl="8">
      <w:start w:val="1"/>
      <w:numFmt w:val="decimal"/>
      <w:lvlText w:val="%1.%2.%3.%4.%5.%6.%7.%8.%9."/>
      <w:lvlJc w:val="left"/>
      <w:pPr>
        <w:ind w:left="2586" w:hanging="2160"/>
      </w:pPr>
    </w:lvl>
  </w:abstractNum>
  <w:abstractNum w:abstractNumId="8" w15:restartNumberingAfterBreak="0">
    <w:nsid w:val="6D226D7B"/>
    <w:multiLevelType w:val="hybridMultilevel"/>
    <w:tmpl w:val="E738E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87985"/>
    <w:multiLevelType w:val="hybridMultilevel"/>
    <w:tmpl w:val="03C05F42"/>
    <w:lvl w:ilvl="0" w:tplc="54DA9F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start w:val="1"/>
        <w:numFmt w:val="decimal"/>
        <w:lvlText w:val="%1."/>
        <w:lvlJc w:val="left"/>
        <w:pPr>
          <w:ind w:left="425" w:hanging="283"/>
        </w:pPr>
        <w:rPr>
          <w:b/>
          <w:bCs w:val="0"/>
          <w:sz w:val="24"/>
          <w:szCs w:val="24"/>
        </w:rPr>
      </w:lvl>
    </w:lvlOverride>
  </w:num>
  <w:num w:numId="2">
    <w:abstractNumId w:val="5"/>
    <w:lvlOverride w:ilvl="0">
      <w:lvl w:ilvl="0">
        <w:start w:val="1"/>
        <w:numFmt w:val="lowerLetter"/>
        <w:lvlText w:val="%1."/>
        <w:lvlJc w:val="left"/>
        <w:pPr>
          <w:ind w:left="622" w:hanging="480"/>
        </w:pPr>
        <w:rPr>
          <w:rFonts w:ascii="Times New Roman" w:hAnsi="Times New Roman" w:cs="Times New Roman" w:hint="default"/>
          <w:b/>
          <w:sz w:val="24"/>
          <w:szCs w:val="24"/>
        </w:rPr>
      </w:lvl>
    </w:lvlOverride>
  </w:num>
  <w:num w:numId="3">
    <w:abstractNumId w:val="7"/>
  </w:num>
  <w:num w:numId="4">
    <w:abstractNumId w:val="2"/>
  </w:num>
  <w:num w:numId="5">
    <w:abstractNumId w:val="7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1"/>
  </w:num>
  <w:num w:numId="15">
    <w:abstractNumId w:val="6"/>
  </w:num>
  <w:num w:numId="16">
    <w:abstractNumId w:val="1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721"/>
    <w:rsid w:val="000D5831"/>
    <w:rsid w:val="001D5DDC"/>
    <w:rsid w:val="00236288"/>
    <w:rsid w:val="003462B5"/>
    <w:rsid w:val="00432452"/>
    <w:rsid w:val="00464192"/>
    <w:rsid w:val="00485ADA"/>
    <w:rsid w:val="005142C0"/>
    <w:rsid w:val="006319E7"/>
    <w:rsid w:val="00950E91"/>
    <w:rsid w:val="00AE1962"/>
    <w:rsid w:val="00B64C1F"/>
    <w:rsid w:val="00C00E0A"/>
    <w:rsid w:val="00C319A5"/>
    <w:rsid w:val="00D57C99"/>
    <w:rsid w:val="00D71721"/>
    <w:rsid w:val="00DD1A56"/>
    <w:rsid w:val="00F95BFD"/>
    <w:rsid w:val="00FD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6D251-2BDA-4B59-A4AB-C06D5B00E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7C9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196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962"/>
    <w:rPr>
      <w:rFonts w:ascii="Segoe UI" w:hAnsi="Segoe UI" w:cs="Segoe UI"/>
      <w:sz w:val="18"/>
      <w:szCs w:val="18"/>
    </w:rPr>
  </w:style>
  <w:style w:type="paragraph" w:customStyle="1" w:styleId="Standard">
    <w:name w:val="Standard"/>
    <w:link w:val="StandardZnak"/>
    <w:rsid w:val="00D57C99"/>
    <w:pPr>
      <w:suppressAutoHyphens/>
      <w:autoSpaceDN w:val="0"/>
      <w:spacing w:after="0" w:line="240" w:lineRule="auto"/>
      <w:textAlignment w:val="baseline"/>
    </w:pPr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customStyle="1" w:styleId="Textbody">
    <w:name w:val="Text body"/>
    <w:basedOn w:val="Standard"/>
    <w:rsid w:val="00D57C99"/>
    <w:rPr>
      <w:rFonts w:ascii="Arial" w:hAnsi="Arial" w:cs="Arial"/>
      <w:sz w:val="24"/>
      <w:szCs w:val="24"/>
    </w:rPr>
  </w:style>
  <w:style w:type="paragraph" w:styleId="Akapitzlist">
    <w:name w:val="List Paragraph"/>
    <w:basedOn w:val="Standard"/>
    <w:rsid w:val="00D57C99"/>
    <w:pPr>
      <w:spacing w:line="276" w:lineRule="auto"/>
      <w:ind w:left="720"/>
    </w:pPr>
    <w:rPr>
      <w:rFonts w:ascii="Arial" w:hAnsi="Arial" w:cs="Times New Roman"/>
      <w:lang w:val="en-US" w:eastAsia="en-US"/>
    </w:rPr>
  </w:style>
  <w:style w:type="paragraph" w:styleId="Tekstpodstawowy2">
    <w:name w:val="Body Text 2"/>
    <w:basedOn w:val="Standard"/>
    <w:link w:val="Tekstpodstawowy2Znak"/>
    <w:rsid w:val="00D57C9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57C99"/>
    <w:rPr>
      <w:rFonts w:ascii="Arial," w:eastAsia="Times New Roman" w:hAnsi="Arial," w:cs="Arial,"/>
      <w:kern w:val="3"/>
      <w:sz w:val="20"/>
      <w:szCs w:val="20"/>
      <w:lang w:eastAsia="pl-PL"/>
    </w:rPr>
  </w:style>
  <w:style w:type="paragraph" w:styleId="Zwykytekst">
    <w:name w:val="Plain Text"/>
    <w:basedOn w:val="Standard"/>
    <w:link w:val="ZwykytekstZnak"/>
    <w:rsid w:val="00D57C99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D57C99"/>
    <w:rPr>
      <w:rFonts w:ascii="Courier New" w:eastAsia="Times New Roman" w:hAnsi="Courier New" w:cs="Courier New"/>
      <w:kern w:val="3"/>
      <w:sz w:val="20"/>
      <w:szCs w:val="20"/>
      <w:lang w:eastAsia="pl-PL"/>
    </w:rPr>
  </w:style>
  <w:style w:type="paragraph" w:customStyle="1" w:styleId="Zwykytekst1">
    <w:name w:val="Zwykły tekst1"/>
    <w:basedOn w:val="Standard"/>
    <w:rsid w:val="00D57C99"/>
    <w:rPr>
      <w:rFonts w:ascii="Courier New" w:hAnsi="Courier New" w:cs="Courier New"/>
      <w:lang w:eastAsia="ar-SA"/>
    </w:rPr>
  </w:style>
  <w:style w:type="numbering" w:customStyle="1" w:styleId="WWNum10">
    <w:name w:val="WWNum10"/>
    <w:basedOn w:val="Bezlisty"/>
    <w:rsid w:val="00D57C99"/>
    <w:pPr>
      <w:numPr>
        <w:numId w:val="9"/>
      </w:numPr>
    </w:pPr>
  </w:style>
  <w:style w:type="numbering" w:customStyle="1" w:styleId="WWNum14">
    <w:name w:val="WWNum14"/>
    <w:basedOn w:val="Bezlisty"/>
    <w:rsid w:val="00D57C99"/>
    <w:pPr>
      <w:numPr>
        <w:numId w:val="2"/>
      </w:numPr>
    </w:pPr>
  </w:style>
  <w:style w:type="numbering" w:customStyle="1" w:styleId="WWNum32">
    <w:name w:val="WWNum32"/>
    <w:basedOn w:val="Bezlisty"/>
    <w:rsid w:val="00D57C99"/>
    <w:pPr>
      <w:numPr>
        <w:numId w:val="3"/>
      </w:numPr>
    </w:pPr>
  </w:style>
  <w:style w:type="numbering" w:customStyle="1" w:styleId="WWNum47">
    <w:name w:val="WWNum47"/>
    <w:basedOn w:val="Bezlisty"/>
    <w:rsid w:val="00D57C99"/>
    <w:pPr>
      <w:numPr>
        <w:numId w:val="4"/>
      </w:numPr>
    </w:pPr>
  </w:style>
  <w:style w:type="character" w:styleId="Hipercze">
    <w:name w:val="Hyperlink"/>
    <w:uiPriority w:val="99"/>
    <w:unhideWhenUsed/>
    <w:rsid w:val="00D57C99"/>
    <w:rPr>
      <w:color w:val="0563C1"/>
      <w:u w:val="single"/>
    </w:rPr>
  </w:style>
  <w:style w:type="character" w:customStyle="1" w:styleId="StandardZnak">
    <w:name w:val="Standard Znak"/>
    <w:link w:val="Standard"/>
    <w:rsid w:val="006319E7"/>
    <w:rPr>
      <w:rFonts w:ascii="Arial," w:eastAsia="Times New Roman" w:hAnsi="Arial," w:cs="Arial,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1579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2021-03-23T12:54:00Z</cp:lastPrinted>
  <dcterms:created xsi:type="dcterms:W3CDTF">2022-08-10T11:08:00Z</dcterms:created>
  <dcterms:modified xsi:type="dcterms:W3CDTF">2022-11-29T15:23:00Z</dcterms:modified>
</cp:coreProperties>
</file>