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5E41B8AD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lastRenderedPageBreak/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64888F64" w14:textId="1B58EEFF"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E53A06">
        <w:rPr>
          <w:b/>
          <w:sz w:val="24"/>
          <w:szCs w:val="24"/>
        </w:rPr>
        <w:t>Budowa kanalizacji sanitarnej wraz z urządzeniami infrastruktury technicznej na terenie Gminy Stara Błotnica</w:t>
      </w:r>
    </w:p>
    <w:p w14:paraId="65F1DCA6" w14:textId="77777777"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lastRenderedPageBreak/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F1D089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25A3F96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B823518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D3BE203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D5A7684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2816F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6C78" w14:textId="77777777"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E79F003" wp14:editId="66F985EB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50518D"/>
    <w:rsid w:val="00520B63"/>
    <w:rsid w:val="00553DD4"/>
    <w:rsid w:val="005A640F"/>
    <w:rsid w:val="00612EE1"/>
    <w:rsid w:val="006478FD"/>
    <w:rsid w:val="006A1B4B"/>
    <w:rsid w:val="006D1132"/>
    <w:rsid w:val="00767876"/>
    <w:rsid w:val="007729E9"/>
    <w:rsid w:val="00825972"/>
    <w:rsid w:val="00825F6D"/>
    <w:rsid w:val="008804F0"/>
    <w:rsid w:val="008B3D21"/>
    <w:rsid w:val="008F6B7B"/>
    <w:rsid w:val="009D6774"/>
    <w:rsid w:val="009E3438"/>
    <w:rsid w:val="00A61656"/>
    <w:rsid w:val="00AC23EB"/>
    <w:rsid w:val="00B921F2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Staż</cp:lastModifiedBy>
  <cp:revision>4</cp:revision>
  <cp:lastPrinted>2021-08-30T13:04:00Z</cp:lastPrinted>
  <dcterms:created xsi:type="dcterms:W3CDTF">2022-12-29T13:18:00Z</dcterms:created>
  <dcterms:modified xsi:type="dcterms:W3CDTF">2023-01-04T10:32:00Z</dcterms:modified>
</cp:coreProperties>
</file>