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04777" w14:textId="3C115C65" w:rsidR="00F90C1D" w:rsidRDefault="00F90C1D" w:rsidP="00D26F4D">
      <w:pPr>
        <w:pStyle w:val="Nagwek2"/>
      </w:pPr>
    </w:p>
    <w:p w14:paraId="07225D4D" w14:textId="77777777" w:rsidR="00F90C1D" w:rsidRDefault="00032264">
      <w:pPr>
        <w:spacing w:after="0" w:line="259" w:lineRule="auto"/>
        <w:ind w:left="14" w:firstLine="0"/>
        <w:jc w:val="center"/>
      </w:pPr>
      <w:r>
        <w:rPr>
          <w:rFonts w:ascii="Calibri" w:eastAsia="Calibri" w:hAnsi="Calibri" w:cs="Calibri"/>
          <w:b/>
          <w:sz w:val="32"/>
        </w:rPr>
        <w:t xml:space="preserve"> </w:t>
      </w:r>
    </w:p>
    <w:p w14:paraId="059C3891" w14:textId="5C7CB446" w:rsidR="00F90C1D" w:rsidRDefault="00032264" w:rsidP="0057314B">
      <w:pPr>
        <w:spacing w:after="0" w:line="259" w:lineRule="auto"/>
        <w:ind w:left="0" w:firstLine="0"/>
        <w:jc w:val="left"/>
      </w:pPr>
      <w:r>
        <w:rPr>
          <w:rFonts w:ascii="Calibri" w:eastAsia="Calibri" w:hAnsi="Calibri" w:cs="Calibri"/>
          <w:b/>
          <w:sz w:val="32"/>
        </w:rPr>
        <w:t xml:space="preserve"> </w:t>
      </w:r>
    </w:p>
    <w:p w14:paraId="2D3090ED" w14:textId="66FAF8B3" w:rsidR="00F90C1D" w:rsidRDefault="00032264">
      <w:pPr>
        <w:spacing w:after="117" w:line="259" w:lineRule="auto"/>
        <w:ind w:left="0" w:right="64" w:firstLine="0"/>
        <w:jc w:val="center"/>
      </w:pPr>
      <w:r>
        <w:rPr>
          <w:rFonts w:ascii="Calibri" w:eastAsia="Calibri" w:hAnsi="Calibri" w:cs="Calibri"/>
          <w:b/>
          <w:sz w:val="28"/>
        </w:rPr>
        <w:t>UMOWA nr ……./202</w:t>
      </w:r>
      <w:r w:rsidR="0057314B">
        <w:rPr>
          <w:rFonts w:ascii="Calibri" w:eastAsia="Calibri" w:hAnsi="Calibri" w:cs="Calibri"/>
          <w:b/>
          <w:sz w:val="28"/>
        </w:rPr>
        <w:t>5</w:t>
      </w:r>
      <w:r>
        <w:rPr>
          <w:rFonts w:ascii="Calibri" w:eastAsia="Calibri" w:hAnsi="Calibri" w:cs="Calibri"/>
          <w:b/>
          <w:sz w:val="28"/>
        </w:rPr>
        <w:t xml:space="preserve"> (Wzór)</w:t>
      </w:r>
      <w:r>
        <w:rPr>
          <w:rFonts w:ascii="Calibri" w:eastAsia="Calibri" w:hAnsi="Calibri" w:cs="Calibri"/>
          <w:sz w:val="22"/>
        </w:rPr>
        <w:t xml:space="preserve"> </w:t>
      </w:r>
    </w:p>
    <w:p w14:paraId="3B34925D" w14:textId="4B47F29C" w:rsidR="00F90C1D" w:rsidRDefault="00032264">
      <w:pPr>
        <w:spacing w:after="0"/>
        <w:ind w:left="-5" w:right="50"/>
      </w:pPr>
      <w:r>
        <w:t xml:space="preserve">Zawarta w dniu ………………... </w:t>
      </w:r>
      <w:r w:rsidR="0057314B">
        <w:t>w Starej</w:t>
      </w:r>
      <w:r>
        <w:t xml:space="preserve"> Błotnicy pomiędzy: </w:t>
      </w:r>
    </w:p>
    <w:p w14:paraId="6ADFD173" w14:textId="77777777" w:rsidR="00F90C1D" w:rsidRDefault="00032264">
      <w:pPr>
        <w:spacing w:after="17"/>
        <w:ind w:left="-5" w:right="50"/>
      </w:pPr>
      <w:r>
        <w:t xml:space="preserve">Gminą Stara Błotnica   </w:t>
      </w:r>
    </w:p>
    <w:p w14:paraId="2773168D" w14:textId="77777777" w:rsidR="00F90C1D" w:rsidRDefault="00032264">
      <w:pPr>
        <w:spacing w:after="0"/>
        <w:ind w:left="-5" w:right="50"/>
      </w:pPr>
      <w:r>
        <w:t xml:space="preserve">Stara Błotnica 46, 26-806 Stara Błotnica </w:t>
      </w:r>
    </w:p>
    <w:p w14:paraId="0534D6C0" w14:textId="77777777" w:rsidR="00F90C1D" w:rsidRDefault="00032264">
      <w:pPr>
        <w:spacing w:after="0" w:line="301" w:lineRule="auto"/>
        <w:ind w:left="-15" w:right="2997" w:firstLine="0"/>
        <w:jc w:val="left"/>
      </w:pPr>
      <w:r>
        <w:t xml:space="preserve">REGON 670-224-019, NIP 798-14-58-221, reprezentowaną przez: Wójta Gminy Marcina </w:t>
      </w:r>
      <w:proofErr w:type="spellStart"/>
      <w:r>
        <w:t>Kozdracha</w:t>
      </w:r>
      <w:proofErr w:type="spellEnd"/>
      <w:r>
        <w:t xml:space="preserve"> przy kontrasygnacie Skarbnika Gminy – Beaty Lubeckiej - </w:t>
      </w:r>
      <w:proofErr w:type="spellStart"/>
      <w:r>
        <w:t>Zgiep</w:t>
      </w:r>
      <w:proofErr w:type="spellEnd"/>
      <w:r>
        <w:t xml:space="preserve"> zwaną dalej „</w:t>
      </w:r>
      <w:r>
        <w:rPr>
          <w:b/>
        </w:rPr>
        <w:t>Zamawiającym”</w:t>
      </w:r>
      <w:r>
        <w:t xml:space="preserve">,  a </w:t>
      </w:r>
    </w:p>
    <w:p w14:paraId="571F27B7" w14:textId="77777777" w:rsidR="00F90C1D" w:rsidRDefault="00032264">
      <w:pPr>
        <w:spacing w:after="14"/>
        <w:ind w:left="-5" w:right="50"/>
      </w:pPr>
      <w:r>
        <w:t xml:space="preserve">…………………………………………………………………………………………………… ………………………………………………………   </w:t>
      </w:r>
    </w:p>
    <w:p w14:paraId="61437883" w14:textId="77777777" w:rsidR="00F90C1D" w:rsidRDefault="00032264">
      <w:pPr>
        <w:spacing w:after="19"/>
        <w:ind w:left="-5" w:right="50"/>
      </w:pPr>
      <w:r>
        <w:t xml:space="preserve">…………………………………………………………………………………………………… ………………………………………………………. nr  KRS …………………….., NIP ………………………,  REGON  ……………………………………………………………………..…. zwanym dalej „Wykonawcą” reprezentowanym przez: </w:t>
      </w:r>
    </w:p>
    <w:p w14:paraId="74731C0B" w14:textId="77777777" w:rsidR="00F90C1D" w:rsidRDefault="00032264">
      <w:pPr>
        <w:spacing w:after="0"/>
        <w:ind w:left="-5" w:right="50"/>
      </w:pPr>
      <w:r>
        <w:t xml:space="preserve">……………………………………………………………………… </w:t>
      </w:r>
    </w:p>
    <w:p w14:paraId="7F07C5C2" w14:textId="4580A034" w:rsidR="00F90C1D" w:rsidRDefault="00032264">
      <w:pPr>
        <w:spacing w:after="7" w:line="380" w:lineRule="auto"/>
        <w:ind w:left="-5" w:right="50"/>
      </w:pPr>
      <w:r>
        <w:t>w wyniku dokonania przez Zamawiającego wyboru oferty Wykonawcy w postępowaniu o wartości mniejszej niż progi unijne prowadzonym  w trybie podstawowym na podstawie art. 275 ustawy z dnia 11 września 2019 r. Prawo zamówień publicznych (Dz. U. z 202</w:t>
      </w:r>
      <w:r w:rsidR="00507A50">
        <w:t>4</w:t>
      </w:r>
      <w:r>
        <w:t xml:space="preserve">r. poz. </w:t>
      </w:r>
      <w:r w:rsidR="00507A50">
        <w:t>1320</w:t>
      </w:r>
      <w:r>
        <w:t xml:space="preserve">) zawarto umowę o następującej treści: </w:t>
      </w:r>
    </w:p>
    <w:p w14:paraId="683A95BD" w14:textId="77777777" w:rsidR="00F90C1D" w:rsidRDefault="00032264">
      <w:pPr>
        <w:spacing w:after="150" w:line="259" w:lineRule="auto"/>
        <w:ind w:left="0" w:right="9" w:firstLine="0"/>
        <w:jc w:val="center"/>
      </w:pPr>
      <w:r>
        <w:rPr>
          <w:rFonts w:ascii="Calibri" w:eastAsia="Calibri" w:hAnsi="Calibri" w:cs="Calibri"/>
          <w:b/>
          <w:sz w:val="22"/>
        </w:rPr>
        <w:t xml:space="preserve"> </w:t>
      </w:r>
    </w:p>
    <w:p w14:paraId="2A8F7404" w14:textId="77777777" w:rsidR="00F90C1D" w:rsidRDefault="00032264">
      <w:pPr>
        <w:spacing w:after="146" w:line="259" w:lineRule="auto"/>
        <w:ind w:left="0" w:right="9" w:firstLine="0"/>
        <w:jc w:val="center"/>
      </w:pPr>
      <w:r>
        <w:rPr>
          <w:rFonts w:ascii="Calibri" w:eastAsia="Calibri" w:hAnsi="Calibri" w:cs="Calibri"/>
          <w:b/>
          <w:sz w:val="22"/>
        </w:rPr>
        <w:t xml:space="preserve"> </w:t>
      </w:r>
    </w:p>
    <w:p w14:paraId="5C6276B2" w14:textId="77777777" w:rsidR="00F90C1D" w:rsidRDefault="00032264">
      <w:pPr>
        <w:spacing w:after="0" w:line="259" w:lineRule="auto"/>
        <w:ind w:left="0" w:right="9" w:firstLine="0"/>
        <w:jc w:val="center"/>
      </w:pPr>
      <w:r>
        <w:rPr>
          <w:rFonts w:ascii="Calibri" w:eastAsia="Calibri" w:hAnsi="Calibri" w:cs="Calibri"/>
          <w:b/>
          <w:sz w:val="22"/>
        </w:rPr>
        <w:t xml:space="preserve"> </w:t>
      </w:r>
    </w:p>
    <w:p w14:paraId="4870822D" w14:textId="77777777" w:rsidR="00F90C1D" w:rsidRDefault="00032264">
      <w:pPr>
        <w:spacing w:after="151" w:line="259" w:lineRule="auto"/>
        <w:ind w:left="0" w:right="67" w:firstLine="0"/>
        <w:jc w:val="center"/>
      </w:pPr>
      <w:r>
        <w:rPr>
          <w:rFonts w:ascii="Calibri" w:eastAsia="Calibri" w:hAnsi="Calibri" w:cs="Calibri"/>
          <w:b/>
          <w:sz w:val="22"/>
        </w:rPr>
        <w:t>§ 1.</w:t>
      </w:r>
      <w:r>
        <w:rPr>
          <w:rFonts w:ascii="Calibri" w:eastAsia="Calibri" w:hAnsi="Calibri" w:cs="Calibri"/>
          <w:sz w:val="22"/>
        </w:rPr>
        <w:t xml:space="preserve"> </w:t>
      </w:r>
    </w:p>
    <w:p w14:paraId="1F3EC753" w14:textId="77777777" w:rsidR="00F90C1D" w:rsidRPr="008C4816" w:rsidRDefault="00032264">
      <w:pPr>
        <w:spacing w:after="166" w:line="259" w:lineRule="auto"/>
        <w:ind w:left="219" w:right="271"/>
        <w:jc w:val="center"/>
        <w:rPr>
          <w:szCs w:val="24"/>
        </w:rPr>
      </w:pPr>
      <w:r w:rsidRPr="008C4816">
        <w:rPr>
          <w:rFonts w:eastAsia="Calibri"/>
          <w:b/>
          <w:szCs w:val="24"/>
        </w:rPr>
        <w:t>Przedmiot zamówienia</w:t>
      </w:r>
      <w:r w:rsidRPr="008C4816">
        <w:rPr>
          <w:rFonts w:eastAsia="Calibri"/>
          <w:szCs w:val="24"/>
        </w:rPr>
        <w:t xml:space="preserve"> </w:t>
      </w:r>
    </w:p>
    <w:p w14:paraId="2E8DC2A8" w14:textId="77777777" w:rsidR="00FF5179" w:rsidRPr="00FF5179" w:rsidRDefault="00032264" w:rsidP="004C2994">
      <w:pPr>
        <w:numPr>
          <w:ilvl w:val="0"/>
          <w:numId w:val="2"/>
        </w:numPr>
        <w:spacing w:after="0" w:line="395" w:lineRule="auto"/>
        <w:ind w:left="426" w:right="50" w:hanging="66"/>
      </w:pPr>
      <w:r>
        <w:t xml:space="preserve">Przedmiotem niniejszej umowy są roboty budowlane związane z zadaniem pn.: </w:t>
      </w:r>
      <w:r>
        <w:rPr>
          <w:b/>
        </w:rPr>
        <w:t xml:space="preserve"> </w:t>
      </w:r>
    </w:p>
    <w:p w14:paraId="46717FDD" w14:textId="65F45DED" w:rsidR="00F90C1D" w:rsidRDefault="002D3F64" w:rsidP="00EB03F2">
      <w:pPr>
        <w:spacing w:after="0" w:line="395" w:lineRule="auto"/>
        <w:ind w:left="709" w:right="50" w:hanging="709"/>
      </w:pPr>
      <w:r>
        <w:rPr>
          <w:b/>
        </w:rPr>
        <w:t xml:space="preserve">          </w:t>
      </w:r>
      <w:r w:rsidRPr="002D3F64">
        <w:rPr>
          <w:b/>
        </w:rPr>
        <w:t>„Dostawa i montaż oświetlenia hybrydowego z własnym źródłem zasilania na terenie Gminy Stara Błotnica”</w:t>
      </w:r>
      <w:r w:rsidR="00FF5179">
        <w:rPr>
          <w:b/>
        </w:rPr>
        <w:t xml:space="preserve"> </w:t>
      </w:r>
      <w:r w:rsidR="00032264">
        <w:t xml:space="preserve">którego szczegółowy opis zawarty został w </w:t>
      </w:r>
      <w:r w:rsidR="00FF5179">
        <w:t>przedmiarze</w:t>
      </w:r>
      <w:r w:rsidR="00032264">
        <w:t xml:space="preserve"> będąc</w:t>
      </w:r>
      <w:r w:rsidR="00FF5179">
        <w:t>ym</w:t>
      </w:r>
      <w:r w:rsidR="00032264">
        <w:t xml:space="preserve"> załącznikiem do SWZ uzupełniony o zapisy w SWZ. </w:t>
      </w:r>
    </w:p>
    <w:p w14:paraId="0B430A6B" w14:textId="77777777" w:rsidR="00F90C1D" w:rsidRDefault="00032264">
      <w:pPr>
        <w:spacing w:after="113" w:line="259" w:lineRule="auto"/>
        <w:ind w:left="706" w:firstLine="0"/>
        <w:jc w:val="left"/>
      </w:pPr>
      <w:r>
        <w:rPr>
          <w:b/>
        </w:rPr>
        <w:t xml:space="preserve"> </w:t>
      </w:r>
    </w:p>
    <w:p w14:paraId="06153B63" w14:textId="61B53457" w:rsidR="00F90C1D" w:rsidRDefault="00032264" w:rsidP="005C1304">
      <w:pPr>
        <w:spacing w:after="28" w:line="370" w:lineRule="auto"/>
        <w:ind w:left="701" w:right="16"/>
        <w:jc w:val="left"/>
      </w:pPr>
      <w:r>
        <w:rPr>
          <w:b/>
          <w:u w:val="single" w:color="000000"/>
        </w:rPr>
        <w:lastRenderedPageBreak/>
        <w:t>W ramach zadania Wykonawca zobowiązany jest wykonać roboty budowlane</w:t>
      </w:r>
      <w:r>
        <w:rPr>
          <w:b/>
        </w:rPr>
        <w:t xml:space="preserve"> </w:t>
      </w:r>
      <w:r>
        <w:rPr>
          <w:b/>
          <w:u w:val="single" w:color="000000"/>
        </w:rPr>
        <w:t>zgodnie z</w:t>
      </w:r>
      <w:r w:rsidR="005C1304">
        <w:rPr>
          <w:b/>
          <w:u w:val="single" w:color="000000"/>
        </w:rPr>
        <w:t xml:space="preserve"> </w:t>
      </w:r>
      <w:r>
        <w:rPr>
          <w:b/>
          <w:u w:val="single" w:color="000000"/>
        </w:rPr>
        <w:t>przedmiar</w:t>
      </w:r>
      <w:r w:rsidR="005C1304">
        <w:rPr>
          <w:b/>
          <w:u w:val="single" w:color="000000"/>
        </w:rPr>
        <w:t>em</w:t>
      </w:r>
      <w:r>
        <w:rPr>
          <w:b/>
          <w:u w:val="single" w:color="000000"/>
        </w:rPr>
        <w:t xml:space="preserve"> i informacjami zawartymi w</w:t>
      </w:r>
      <w:r>
        <w:rPr>
          <w:b/>
        </w:rPr>
        <w:t xml:space="preserve"> </w:t>
      </w:r>
      <w:r>
        <w:rPr>
          <w:b/>
          <w:u w:val="single" w:color="000000"/>
        </w:rPr>
        <w:t>SWZ</w:t>
      </w:r>
      <w:r w:rsidR="006A0B3A">
        <w:rPr>
          <w:b/>
          <w:u w:val="single" w:color="000000"/>
        </w:rPr>
        <w:t>,</w:t>
      </w:r>
      <w:r>
        <w:rPr>
          <w:b/>
          <w:u w:val="single" w:color="000000"/>
        </w:rPr>
        <w:t xml:space="preserve"> niezbędne roboty towarzyszące oraz wykonać </w:t>
      </w:r>
      <w:r w:rsidR="006A0B3A">
        <w:rPr>
          <w:b/>
          <w:u w:val="single" w:color="000000"/>
        </w:rPr>
        <w:t>dokumentację</w:t>
      </w:r>
      <w:r>
        <w:rPr>
          <w:b/>
        </w:rPr>
        <w:t xml:space="preserve"> </w:t>
      </w:r>
      <w:r>
        <w:rPr>
          <w:b/>
          <w:u w:val="single" w:color="000000"/>
        </w:rPr>
        <w:t>powykonawcz</w:t>
      </w:r>
      <w:r w:rsidR="006A0B3A">
        <w:rPr>
          <w:b/>
          <w:u w:val="single" w:color="000000"/>
        </w:rPr>
        <w:t>ą</w:t>
      </w:r>
      <w:r>
        <w:rPr>
          <w:b/>
          <w:u w:val="single" w:color="000000"/>
        </w:rPr>
        <w:t xml:space="preserve"> robót.</w:t>
      </w:r>
      <w:r>
        <w:rPr>
          <w:b/>
        </w:rPr>
        <w:t xml:space="preserve">  </w:t>
      </w:r>
    </w:p>
    <w:p w14:paraId="7793E601" w14:textId="77777777" w:rsidR="00F90C1D" w:rsidRDefault="00032264">
      <w:pPr>
        <w:spacing w:after="162" w:line="259" w:lineRule="auto"/>
        <w:ind w:left="706" w:firstLine="0"/>
        <w:jc w:val="left"/>
      </w:pPr>
      <w:r>
        <w:rPr>
          <w:b/>
        </w:rPr>
        <w:t xml:space="preserve"> </w:t>
      </w:r>
    </w:p>
    <w:p w14:paraId="441ABC71" w14:textId="171D63DD" w:rsidR="0080058B" w:rsidRDefault="0080058B" w:rsidP="0080058B">
      <w:pPr>
        <w:spacing w:line="397" w:lineRule="auto"/>
        <w:ind w:left="426" w:right="50" w:hanging="426"/>
      </w:pPr>
      <w:r>
        <w:t xml:space="preserve">      2.</w:t>
      </w:r>
      <w:r w:rsidR="004C2994">
        <w:t xml:space="preserve"> </w:t>
      </w:r>
      <w:r>
        <w:t>Wykonawca zobowiązuje się do wykonania przedmiotu umowy w stanie kompletnym według danych przekazanych w dokumentach przez Zamawiającego oraz z punktu widzenia celu, któremu przedmiot umowy ma służyć.</w:t>
      </w:r>
    </w:p>
    <w:p w14:paraId="7AAB6955" w14:textId="2E37933E" w:rsidR="0080058B" w:rsidRDefault="0080058B" w:rsidP="0080058B">
      <w:pPr>
        <w:spacing w:line="397" w:lineRule="auto"/>
        <w:ind w:left="567" w:right="50" w:hanging="567"/>
      </w:pPr>
      <w:r>
        <w:t xml:space="preserve">       3.Wykonawca oświadcza, że przedmiot umowy będzie realizowany zgodnie z harmonogramem rzeczowo-finansowym robót. W harmonogramie rzeczowo-finansowym Wykonawca w szczególności wskaże terminy realizacji poszczególnych prac budowlanych składających się na całość wykonania przedmiotu zamówienia.</w:t>
      </w:r>
    </w:p>
    <w:p w14:paraId="24EA5AF9" w14:textId="34901B5A" w:rsidR="00785E96" w:rsidRPr="007D65F0" w:rsidRDefault="00032264" w:rsidP="007D65F0">
      <w:pPr>
        <w:spacing w:line="397" w:lineRule="auto"/>
        <w:ind w:left="567" w:right="50" w:firstLine="0"/>
      </w:pPr>
      <w:r>
        <w:t xml:space="preserve">Harmonogram rzeczowo- finansowy </w:t>
      </w:r>
      <w:r w:rsidR="003B0027">
        <w:t>Wykonawca przedstawia Zamawiającemu do akceptacji w terminie 5 dni od podpisania umowy</w:t>
      </w:r>
      <w:r>
        <w:t xml:space="preserve">. </w:t>
      </w:r>
    </w:p>
    <w:p w14:paraId="353E037D" w14:textId="67EDB29F" w:rsidR="00F90C1D" w:rsidRDefault="00032264">
      <w:pPr>
        <w:spacing w:after="182" w:line="259" w:lineRule="auto"/>
        <w:ind w:right="61"/>
        <w:jc w:val="center"/>
      </w:pPr>
      <w:r>
        <w:rPr>
          <w:b/>
        </w:rPr>
        <w:t>§ 2.</w:t>
      </w:r>
      <w:r>
        <w:t xml:space="preserve"> </w:t>
      </w:r>
    </w:p>
    <w:p w14:paraId="2718A0A3" w14:textId="77777777" w:rsidR="00F90C1D" w:rsidRDefault="00032264">
      <w:pPr>
        <w:spacing w:after="182" w:line="259" w:lineRule="auto"/>
        <w:ind w:right="55"/>
        <w:jc w:val="center"/>
      </w:pPr>
      <w:r>
        <w:rPr>
          <w:b/>
        </w:rPr>
        <w:t>Obowiązki Stron</w:t>
      </w:r>
      <w:r>
        <w:t xml:space="preserve"> </w:t>
      </w:r>
    </w:p>
    <w:p w14:paraId="76D758F7" w14:textId="77777777" w:rsidR="00F90C1D" w:rsidRDefault="00032264">
      <w:pPr>
        <w:numPr>
          <w:ilvl w:val="0"/>
          <w:numId w:val="3"/>
        </w:numPr>
        <w:spacing w:after="96"/>
        <w:ind w:right="50" w:hanging="428"/>
      </w:pPr>
      <w:r>
        <w:t xml:space="preserve">Do obowiązków Zamawiającego należy: </w:t>
      </w:r>
    </w:p>
    <w:p w14:paraId="59C60992" w14:textId="411BAAEA" w:rsidR="00F90C1D" w:rsidRDefault="00032264">
      <w:pPr>
        <w:numPr>
          <w:ilvl w:val="1"/>
          <w:numId w:val="3"/>
        </w:numPr>
        <w:spacing w:after="93"/>
        <w:ind w:right="50" w:hanging="293"/>
      </w:pPr>
      <w:r>
        <w:t xml:space="preserve">przekazanie protokolarne terenu </w:t>
      </w:r>
      <w:r w:rsidR="003C056F">
        <w:t>wykonywania prac</w:t>
      </w:r>
      <w:r>
        <w:t xml:space="preserve"> w terminie do </w:t>
      </w:r>
      <w:r w:rsidR="00DB54DF">
        <w:t>7</w:t>
      </w:r>
      <w:r>
        <w:t xml:space="preserve"> dni, od dnia podpisania umowy, </w:t>
      </w:r>
    </w:p>
    <w:p w14:paraId="1D6A087F" w14:textId="77777777" w:rsidR="00F90C1D" w:rsidRDefault="00032264">
      <w:pPr>
        <w:numPr>
          <w:ilvl w:val="1"/>
          <w:numId w:val="3"/>
        </w:numPr>
        <w:ind w:right="50" w:hanging="293"/>
      </w:pPr>
      <w:r>
        <w:t xml:space="preserve">przekazanie Wykonawcy dziennika budowy w dniu protokolarnego przekazania placu budowy, </w:t>
      </w:r>
    </w:p>
    <w:p w14:paraId="07D4BD8B" w14:textId="77777777" w:rsidR="00F90C1D" w:rsidRDefault="00032264">
      <w:pPr>
        <w:numPr>
          <w:ilvl w:val="1"/>
          <w:numId w:val="3"/>
        </w:numPr>
        <w:spacing w:after="99"/>
        <w:ind w:right="50" w:hanging="293"/>
      </w:pPr>
      <w:r>
        <w:t xml:space="preserve">w trakcie realizacji robót koordynowanie w zakresie możliwości prowadzenia prac na terenach prywatnych posesji (uzgadnianie spraw spornych), </w:t>
      </w:r>
    </w:p>
    <w:p w14:paraId="077822F7" w14:textId="77777777" w:rsidR="00F90C1D" w:rsidRDefault="00032264">
      <w:pPr>
        <w:numPr>
          <w:ilvl w:val="1"/>
          <w:numId w:val="3"/>
        </w:numPr>
        <w:spacing w:after="104"/>
        <w:ind w:right="50" w:hanging="293"/>
      </w:pPr>
      <w:r>
        <w:t xml:space="preserve">ustanowienie nadzoru inwestorskiego, </w:t>
      </w:r>
    </w:p>
    <w:p w14:paraId="26E20A51" w14:textId="77777777" w:rsidR="00F90C1D" w:rsidRDefault="00032264">
      <w:pPr>
        <w:numPr>
          <w:ilvl w:val="1"/>
          <w:numId w:val="3"/>
        </w:numPr>
        <w:ind w:right="50" w:hanging="293"/>
      </w:pPr>
      <w:r>
        <w:t xml:space="preserve">ustosunkowanie się w formie pisemnej do propozycji i zapytań Wykonawcy. </w:t>
      </w:r>
    </w:p>
    <w:p w14:paraId="48B27BD3" w14:textId="77777777" w:rsidR="00F90C1D" w:rsidRDefault="00032264">
      <w:pPr>
        <w:numPr>
          <w:ilvl w:val="1"/>
          <w:numId w:val="3"/>
        </w:numPr>
        <w:ind w:right="50" w:hanging="293"/>
      </w:pPr>
      <w:r>
        <w:t xml:space="preserve">dokonanie odbioru wykonanych prac na zasadach ustalonych niniejszą umową </w:t>
      </w:r>
    </w:p>
    <w:p w14:paraId="0245228D" w14:textId="77777777" w:rsidR="00F90C1D" w:rsidRDefault="00032264">
      <w:pPr>
        <w:numPr>
          <w:ilvl w:val="1"/>
          <w:numId w:val="3"/>
        </w:numPr>
        <w:ind w:right="50" w:hanging="293"/>
      </w:pPr>
      <w:r>
        <w:t xml:space="preserve">terminowej zapłaty wynagrodzenia należnego Wykonawcy za wykonanie przedmiotu umowy </w:t>
      </w:r>
    </w:p>
    <w:p w14:paraId="314B26FB" w14:textId="77777777" w:rsidR="00F90C1D" w:rsidRDefault="00032264">
      <w:pPr>
        <w:numPr>
          <w:ilvl w:val="0"/>
          <w:numId w:val="3"/>
        </w:numPr>
        <w:ind w:right="50" w:hanging="428"/>
      </w:pPr>
      <w:r>
        <w:t xml:space="preserve">Do obowiązków Wykonawcy należy: </w:t>
      </w:r>
    </w:p>
    <w:p w14:paraId="2B234806" w14:textId="6AC44654" w:rsidR="00F90C1D" w:rsidRDefault="00032264">
      <w:pPr>
        <w:numPr>
          <w:ilvl w:val="2"/>
          <w:numId w:val="4"/>
        </w:numPr>
        <w:spacing w:after="19"/>
        <w:ind w:right="50" w:hanging="278"/>
      </w:pPr>
      <w:r>
        <w:t xml:space="preserve">zapewnienie kierownika budowy z uprawnieniami budowlanymi w specjalności </w:t>
      </w:r>
      <w:r w:rsidR="00D402D8">
        <w:t>elektrycznej</w:t>
      </w:r>
      <w:r w:rsidR="007A7C97" w:rsidRPr="007A7C97">
        <w:t xml:space="preserve"> </w:t>
      </w:r>
      <w:r w:rsidR="007A7C97">
        <w:t xml:space="preserve">bez ograniczeń w </w:t>
      </w:r>
      <w:r w:rsidR="007A7C97">
        <w:rPr>
          <w:szCs w:val="24"/>
        </w:rPr>
        <w:t xml:space="preserve">zakresie sieci, instalacji i urządzeń elektrycznych i </w:t>
      </w:r>
      <w:r w:rsidR="007A7C97">
        <w:rPr>
          <w:szCs w:val="24"/>
        </w:rPr>
        <w:lastRenderedPageBreak/>
        <w:t>elektroenergetycznych bez ograniczeń</w:t>
      </w:r>
      <w:r>
        <w:t xml:space="preserve">, przez cały okres wykonywania robót na budowie. Kierownik budowy jest zobowiązany do wykonywania obowiązków w miejscu wykonywania robót przez cały czas ich wykonywania. W przypadku nieobecności kierownika budowy zostanie ustanowiony jego zastępca z uprawnieniami w specjalności </w:t>
      </w:r>
      <w:r w:rsidR="00E30829">
        <w:t>elektrycznej</w:t>
      </w:r>
      <w:r>
        <w:t xml:space="preserve">, </w:t>
      </w:r>
    </w:p>
    <w:p w14:paraId="038EDAAF" w14:textId="77777777" w:rsidR="00F90C1D" w:rsidRDefault="00032264">
      <w:pPr>
        <w:numPr>
          <w:ilvl w:val="2"/>
          <w:numId w:val="4"/>
        </w:numPr>
        <w:spacing w:after="15"/>
        <w:ind w:right="50" w:hanging="278"/>
      </w:pPr>
      <w:r>
        <w:t xml:space="preserve">zorganizowanie we własnym zakresie zaplecza socjalnego i magazynowego, </w:t>
      </w:r>
    </w:p>
    <w:p w14:paraId="1A683083" w14:textId="77777777" w:rsidR="00F90C1D" w:rsidRDefault="00032264">
      <w:pPr>
        <w:numPr>
          <w:ilvl w:val="2"/>
          <w:numId w:val="4"/>
        </w:numPr>
        <w:spacing w:after="19"/>
        <w:ind w:right="50" w:hanging="278"/>
      </w:pPr>
      <w:r>
        <w:t xml:space="preserve">ponoszenie kosztów energii elektrycznej, wody, wywozu nieczystości, usuwania i utylizacji odpadków itp., </w:t>
      </w:r>
    </w:p>
    <w:p w14:paraId="2A19C943" w14:textId="77777777" w:rsidR="00F90C1D" w:rsidRDefault="00032264">
      <w:pPr>
        <w:numPr>
          <w:ilvl w:val="2"/>
          <w:numId w:val="4"/>
        </w:numPr>
        <w:spacing w:after="15"/>
        <w:ind w:right="50" w:hanging="278"/>
      </w:pPr>
      <w:r>
        <w:t xml:space="preserve">pisemne zgłaszanie Zamawiającemu o wynikłych kłopotach i okolicznościach mogących mieć wpływ na jakość robót, wzrost ceny lub opóźnienie terminu wykonania, </w:t>
      </w:r>
    </w:p>
    <w:p w14:paraId="3A4AE79B" w14:textId="77777777" w:rsidR="00F90C1D" w:rsidRDefault="00032264">
      <w:pPr>
        <w:numPr>
          <w:ilvl w:val="2"/>
          <w:numId w:val="4"/>
        </w:numPr>
        <w:spacing w:after="24"/>
        <w:ind w:right="50" w:hanging="278"/>
      </w:pPr>
      <w:r>
        <w:t xml:space="preserve">uczestniczenie na żądanie Zamawiającego w naradach i zebraniach nt. realizacji przedmiotu umowy, </w:t>
      </w:r>
    </w:p>
    <w:p w14:paraId="66A3FE19" w14:textId="5C632B3C" w:rsidR="00F90C1D" w:rsidRDefault="00032264">
      <w:pPr>
        <w:numPr>
          <w:ilvl w:val="2"/>
          <w:numId w:val="4"/>
        </w:numPr>
        <w:spacing w:after="0"/>
        <w:ind w:right="50" w:hanging="278"/>
      </w:pPr>
      <w:r>
        <w:t xml:space="preserve">dotrzymanie zgodności sposobu wykonania zgodnie z Polskimi Normami przenoszonymi na Europejskie Normy i obowiązującymi przepisami, </w:t>
      </w:r>
    </w:p>
    <w:p w14:paraId="3C57E84A" w14:textId="06CB00AD" w:rsidR="00F90C1D" w:rsidRDefault="00032264">
      <w:pPr>
        <w:numPr>
          <w:ilvl w:val="2"/>
          <w:numId w:val="4"/>
        </w:numPr>
        <w:spacing w:after="0"/>
        <w:ind w:right="50" w:hanging="278"/>
      </w:pPr>
      <w:r>
        <w:t xml:space="preserve">oznaczenie terenu budowy zgodnie z Prawem Budowlanym, przepisami o ruchu drogowym i warunkami bhp, </w:t>
      </w:r>
    </w:p>
    <w:p w14:paraId="1377253E" w14:textId="77777777" w:rsidR="00F90C1D" w:rsidRDefault="00032264">
      <w:pPr>
        <w:numPr>
          <w:ilvl w:val="2"/>
          <w:numId w:val="4"/>
        </w:numPr>
        <w:spacing w:after="16"/>
        <w:ind w:right="50" w:hanging="278"/>
      </w:pPr>
      <w:r>
        <w:t xml:space="preserve">zapewnienie w czasie prac w ograniczonym zakresie przejezdności drogi umożliwiającej dojazd do posesji, </w:t>
      </w:r>
    </w:p>
    <w:p w14:paraId="5CDC8481" w14:textId="77777777" w:rsidR="00F90C1D" w:rsidRDefault="00032264">
      <w:pPr>
        <w:numPr>
          <w:ilvl w:val="2"/>
          <w:numId w:val="4"/>
        </w:numPr>
        <w:ind w:right="50" w:hanging="278"/>
      </w:pPr>
      <w:r>
        <w:t xml:space="preserve">informowanie zamawiającego i mieszkańców co najmniej 3 dni wcześniej o planowanych utrudnieniach w dojeździe do posesji, </w:t>
      </w:r>
    </w:p>
    <w:p w14:paraId="12D41F8F" w14:textId="695159DD" w:rsidR="00F90C1D" w:rsidRDefault="00032264">
      <w:pPr>
        <w:numPr>
          <w:ilvl w:val="2"/>
          <w:numId w:val="4"/>
        </w:numPr>
        <w:spacing w:after="13"/>
        <w:ind w:right="50" w:hanging="278"/>
      </w:pPr>
      <w:r>
        <w:t xml:space="preserve">wykonawca w trakcie realizacji robót zapewnia we własnym zakresie i na własny koszt wykonania inwentaryzacji geodezyjnej powykonawczej, ponosi koszty zajęcia pasa drogowego, wykonuje na własny koszt projekt tymczasowej organizacji ruchu na czas prowadzonych robót w pasie drogowym, </w:t>
      </w:r>
    </w:p>
    <w:p w14:paraId="74F74C6A" w14:textId="2701B79E" w:rsidR="00F82703" w:rsidRDefault="00F82703">
      <w:pPr>
        <w:numPr>
          <w:ilvl w:val="2"/>
          <w:numId w:val="4"/>
        </w:numPr>
        <w:spacing w:after="13"/>
        <w:ind w:right="50" w:hanging="278"/>
      </w:pPr>
      <w:r>
        <w:t>wykonawca wystąpi z wnioskiem do zarządców dróg o wydanie zezwolenia na zajęcie pasa dróg publicznych oraz poniesie koszty opłat z tego tytułu.</w:t>
      </w:r>
    </w:p>
    <w:p w14:paraId="3F6BBC1C" w14:textId="1246A9CF" w:rsidR="00F15250" w:rsidRDefault="00F15250">
      <w:pPr>
        <w:numPr>
          <w:ilvl w:val="2"/>
          <w:numId w:val="4"/>
        </w:numPr>
        <w:spacing w:after="13"/>
        <w:ind w:right="50" w:hanging="278"/>
      </w:pPr>
      <w:r>
        <w:t>w</w:t>
      </w:r>
      <w:r w:rsidR="00AA34FF">
        <w:t>ykonawca zobowiązuję się do wykonania i przekazania Zamawiającemu dokumentacji powykonawczej wraz z dokumentami pozwalającymi na ocenę prawidłowego wykonania prac zgłoszonych do odbioru</w:t>
      </w:r>
      <w:r w:rsidR="00067188">
        <w:t>.</w:t>
      </w:r>
    </w:p>
    <w:p w14:paraId="6ECB6A7E" w14:textId="77777777" w:rsidR="00F90C1D" w:rsidRDefault="00032264">
      <w:pPr>
        <w:numPr>
          <w:ilvl w:val="2"/>
          <w:numId w:val="4"/>
        </w:numPr>
        <w:spacing w:after="12"/>
        <w:ind w:right="50" w:hanging="278"/>
      </w:pPr>
      <w:r>
        <w:t xml:space="preserve">wykonawca ma obowiązek przedstawić do akceptacji inspektorowi nadzoru karty materiałowe, receptury itp. materiałów, które zamierza wykorzystać do budowy. </w:t>
      </w:r>
    </w:p>
    <w:p w14:paraId="0CC150CC" w14:textId="1296D419" w:rsidR="00F90C1D" w:rsidRDefault="00032264">
      <w:pPr>
        <w:numPr>
          <w:ilvl w:val="2"/>
          <w:numId w:val="4"/>
        </w:numPr>
        <w:ind w:right="50" w:hanging="278"/>
      </w:pPr>
      <w:r>
        <w:t xml:space="preserve">Wykonawca ma obowiązek zapewnić finansowanie inwestycji ze środków własnych, na czas </w:t>
      </w:r>
      <w:r w:rsidR="002C30FA">
        <w:t>realizacji zadania</w:t>
      </w:r>
      <w:r>
        <w:t xml:space="preserve">. </w:t>
      </w:r>
    </w:p>
    <w:p w14:paraId="6F4560AC" w14:textId="77777777" w:rsidR="00F90C1D" w:rsidRDefault="00032264">
      <w:pPr>
        <w:numPr>
          <w:ilvl w:val="0"/>
          <w:numId w:val="3"/>
        </w:numPr>
        <w:ind w:right="50" w:hanging="428"/>
      </w:pPr>
      <w:r>
        <w:t xml:space="preserve">Obowiązki Wykonawcy związane z utrzymaniem terenu budowy i prowadzenia robót                      w szczególności: </w:t>
      </w:r>
    </w:p>
    <w:p w14:paraId="539A9A06" w14:textId="77777777" w:rsidR="00F90C1D" w:rsidRDefault="00032264">
      <w:pPr>
        <w:numPr>
          <w:ilvl w:val="2"/>
          <w:numId w:val="5"/>
        </w:numPr>
        <w:ind w:right="50" w:hanging="283"/>
      </w:pPr>
      <w:r>
        <w:lastRenderedPageBreak/>
        <w:t xml:space="preserve">zapewnienie bezpieczeństwa osób przebywających na terenie budowy oraz utrzymanie terenu budowy w odpowiednim stanie i porządku zapobiegającym ewentualnemu zagrożeniu bezpieczeństwa tych osób; </w:t>
      </w:r>
    </w:p>
    <w:p w14:paraId="6D13B59D" w14:textId="77777777" w:rsidR="00F90C1D" w:rsidRDefault="00032264">
      <w:pPr>
        <w:numPr>
          <w:ilvl w:val="2"/>
          <w:numId w:val="5"/>
        </w:numPr>
        <w:ind w:right="50" w:hanging="283"/>
      </w:pPr>
      <w:r>
        <w:t xml:space="preserve">podjęcie niezbędnych, służących zapobieganiu wstępowi na teren budowy przez osoby nieuprawnione; </w:t>
      </w:r>
    </w:p>
    <w:p w14:paraId="282B3548" w14:textId="77777777" w:rsidR="00F90C1D" w:rsidRDefault="00032264">
      <w:pPr>
        <w:numPr>
          <w:ilvl w:val="2"/>
          <w:numId w:val="5"/>
        </w:numPr>
        <w:ind w:right="50" w:hanging="283"/>
      </w:pPr>
      <w:r>
        <w:t xml:space="preserve">doprowadzenie niezbędnych urządzeń infrastruktury technicznej na teren budowy; </w:t>
      </w:r>
    </w:p>
    <w:p w14:paraId="1CA7DEB4" w14:textId="77777777" w:rsidR="00F90C1D" w:rsidRDefault="00032264">
      <w:pPr>
        <w:numPr>
          <w:ilvl w:val="2"/>
          <w:numId w:val="5"/>
        </w:numPr>
        <w:spacing w:after="99"/>
        <w:ind w:right="50" w:hanging="283"/>
      </w:pPr>
      <w:r>
        <w:t xml:space="preserve">ponoszenie kosztów związanych z korzystaniem z urządzeń infrastruktury technicznej do celów związanych z wykonaniem robót budowlanych, próbami i odbiorami w tym m.in. dostawy gazu, wody, energii elektrycznej, usuwania odpadów, itp.; </w:t>
      </w:r>
    </w:p>
    <w:p w14:paraId="6F17672B" w14:textId="77777777" w:rsidR="00F90C1D" w:rsidRDefault="00032264">
      <w:pPr>
        <w:numPr>
          <w:ilvl w:val="1"/>
          <w:numId w:val="3"/>
        </w:numPr>
        <w:spacing w:after="127" w:line="301" w:lineRule="auto"/>
        <w:ind w:right="50" w:hanging="293"/>
      </w:pPr>
      <w:r>
        <w:t xml:space="preserve">Wykonawca </w:t>
      </w:r>
      <w:r>
        <w:tab/>
        <w:t xml:space="preserve">jest </w:t>
      </w:r>
      <w:r>
        <w:tab/>
        <w:t xml:space="preserve">zobowiązany </w:t>
      </w:r>
      <w:r>
        <w:tab/>
        <w:t xml:space="preserve">do </w:t>
      </w:r>
      <w:r>
        <w:tab/>
        <w:t xml:space="preserve">zapewnienia </w:t>
      </w:r>
      <w:r>
        <w:tab/>
        <w:t xml:space="preserve">inspektorowi </w:t>
      </w:r>
      <w:r>
        <w:tab/>
        <w:t xml:space="preserve">nadzoru inwestorskiego, osobom upoważnionym przez Zamawiającego, nadzorowi autorskiemu oraz innym uczestnikom procesu budowlanego - dostępu na teren budowy, </w:t>
      </w:r>
    </w:p>
    <w:p w14:paraId="6FDDDD45" w14:textId="77777777" w:rsidR="00F90C1D" w:rsidRDefault="00032264">
      <w:pPr>
        <w:numPr>
          <w:ilvl w:val="1"/>
          <w:numId w:val="3"/>
        </w:numPr>
        <w:ind w:right="50" w:hanging="293"/>
      </w:pPr>
      <w:r>
        <w:t xml:space="preserve">roboty budowlane będące przedmiotem umowy powinny być wykonane w taki sposób, aby nie zakłócać w sposób nieuzasadniony ruchu na drogach publicznych, </w:t>
      </w:r>
    </w:p>
    <w:p w14:paraId="2D7E9BA0" w14:textId="77777777" w:rsidR="00F90C1D" w:rsidRDefault="00032264">
      <w:pPr>
        <w:numPr>
          <w:ilvl w:val="1"/>
          <w:numId w:val="3"/>
        </w:numPr>
        <w:ind w:right="50" w:hanging="293"/>
      </w:pPr>
      <w:r>
        <w:t xml:space="preserve">w czasie wykonywania robót Wykonawca jest zobowiązany utrzymywać teren budowy w stanie wolnym od nadmiernych przeszkód komunikacyjnych, składować wszelkie urządzenia pomocnicze, sprzęt materiały i grunty w ustalonych miejscach i w należytym porządku oraz usuwać, na bieżąco, zbędne przedmioty i odpady z terenu budowy, </w:t>
      </w:r>
    </w:p>
    <w:p w14:paraId="6D2510D4" w14:textId="77777777" w:rsidR="00F90C1D" w:rsidRDefault="00032264">
      <w:pPr>
        <w:numPr>
          <w:ilvl w:val="1"/>
          <w:numId w:val="3"/>
        </w:numPr>
        <w:ind w:right="50" w:hanging="293"/>
      </w:pPr>
      <w:r>
        <w:t xml:space="preserve">Wykonawca, na własną odpowiedzialność i na swój koszt, podejmie takie środki zapobiegawcze wymagane przez okoliczności, aby nie naruszać praw właścicieli posesji i budynków sąsiadujących z terenem budowy oraz zminimalizować zakłócenia lub powstawanie szkód, a wynikające z prowadzenia robót budowlanych, </w:t>
      </w:r>
    </w:p>
    <w:p w14:paraId="42038EB3" w14:textId="77777777" w:rsidR="00F90C1D" w:rsidRDefault="00032264">
      <w:pPr>
        <w:numPr>
          <w:ilvl w:val="1"/>
          <w:numId w:val="3"/>
        </w:numPr>
        <w:ind w:right="50" w:hanging="293"/>
      </w:pPr>
      <w:r>
        <w:t xml:space="preserve">po zakończeniu robót budowlanych Wykonawca jest zobowiązany uporządkować teren budowy i przekazać go we właściwym stanie Zamawiającemu najpóźniej do dnia odbioru końcowego robót, </w:t>
      </w:r>
    </w:p>
    <w:p w14:paraId="1D864245" w14:textId="6827A31E" w:rsidR="00F90C1D" w:rsidRDefault="00032264">
      <w:pPr>
        <w:numPr>
          <w:ilvl w:val="1"/>
          <w:numId w:val="3"/>
        </w:numPr>
        <w:ind w:right="50" w:hanging="293"/>
      </w:pPr>
      <w:r>
        <w:t>w przypadku stwierdzenia, że teren budowy nie odpowiada warunkom określonym w lit.  e)</w:t>
      </w:r>
      <w:r>
        <w:rPr>
          <w:b/>
        </w:rPr>
        <w:t xml:space="preserve"> </w:t>
      </w:r>
      <w:r>
        <w:t xml:space="preserve">Inspektor nadzoru inwestorskiego ma prawo polecić Wykonawcy natychmiastowe doprowadzenie terenu budowy do należytego stanu. W przypadku niedostosowania  </w:t>
      </w:r>
    </w:p>
    <w:p w14:paraId="42A9115B" w14:textId="77777777" w:rsidR="00F90C1D" w:rsidRDefault="00032264">
      <w:pPr>
        <w:ind w:left="577" w:right="50"/>
      </w:pPr>
      <w:r>
        <w:t xml:space="preserve">się do tych zaleceń, po uprzednim bezskutecznym wezwaniu skierowanym przez inspektora nadzoru inwestorskiego do Wykonawcy, Zamawiający ma prawo zlecić osobie trzeciej, na koszt i ryzyko Wykonawcy doprowadzenie terenu budowy do należytego stanu, (wykonanie zastępcze), </w:t>
      </w:r>
    </w:p>
    <w:p w14:paraId="6B0BA40D" w14:textId="77777777" w:rsidR="00F90C1D" w:rsidRDefault="00032264">
      <w:pPr>
        <w:numPr>
          <w:ilvl w:val="1"/>
          <w:numId w:val="3"/>
        </w:numPr>
        <w:ind w:right="50" w:hanging="293"/>
      </w:pPr>
      <w:r>
        <w:t xml:space="preserve">Wykonawca jest zobowiązany zastosować niezbędne środki celem ochrony dróg i obiektów inżynierskich prowadzących na teren budowy przed uszkodzeniami, które mogą spowodować roboty, transport lub sprzęt Wykonawcy, jego dostawców lub </w:t>
      </w:r>
      <w:r>
        <w:lastRenderedPageBreak/>
        <w:t xml:space="preserve">Podwykonawców, w szczególności powinien dostosować się do obowiązujących ograniczeń obciążeń osi pojazdów podczas transportu materiałów i sprzętu na teren budowy i z terenu budowy, </w:t>
      </w:r>
    </w:p>
    <w:p w14:paraId="38A17851" w14:textId="77777777" w:rsidR="00F90C1D" w:rsidRDefault="00032264">
      <w:pPr>
        <w:numPr>
          <w:ilvl w:val="1"/>
          <w:numId w:val="3"/>
        </w:numPr>
        <w:ind w:right="50" w:hanging="293"/>
      </w:pPr>
      <w:r>
        <w:t xml:space="preserve">Wykonawca jest zobowiązany ponosić koszty nałożonych na niego kar związanych z naruszeniem przez Wykonawcę przepisów dotyczących dopuszczalnych obciążeń osi pojazdów a także koszty naprawy uszkodzonych z przyczyn leżących po stronie Wykonawcy dróg lub obiektów inżynierskich, </w:t>
      </w:r>
    </w:p>
    <w:p w14:paraId="25917CFD" w14:textId="77777777" w:rsidR="00F90C1D" w:rsidRDefault="00032264">
      <w:pPr>
        <w:numPr>
          <w:ilvl w:val="1"/>
          <w:numId w:val="3"/>
        </w:numPr>
        <w:spacing w:after="107"/>
        <w:ind w:right="50" w:hanging="293"/>
      </w:pPr>
      <w:r>
        <w:t xml:space="preserve">Wykonawca jest zobowiązany do bieżącego – stałego usuwania zanieczyszczeń powstałych na drogach i w ich bezpośrednim otoczeniu w związku z realizacją przedmiotu umowy. </w:t>
      </w:r>
    </w:p>
    <w:p w14:paraId="5974CD46" w14:textId="77777777" w:rsidR="00F90C1D" w:rsidRDefault="00032264">
      <w:pPr>
        <w:spacing w:after="182" w:line="259" w:lineRule="auto"/>
        <w:ind w:right="61"/>
        <w:jc w:val="center"/>
      </w:pPr>
      <w:r>
        <w:rPr>
          <w:b/>
        </w:rPr>
        <w:t>§ 3.</w:t>
      </w:r>
      <w:r>
        <w:t xml:space="preserve"> </w:t>
      </w:r>
    </w:p>
    <w:p w14:paraId="70F3EEB0" w14:textId="77777777" w:rsidR="00F90C1D" w:rsidRDefault="00032264">
      <w:pPr>
        <w:spacing w:after="182" w:line="259" w:lineRule="auto"/>
        <w:ind w:right="67"/>
        <w:jc w:val="center"/>
      </w:pPr>
      <w:r>
        <w:rPr>
          <w:b/>
        </w:rPr>
        <w:t xml:space="preserve">Obowiązek zatrudniania </w:t>
      </w:r>
      <w:r>
        <w:t xml:space="preserve"> </w:t>
      </w:r>
    </w:p>
    <w:p w14:paraId="5918C43B" w14:textId="2F81243D" w:rsidR="00F90C1D" w:rsidRDefault="00032264">
      <w:pPr>
        <w:numPr>
          <w:ilvl w:val="0"/>
          <w:numId w:val="6"/>
        </w:numPr>
        <w:spacing w:after="175"/>
        <w:ind w:right="50"/>
      </w:pPr>
      <w:r>
        <w:t>Zamawiający wymaga zatrudnienia przez Wykonawcę lub podwykonawcę na podstawie umowy o pracę osób wykonujących czynności w zakresie realizacji zamówienia, których wykonanie polega na wykonaniu pracy w sposób określony w art. 22 § 1 ustawy z dnia 26 czerwca 1974 r. Kodeks pracy (t.</w:t>
      </w:r>
      <w:r w:rsidR="001445DC">
        <w:t xml:space="preserve"> </w:t>
      </w:r>
      <w:r>
        <w:t>j. Dz.U. z 20</w:t>
      </w:r>
      <w:r w:rsidR="007C7737" w:rsidRPr="001445DC">
        <w:rPr>
          <w:color w:val="auto"/>
        </w:rPr>
        <w:t>23</w:t>
      </w:r>
      <w:r>
        <w:t xml:space="preserve">r. poz. </w:t>
      </w:r>
      <w:r w:rsidRPr="001445DC">
        <w:rPr>
          <w:color w:val="auto"/>
        </w:rPr>
        <w:t>1</w:t>
      </w:r>
      <w:r w:rsidR="007C7737" w:rsidRPr="001445DC">
        <w:rPr>
          <w:color w:val="auto"/>
        </w:rPr>
        <w:t>465</w:t>
      </w:r>
      <w:r w:rsidRPr="001445DC">
        <w:rPr>
          <w:color w:val="auto"/>
        </w:rPr>
        <w:t xml:space="preserve"> </w:t>
      </w:r>
      <w:r>
        <w:t xml:space="preserve">ze zm.). </w:t>
      </w:r>
    </w:p>
    <w:p w14:paraId="262CF3A9" w14:textId="2B581332" w:rsidR="00F90C1D" w:rsidRDefault="00032264">
      <w:pPr>
        <w:numPr>
          <w:ilvl w:val="0"/>
          <w:numId w:val="6"/>
        </w:numPr>
        <w:spacing w:after="171"/>
        <w:ind w:right="50"/>
      </w:pPr>
      <w:r>
        <w:t xml:space="preserve">Wymóg zatrudnienia na podstawie umowy o pracę dotyczy osób, które wykonują czynności bezpośrednio związane z wykonaniem robót budowalnych. Obowiązek obejmuje w szczególności pracowników wykonujących prace, których wykonywanie nie wymaga posiadania specjalnych kwalifikacji, wykształcenia lub uprawnień, a wykonywane czynności są pod nadzorem osób, które ponoszą odpowiedzialność za ich wykonanie z tytułu posiadanych uprawnień. </w:t>
      </w:r>
    </w:p>
    <w:p w14:paraId="258C6746" w14:textId="6CE52DC4" w:rsidR="00F90C1D" w:rsidRDefault="00032264">
      <w:pPr>
        <w:numPr>
          <w:ilvl w:val="0"/>
          <w:numId w:val="6"/>
        </w:numPr>
        <w:spacing w:after="166"/>
        <w:ind w:right="50"/>
      </w:pPr>
      <w:r>
        <w:t xml:space="preserve">Wymóg zatrudnienia na umowę o pracę nie dotyczy osób: kierujących budową z uprawnieniami lub innych branżowych specjalności, wykonujących obsługę geodezyjną, dostawców materiałów budowlanych, świadczących krótkookresowe usługi oraz sytuacji, gdy prace te będą wykonywane samodzielnie i osobiście przez osoby fizyczne prowadzące działalność gospodarczą w postaci tzw. samozatrudnienia jako podwykonawcy.   </w:t>
      </w:r>
    </w:p>
    <w:p w14:paraId="1662A9D8" w14:textId="2F19B8C8" w:rsidR="00F90C1D" w:rsidRDefault="00032264">
      <w:pPr>
        <w:numPr>
          <w:ilvl w:val="0"/>
          <w:numId w:val="6"/>
        </w:numPr>
        <w:spacing w:after="159"/>
        <w:ind w:right="50"/>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2. </w:t>
      </w:r>
    </w:p>
    <w:p w14:paraId="621A8CE6" w14:textId="08D29ECF" w:rsidR="00F90C1D" w:rsidRDefault="00032264">
      <w:pPr>
        <w:spacing w:after="164"/>
        <w:ind w:left="370" w:right="50"/>
      </w:pPr>
      <w:r>
        <w:t xml:space="preserve">Zamawiający uprawniony jest w szczególności do żądania: </w:t>
      </w:r>
    </w:p>
    <w:p w14:paraId="2F9C2DB2" w14:textId="77777777" w:rsidR="00F90C1D" w:rsidRDefault="00032264">
      <w:pPr>
        <w:numPr>
          <w:ilvl w:val="0"/>
          <w:numId w:val="7"/>
        </w:numPr>
        <w:ind w:right="50" w:hanging="278"/>
      </w:pPr>
      <w:r>
        <w:t xml:space="preserve">oświadczenia zatrudnionego pracownika, </w:t>
      </w:r>
    </w:p>
    <w:p w14:paraId="1591CCD9" w14:textId="77777777" w:rsidR="00F90C1D" w:rsidRDefault="00032264">
      <w:pPr>
        <w:numPr>
          <w:ilvl w:val="0"/>
          <w:numId w:val="7"/>
        </w:numPr>
        <w:spacing w:after="168"/>
        <w:ind w:right="50" w:hanging="278"/>
      </w:pPr>
      <w:r>
        <w:lastRenderedPageBreak/>
        <w:t xml:space="preserve">oświadczenia wykonawcy lub podwykonawcy o zatrudnieniu pracownika na podstawie umowy o pracę, </w:t>
      </w:r>
    </w:p>
    <w:p w14:paraId="156C69BD" w14:textId="77777777" w:rsidR="00F90C1D" w:rsidRDefault="00032264">
      <w:pPr>
        <w:numPr>
          <w:ilvl w:val="0"/>
          <w:numId w:val="7"/>
        </w:numPr>
        <w:ind w:right="50" w:hanging="278"/>
      </w:pPr>
      <w:r>
        <w:t xml:space="preserve">poświadczonej za zgodność z oryginałem kopii dokumentu umowy o pracę zatrudnionego pracownika, </w:t>
      </w:r>
    </w:p>
    <w:p w14:paraId="7B214761" w14:textId="77777777" w:rsidR="00F90C1D" w:rsidRDefault="00032264">
      <w:pPr>
        <w:numPr>
          <w:ilvl w:val="0"/>
          <w:numId w:val="7"/>
        </w:numPr>
        <w:spacing w:after="168"/>
        <w:ind w:right="50" w:hanging="278"/>
      </w:pPr>
      <w:r>
        <w:t xml:space="preserve">innych dokumentów </w:t>
      </w:r>
    </w:p>
    <w:p w14:paraId="46BC5EA1" w14:textId="53A99222" w:rsidR="00F90C1D" w:rsidRDefault="00032264">
      <w:pPr>
        <w:spacing w:after="160"/>
        <w:ind w:left="1066" w:right="50" w:hanging="355"/>
      </w:pPr>
      <w:r>
        <w:t xml:space="preserve">− zawierających informacje, w tym dane osobowe, niezbędne do weryfikacji zatrudnienia na podstawie umowy o pracę, w szczególności imię i nazwisko zatrudnionego pracownika, datę zawarcia umowy, rodzaj umowy o pracę i zakres obowiązków pracownika; </w:t>
      </w:r>
    </w:p>
    <w:p w14:paraId="43873336" w14:textId="77777777" w:rsidR="00F90C1D" w:rsidRDefault="00032264">
      <w:pPr>
        <w:numPr>
          <w:ilvl w:val="0"/>
          <w:numId w:val="8"/>
        </w:numPr>
        <w:spacing w:after="173"/>
        <w:ind w:right="50"/>
      </w:pPr>
      <w:r>
        <w:t xml:space="preserve">Wykonawca na każde wezwanie Zamawiającego w wyznaczonym, w tym wezwaniu, terminie przedłoży Zamawiającemu wskazane w ust. 4 dowody w celu potwierdzenia spełnienia wymogu zatrudnienia na podstawie umowy o pracę przez Wykonawcę lub podwykonawcę osób wykonujących czynności wymienione w ust. 2. </w:t>
      </w:r>
    </w:p>
    <w:p w14:paraId="0CFB7F6D" w14:textId="0D11E1C5" w:rsidR="007D65F0" w:rsidRPr="007D65F0" w:rsidRDefault="00032264" w:rsidP="007D65F0">
      <w:pPr>
        <w:numPr>
          <w:ilvl w:val="0"/>
          <w:numId w:val="8"/>
        </w:numPr>
        <w:ind w:right="50"/>
      </w:pPr>
      <w:r>
        <w:t xml:space="preserve">Z tytułu niespełnienia przez Wykonawcę lub podwykonawcę wymogu zatrudnienia na podstawie umowy o pracę osób wykonujących wskazane w ust. 2 czynności Zamawiający przewiduje sankcję w postaci obowiązku zapłaty przez Wykonawcę kary umownej w wysokości określonej w § 12 ust. 1. pkt f)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 </w:t>
      </w:r>
    </w:p>
    <w:p w14:paraId="6DC72F46" w14:textId="7CE23440" w:rsidR="00F90C1D" w:rsidRDefault="00032264">
      <w:pPr>
        <w:spacing w:after="141" w:line="259" w:lineRule="auto"/>
        <w:ind w:right="61"/>
        <w:jc w:val="center"/>
      </w:pPr>
      <w:r>
        <w:rPr>
          <w:b/>
        </w:rPr>
        <w:t>§ 4.</w:t>
      </w:r>
      <w:r>
        <w:t xml:space="preserve"> </w:t>
      </w:r>
    </w:p>
    <w:p w14:paraId="0D6D7057" w14:textId="77777777" w:rsidR="00F90C1D" w:rsidRDefault="00032264">
      <w:pPr>
        <w:spacing w:after="144" w:line="259" w:lineRule="auto"/>
        <w:ind w:right="63"/>
        <w:jc w:val="center"/>
      </w:pPr>
      <w:r>
        <w:rPr>
          <w:b/>
        </w:rPr>
        <w:t>Terminy</w:t>
      </w:r>
      <w:r>
        <w:t xml:space="preserve"> </w:t>
      </w:r>
    </w:p>
    <w:p w14:paraId="3A7B8043" w14:textId="148C3A06" w:rsidR="00F90C1D" w:rsidRDefault="00032264">
      <w:pPr>
        <w:numPr>
          <w:ilvl w:val="0"/>
          <w:numId w:val="9"/>
        </w:numPr>
        <w:spacing w:after="12"/>
        <w:ind w:right="50" w:hanging="428"/>
      </w:pPr>
      <w:r>
        <w:t xml:space="preserve">Protokolarne przekazanie placu budowy nastąpi w ciągu </w:t>
      </w:r>
      <w:r w:rsidR="00D26F4D">
        <w:t>7</w:t>
      </w:r>
      <w:r>
        <w:t xml:space="preserve"> dni roboczych od dnia podpisania umowy. </w:t>
      </w:r>
    </w:p>
    <w:p w14:paraId="2EF46F32" w14:textId="77777777" w:rsidR="00F90C1D" w:rsidRDefault="00032264">
      <w:pPr>
        <w:numPr>
          <w:ilvl w:val="0"/>
          <w:numId w:val="9"/>
        </w:numPr>
        <w:spacing w:after="22"/>
        <w:ind w:right="50" w:hanging="428"/>
      </w:pPr>
      <w:r>
        <w:t xml:space="preserve">Termin wykonania całości zamówienia: </w:t>
      </w:r>
    </w:p>
    <w:p w14:paraId="725A975E" w14:textId="154C045D" w:rsidR="00F90C1D" w:rsidRDefault="00032264">
      <w:pPr>
        <w:spacing w:after="29" w:line="250" w:lineRule="auto"/>
        <w:ind w:left="370"/>
        <w:jc w:val="left"/>
      </w:pPr>
      <w:r>
        <w:rPr>
          <w:b/>
        </w:rPr>
        <w:t xml:space="preserve">Całość przedmiotu zamówienia należy wykonać w terminie </w:t>
      </w:r>
      <w:r w:rsidR="004A4C6E">
        <w:rPr>
          <w:b/>
        </w:rPr>
        <w:t>do 1</w:t>
      </w:r>
      <w:r w:rsidR="00F941C3">
        <w:rPr>
          <w:b/>
        </w:rPr>
        <w:t>5</w:t>
      </w:r>
      <w:r w:rsidR="004A4C6E">
        <w:rPr>
          <w:b/>
        </w:rPr>
        <w:t>.10.2025r.</w:t>
      </w:r>
    </w:p>
    <w:p w14:paraId="186DF8EC" w14:textId="77777777" w:rsidR="00F90C1D" w:rsidRDefault="00032264">
      <w:pPr>
        <w:numPr>
          <w:ilvl w:val="0"/>
          <w:numId w:val="9"/>
        </w:numPr>
        <w:spacing w:after="14"/>
        <w:ind w:right="50" w:hanging="428"/>
      </w:pPr>
      <w:r>
        <w:t xml:space="preserve">Wykonawca udziela ……… miesięcy gwarancji jakości i rękojmi za wady na przedmiot zamówienia. </w:t>
      </w:r>
    </w:p>
    <w:p w14:paraId="658D0B28" w14:textId="2EE90EB3" w:rsidR="007D65F0" w:rsidRPr="007D65F0" w:rsidRDefault="00032264" w:rsidP="007D65F0">
      <w:pPr>
        <w:numPr>
          <w:ilvl w:val="0"/>
          <w:numId w:val="9"/>
        </w:numPr>
        <w:spacing w:after="17"/>
        <w:ind w:right="50" w:hanging="428"/>
      </w:pPr>
      <w:r>
        <w:t xml:space="preserve">Okres gwarancji i rękojmi rozpocznie się z dniem podpisania protokołu końcowego przedmiotu zamówienia, o którym mowa w § </w:t>
      </w:r>
      <w:r w:rsidRPr="001445DC">
        <w:rPr>
          <w:color w:val="auto"/>
        </w:rPr>
        <w:t xml:space="preserve">5 ust. </w:t>
      </w:r>
      <w:r w:rsidRPr="001445DC">
        <w:rPr>
          <w:strike/>
          <w:color w:val="auto"/>
        </w:rPr>
        <w:t>4</w:t>
      </w:r>
      <w:r w:rsidRPr="00AF0A59">
        <w:rPr>
          <w:color w:val="FF0000"/>
        </w:rPr>
        <w:t xml:space="preserve"> </w:t>
      </w:r>
    </w:p>
    <w:p w14:paraId="272AE6D7" w14:textId="27543BF6" w:rsidR="00F90C1D" w:rsidRDefault="00032264">
      <w:pPr>
        <w:spacing w:after="17" w:line="259" w:lineRule="auto"/>
        <w:ind w:right="61"/>
        <w:jc w:val="center"/>
      </w:pPr>
      <w:r>
        <w:rPr>
          <w:b/>
        </w:rPr>
        <w:t>§ 5.</w:t>
      </w:r>
      <w:r>
        <w:t xml:space="preserve"> </w:t>
      </w:r>
    </w:p>
    <w:p w14:paraId="33E68772" w14:textId="77777777" w:rsidR="00F90C1D" w:rsidRDefault="00032264">
      <w:pPr>
        <w:spacing w:after="55" w:line="259" w:lineRule="auto"/>
        <w:ind w:right="63"/>
        <w:jc w:val="center"/>
      </w:pPr>
      <w:r>
        <w:rPr>
          <w:b/>
        </w:rPr>
        <w:t>Odbiory</w:t>
      </w:r>
      <w:r>
        <w:t xml:space="preserve"> </w:t>
      </w:r>
    </w:p>
    <w:p w14:paraId="78A7939A" w14:textId="25D39270" w:rsidR="00E60AD9" w:rsidRPr="00173FCD" w:rsidRDefault="00E60AD9" w:rsidP="00E60AD9">
      <w:pPr>
        <w:numPr>
          <w:ilvl w:val="0"/>
          <w:numId w:val="31"/>
        </w:numPr>
        <w:tabs>
          <w:tab w:val="left" w:pos="426"/>
        </w:tabs>
        <w:suppressAutoHyphens/>
        <w:autoSpaceDN w:val="0"/>
        <w:spacing w:after="120" w:line="320" w:lineRule="exact"/>
        <w:ind w:left="0" w:firstLine="0"/>
        <w:textAlignment w:val="baseline"/>
        <w:rPr>
          <w:rFonts w:eastAsia="SimSun"/>
          <w:color w:val="auto"/>
          <w:kern w:val="3"/>
          <w:szCs w:val="24"/>
          <w:lang w:eastAsia="ar-SA"/>
          <w14:ligatures w14:val="none"/>
        </w:rPr>
      </w:pPr>
      <w:r w:rsidRPr="00173FCD">
        <w:rPr>
          <w:rFonts w:eastAsia="SimSun"/>
          <w:color w:val="auto"/>
          <w:kern w:val="3"/>
          <w:szCs w:val="24"/>
          <w:lang w:eastAsia="ar-SA"/>
          <w14:ligatures w14:val="none"/>
        </w:rPr>
        <w:lastRenderedPageBreak/>
        <w:t xml:space="preserve">    Odbiór końcowy zadania jest dokonywany po zakończeniu przez Wykonawcę całości robot budowlanych składających się na przedmiot zadania, na podstawie oświadczenia kierownika budowy wpisanego do dziennika budowy i potwierdzenia tego faktu przez Inspektora nadzoru inwestorskiego, po zgłoszeniu przez Wykonawcę zakończenia robót i zgłoszeniu gotowości do ich odbioru.</w:t>
      </w:r>
    </w:p>
    <w:p w14:paraId="4FD6790D" w14:textId="77777777" w:rsidR="00E60AD9" w:rsidRPr="00173FCD" w:rsidRDefault="00E60AD9" w:rsidP="00E60AD9">
      <w:pPr>
        <w:numPr>
          <w:ilvl w:val="0"/>
          <w:numId w:val="31"/>
        </w:numPr>
        <w:spacing w:after="33" w:line="295" w:lineRule="auto"/>
        <w:ind w:left="0" w:firstLine="0"/>
      </w:pPr>
      <w:r w:rsidRPr="00173FCD">
        <w:t xml:space="preserve">Odbioru końcowego dokona powołana przez Zamawiającego komisja. W czynnościach odbioru końcowego powinni uczestniczyć również przedstawiciele Wykonawcy oraz jednostek, których udział nakazują odrębne przepisy.  </w:t>
      </w:r>
    </w:p>
    <w:p w14:paraId="71EEB62B" w14:textId="77777777" w:rsidR="00E60AD9" w:rsidRPr="00173FCD" w:rsidRDefault="00E60AD9" w:rsidP="00E60AD9">
      <w:pPr>
        <w:numPr>
          <w:ilvl w:val="0"/>
          <w:numId w:val="31"/>
        </w:numPr>
        <w:spacing w:after="33" w:line="295" w:lineRule="auto"/>
        <w:ind w:left="0" w:firstLine="0"/>
      </w:pPr>
      <w:r w:rsidRPr="00173FCD">
        <w:t xml:space="preserve">Rozpoczęcie czynności odbioru nastąpi w terminie do 14 dni roboczych od zgłoszenia przez Wykonawcę gotowości do odbioru złożonego na piśmie.   </w:t>
      </w:r>
    </w:p>
    <w:p w14:paraId="6DCF96A4" w14:textId="77777777" w:rsidR="00E60AD9" w:rsidRPr="00173FCD" w:rsidRDefault="00E60AD9" w:rsidP="00E60AD9">
      <w:pPr>
        <w:numPr>
          <w:ilvl w:val="0"/>
          <w:numId w:val="31"/>
        </w:numPr>
        <w:tabs>
          <w:tab w:val="left" w:pos="426"/>
        </w:tabs>
        <w:suppressAutoHyphens/>
        <w:autoSpaceDN w:val="0"/>
        <w:spacing w:after="120" w:line="320" w:lineRule="exact"/>
        <w:ind w:left="0" w:firstLine="0"/>
        <w:textAlignment w:val="baseline"/>
        <w:rPr>
          <w:rFonts w:eastAsia="SimSun"/>
          <w:color w:val="auto"/>
          <w:kern w:val="3"/>
          <w:szCs w:val="24"/>
          <w:lang w:eastAsia="ar-SA"/>
          <w14:ligatures w14:val="none"/>
        </w:rPr>
      </w:pPr>
      <w:r w:rsidRPr="00173FCD">
        <w:rPr>
          <w:rFonts w:eastAsia="SimSun"/>
          <w:color w:val="auto"/>
          <w:kern w:val="3"/>
          <w:szCs w:val="24"/>
          <w:lang w:eastAsia="ar-SA"/>
          <w14:ligatures w14:val="none"/>
        </w:rPr>
        <w:t xml:space="preserve">     Najpóźniej w dniu zgłoszenia do dokonania odbioru końcowego przedmiotu umowy, Wykonawca przedłoży Zamawiającemu komplet niezbędnych dokumentów do przeprowadzenia odbioru przedmiotu umowy.  Wykonawca ma obowiązek dostarczyć szczególnie: atesty i certyfikaty na użyte materiały i urządzenia, dziennik budowy oraz dokumentację powykonawczą ze wszystkimi zmianami dokonanymi w toku budowy.</w:t>
      </w:r>
    </w:p>
    <w:p w14:paraId="4FD2F7B4" w14:textId="2CCA8062" w:rsidR="00E60AD9" w:rsidRPr="00173FCD" w:rsidRDefault="00E60AD9" w:rsidP="00E60AD9">
      <w:pPr>
        <w:numPr>
          <w:ilvl w:val="0"/>
          <w:numId w:val="31"/>
        </w:numPr>
        <w:tabs>
          <w:tab w:val="left" w:pos="426"/>
        </w:tabs>
        <w:suppressAutoHyphens/>
        <w:autoSpaceDN w:val="0"/>
        <w:spacing w:after="120" w:line="320" w:lineRule="exact"/>
        <w:ind w:left="0" w:firstLine="0"/>
        <w:textAlignment w:val="baseline"/>
        <w:rPr>
          <w:rFonts w:eastAsia="SimSun"/>
          <w:color w:val="auto"/>
          <w:kern w:val="3"/>
          <w:szCs w:val="24"/>
          <w:lang w:eastAsia="ar-SA"/>
          <w14:ligatures w14:val="none"/>
        </w:rPr>
      </w:pPr>
      <w:r w:rsidRPr="00173FCD">
        <w:rPr>
          <w:rFonts w:eastAsia="SimSun"/>
          <w:color w:val="auto"/>
          <w:kern w:val="3"/>
          <w:szCs w:val="24"/>
          <w:lang w:eastAsia="ar-SA"/>
          <w14:ligatures w14:val="none"/>
        </w:rPr>
        <w:t xml:space="preserve">    W celu dokonania odbioru końcowego Wykonawca przedstawia Zamawiającemu komplet dokumentów pozwalających na ocenę prawidłowego wykonania przedmiotu odbioru, a w szczególności: kosztorys powykonawczy, dziennik budowy, zaświadczenia właściwych jednostek i organów, świadectwa kontroli jakości, certyfikaty i aprobaty techniczne.</w:t>
      </w:r>
    </w:p>
    <w:p w14:paraId="6B75A468" w14:textId="79287628" w:rsidR="00E60AD9" w:rsidRPr="00173FCD" w:rsidRDefault="00E60AD9" w:rsidP="00E60AD9">
      <w:pPr>
        <w:numPr>
          <w:ilvl w:val="0"/>
          <w:numId w:val="31"/>
        </w:numPr>
        <w:tabs>
          <w:tab w:val="left" w:pos="426"/>
        </w:tabs>
        <w:suppressAutoHyphens/>
        <w:autoSpaceDN w:val="0"/>
        <w:spacing w:after="120" w:line="320" w:lineRule="exact"/>
        <w:ind w:left="0" w:firstLine="0"/>
        <w:textAlignment w:val="baseline"/>
        <w:rPr>
          <w:rFonts w:eastAsia="SimSun"/>
          <w:b/>
          <w:bCs/>
          <w:color w:val="auto"/>
          <w:kern w:val="3"/>
          <w:szCs w:val="24"/>
          <w:lang w:eastAsia="ar-SA"/>
          <w14:ligatures w14:val="none"/>
        </w:rPr>
      </w:pPr>
      <w:r w:rsidRPr="00173FCD">
        <w:rPr>
          <w:rFonts w:eastAsia="SimSun"/>
          <w:color w:val="auto"/>
          <w:kern w:val="3"/>
          <w:szCs w:val="24"/>
          <w:lang w:eastAsia="ar-SA"/>
          <w14:ligatures w14:val="none"/>
        </w:rPr>
        <w:t xml:space="preserve">   Wykonawca wykona i dostarczy Zamawiającemu </w:t>
      </w:r>
      <w:r w:rsidRPr="00173FCD">
        <w:rPr>
          <w:rFonts w:eastAsia="SimSun"/>
          <w:b/>
          <w:bCs/>
          <w:color w:val="auto"/>
          <w:kern w:val="3"/>
          <w:szCs w:val="24"/>
          <w:lang w:eastAsia="ar-SA"/>
          <w14:ligatures w14:val="none"/>
        </w:rPr>
        <w:t xml:space="preserve">dokumentację powykonawczą z </w:t>
      </w:r>
      <w:r>
        <w:rPr>
          <w:rFonts w:eastAsia="SimSun"/>
          <w:b/>
          <w:bCs/>
          <w:color w:val="auto"/>
          <w:kern w:val="3"/>
          <w:szCs w:val="24"/>
          <w:lang w:eastAsia="ar-SA"/>
          <w14:ligatures w14:val="none"/>
        </w:rPr>
        <w:t>inwentaryzacją powykonawczą</w:t>
      </w:r>
      <w:r w:rsidRPr="00173FCD">
        <w:rPr>
          <w:rFonts w:eastAsia="SimSun"/>
          <w:b/>
          <w:bCs/>
          <w:color w:val="auto"/>
          <w:kern w:val="3"/>
          <w:szCs w:val="24"/>
          <w:lang w:eastAsia="ar-SA"/>
          <w14:ligatures w14:val="none"/>
        </w:rPr>
        <w:t>.</w:t>
      </w:r>
    </w:p>
    <w:p w14:paraId="1B3118D4" w14:textId="2049E62D" w:rsidR="00E60AD9" w:rsidRPr="00173FCD" w:rsidRDefault="00E60AD9" w:rsidP="00E60AD9">
      <w:pPr>
        <w:numPr>
          <w:ilvl w:val="0"/>
          <w:numId w:val="31"/>
        </w:numPr>
        <w:spacing w:after="33" w:line="295" w:lineRule="auto"/>
        <w:ind w:left="0" w:firstLine="0"/>
      </w:pPr>
      <w:r w:rsidRPr="00173FCD">
        <w:t xml:space="preserve">Z czynności odbioru zostanie sporządzony protokół, który zawierać będzie wszystkie ustalenia, zalecenia poczynione w trakcie odbioru.  </w:t>
      </w:r>
    </w:p>
    <w:p w14:paraId="459237FC" w14:textId="77777777" w:rsidR="00E60AD9" w:rsidRPr="00173FCD" w:rsidRDefault="00E60AD9" w:rsidP="00E60AD9">
      <w:pPr>
        <w:numPr>
          <w:ilvl w:val="0"/>
          <w:numId w:val="31"/>
        </w:numPr>
        <w:spacing w:after="33" w:line="295" w:lineRule="auto"/>
        <w:ind w:left="0" w:firstLine="0"/>
      </w:pPr>
      <w:r w:rsidRPr="00173FCD">
        <w:t xml:space="preserve">Z dniem potwierdzonego protokołem odbioru końcowego na Zamawiającego przechodzi ryzyko utraty i uszkodzenia przedmiotu zamówienia.  </w:t>
      </w:r>
    </w:p>
    <w:p w14:paraId="157A9684" w14:textId="77777777" w:rsidR="00E60AD9" w:rsidRPr="00173FCD" w:rsidRDefault="00E60AD9" w:rsidP="00E60AD9">
      <w:pPr>
        <w:numPr>
          <w:ilvl w:val="0"/>
          <w:numId w:val="31"/>
        </w:numPr>
        <w:spacing w:after="33" w:line="295" w:lineRule="auto"/>
        <w:ind w:left="0" w:firstLine="0"/>
      </w:pPr>
      <w:r w:rsidRPr="00173FCD">
        <w:t xml:space="preserve">Jeżeli w toku podjętych czynności odbioru końcowego zostanie stwierdzone, że przedmiot umowy nie osiągnął gotowości do odbioru w związku z niezakończeniem robót lub jego wadliwym wykonaniem, Zamawiający odmówi odbioru z winy Wykonawcy  </w:t>
      </w:r>
    </w:p>
    <w:p w14:paraId="1AED02DF" w14:textId="4E1019C0" w:rsidR="00E60AD9" w:rsidRPr="00173FCD" w:rsidRDefault="00E60AD9" w:rsidP="00E60AD9">
      <w:pPr>
        <w:numPr>
          <w:ilvl w:val="0"/>
          <w:numId w:val="31"/>
        </w:numPr>
        <w:spacing w:after="33" w:line="295" w:lineRule="auto"/>
        <w:ind w:left="0" w:firstLine="0"/>
      </w:pPr>
      <w:r w:rsidRPr="00173FCD">
        <w:t xml:space="preserve">Jeżeli w toku czynności odbioru końcowego zostaną stwierdzone wady nadające się do usunięcia, wówczas Zamawiający może zażądać usunięcia wad w wyznaczonym przez siebie terminie. Terminem odbioru będzie termin usunięcia wad określony w protokole.  </w:t>
      </w:r>
    </w:p>
    <w:p w14:paraId="1193F257" w14:textId="77777777" w:rsidR="00E60AD9" w:rsidRPr="00173FCD" w:rsidRDefault="00E60AD9" w:rsidP="00E60AD9">
      <w:pPr>
        <w:numPr>
          <w:ilvl w:val="0"/>
          <w:numId w:val="31"/>
        </w:numPr>
        <w:spacing w:after="33" w:line="295" w:lineRule="auto"/>
        <w:ind w:left="0" w:firstLine="0"/>
      </w:pPr>
      <w:r w:rsidRPr="00173FCD">
        <w:t xml:space="preserve">Jeżeli stwierdzone wady nie będą nadawały się do usunięcia wówczas Zamawiający może:  </w:t>
      </w:r>
    </w:p>
    <w:p w14:paraId="73C4B876" w14:textId="77777777" w:rsidR="00E60AD9" w:rsidRPr="00173FCD" w:rsidRDefault="00E60AD9" w:rsidP="00E60AD9">
      <w:pPr>
        <w:numPr>
          <w:ilvl w:val="0"/>
          <w:numId w:val="32"/>
        </w:numPr>
        <w:spacing w:after="33" w:line="295" w:lineRule="auto"/>
      </w:pPr>
      <w:r w:rsidRPr="00173FCD">
        <w:t xml:space="preserve">jeżeli wady umożliwiają użytkowanie przedmiotu umowy zgodnie z jego przeznaczeniem- obniżyć wynagrodzenie Wykonawcy odpowiednio do utraconej wartości użytkowej, estetycznej i technicznej  </w:t>
      </w:r>
    </w:p>
    <w:p w14:paraId="5CE5844C" w14:textId="77777777" w:rsidR="00E60AD9" w:rsidRPr="00173FCD" w:rsidRDefault="00E60AD9" w:rsidP="00E60AD9">
      <w:pPr>
        <w:numPr>
          <w:ilvl w:val="0"/>
          <w:numId w:val="32"/>
        </w:numPr>
        <w:spacing w:after="0" w:line="295" w:lineRule="auto"/>
      </w:pPr>
      <w:r w:rsidRPr="00173FCD">
        <w:t xml:space="preserve">jeżeli wady uniemożliwiają użytkowanie przedmiotu umowy zgodnie z jego przeznaczeniem zażądać wykonania przedmiotu umowy po raz drugi w wyznaczonym terminie zachowując prawo do naliczenia Wykonawcy kar umownych i odszkodowań na zasadach </w:t>
      </w:r>
      <w:r w:rsidRPr="00173FCD">
        <w:lastRenderedPageBreak/>
        <w:t xml:space="preserve">określonych niniejszą umową, w przypadku nie wykonania po raz drugi przedmiotu umowy w wyznaczonym terminie Zamawiający może odstąpić od umowy z winy Wykonawcy  </w:t>
      </w:r>
    </w:p>
    <w:p w14:paraId="6C113425" w14:textId="77777777" w:rsidR="00E60AD9" w:rsidRPr="00173FCD" w:rsidRDefault="00E60AD9" w:rsidP="00E60AD9">
      <w:pPr>
        <w:spacing w:after="9" w:line="295" w:lineRule="auto"/>
        <w:ind w:left="5"/>
      </w:pPr>
      <w:r w:rsidRPr="00173FCD">
        <w:t>11.</w:t>
      </w:r>
      <w:r w:rsidRPr="00173FCD">
        <w:rPr>
          <w:rFonts w:ascii="Arial" w:eastAsia="Arial" w:hAnsi="Arial" w:cs="Arial"/>
        </w:rPr>
        <w:t xml:space="preserve"> </w:t>
      </w:r>
      <w:r w:rsidRPr="00173FCD">
        <w:t xml:space="preserve">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  </w:t>
      </w:r>
    </w:p>
    <w:p w14:paraId="61CB4D7D" w14:textId="77777777" w:rsidR="00F90C1D" w:rsidRDefault="00032264">
      <w:pPr>
        <w:spacing w:after="182" w:line="259" w:lineRule="auto"/>
        <w:ind w:right="61"/>
        <w:jc w:val="center"/>
      </w:pPr>
      <w:r>
        <w:rPr>
          <w:b/>
        </w:rPr>
        <w:t>§ 6.</w:t>
      </w:r>
      <w:r>
        <w:t xml:space="preserve"> </w:t>
      </w:r>
    </w:p>
    <w:p w14:paraId="4F68A879" w14:textId="77777777" w:rsidR="00F90C1D" w:rsidRDefault="00032264">
      <w:pPr>
        <w:numPr>
          <w:ilvl w:val="0"/>
          <w:numId w:val="11"/>
        </w:numPr>
        <w:ind w:right="50" w:hanging="428"/>
      </w:pPr>
      <w:r>
        <w:t xml:space="preserve">Terminy wykonania poprawek i zaleceń zostaną ustalone w protokółach odbiorów technicznych. </w:t>
      </w:r>
    </w:p>
    <w:p w14:paraId="7D1411A8" w14:textId="77777777" w:rsidR="00F90C1D" w:rsidRDefault="00032264">
      <w:pPr>
        <w:numPr>
          <w:ilvl w:val="0"/>
          <w:numId w:val="11"/>
        </w:numPr>
        <w:spacing w:after="104"/>
        <w:ind w:right="50" w:hanging="428"/>
      </w:pPr>
      <w:r>
        <w:t xml:space="preserve">Terminy usunięcia usterek w przypadku robót ulegających zakryciu zostaną uzgodnione każdorazowo z inspektorem nadzoru i zapisane w dzienniku budowy. </w:t>
      </w:r>
    </w:p>
    <w:p w14:paraId="05F642DC" w14:textId="77777777" w:rsidR="00F90C1D" w:rsidRDefault="00032264">
      <w:pPr>
        <w:spacing w:after="141" w:line="259" w:lineRule="auto"/>
        <w:ind w:right="61"/>
        <w:jc w:val="center"/>
      </w:pPr>
      <w:r>
        <w:rPr>
          <w:b/>
        </w:rPr>
        <w:t>§ 7.</w:t>
      </w:r>
      <w:r>
        <w:t xml:space="preserve"> </w:t>
      </w:r>
    </w:p>
    <w:p w14:paraId="35D2EA80" w14:textId="186B6260" w:rsidR="00CC41E2" w:rsidRPr="007D65F0" w:rsidRDefault="00032264" w:rsidP="007D65F0">
      <w:pPr>
        <w:spacing w:after="100"/>
        <w:ind w:left="-5" w:right="50"/>
      </w:pPr>
      <w:r>
        <w:t xml:space="preserve">Wykonawca ma obowiązek informować Inspektora nadzoru o robotach zanikających oraz ulegających zakryciu - na jeden dzień przed ich zakończeniem. </w:t>
      </w:r>
    </w:p>
    <w:p w14:paraId="7DD583F7" w14:textId="2088A948" w:rsidR="00F90C1D" w:rsidRDefault="00032264">
      <w:pPr>
        <w:spacing w:after="182" w:line="259" w:lineRule="auto"/>
        <w:ind w:right="61"/>
        <w:jc w:val="center"/>
      </w:pPr>
      <w:r>
        <w:rPr>
          <w:b/>
        </w:rPr>
        <w:t>§ 8.</w:t>
      </w:r>
      <w:r>
        <w:t xml:space="preserve"> </w:t>
      </w:r>
    </w:p>
    <w:p w14:paraId="03348967" w14:textId="77777777" w:rsidR="00F90C1D" w:rsidRDefault="00032264">
      <w:pPr>
        <w:spacing w:after="160" w:line="259" w:lineRule="auto"/>
        <w:ind w:right="56"/>
        <w:jc w:val="center"/>
      </w:pPr>
      <w:r>
        <w:rPr>
          <w:b/>
        </w:rPr>
        <w:t>Gwarancja i Rękojmia</w:t>
      </w:r>
      <w:r>
        <w:t xml:space="preserve"> </w:t>
      </w:r>
    </w:p>
    <w:p w14:paraId="1187F2D6" w14:textId="01355433" w:rsidR="00F90C1D" w:rsidRDefault="00032264">
      <w:pPr>
        <w:numPr>
          <w:ilvl w:val="0"/>
          <w:numId w:val="12"/>
        </w:numPr>
        <w:spacing w:after="105"/>
        <w:ind w:right="50" w:hanging="283"/>
      </w:pPr>
      <w:r>
        <w:t xml:space="preserve">Jeżeli Przedmiot Umowy ma wadę fizyczną lub prawną Wykonawca jest odpowiedzialny wobec Zamawiającego na zasadach określonych przepisami KC z przyjętymi Umową modyfikacjami w zakresie rozszerzenia tej odpowiedzialności – rękojmia. </w:t>
      </w:r>
    </w:p>
    <w:p w14:paraId="277BBAFC" w14:textId="77777777" w:rsidR="00F90C1D" w:rsidRDefault="00032264">
      <w:pPr>
        <w:numPr>
          <w:ilvl w:val="0"/>
          <w:numId w:val="12"/>
        </w:numPr>
        <w:ind w:right="50" w:hanging="283"/>
      </w:pPr>
      <w:r>
        <w:t xml:space="preserve">Wykonawca odpowiada z tytułu rękojmi, jeżeli wada fizyczna lub prawna zostanie stwierdzona przed upływem okresu obowiązywania rękojmi. </w:t>
      </w:r>
    </w:p>
    <w:p w14:paraId="50C12BB7" w14:textId="66A9B00B" w:rsidR="00F90C1D" w:rsidRDefault="00032264">
      <w:pPr>
        <w:numPr>
          <w:ilvl w:val="0"/>
          <w:numId w:val="12"/>
        </w:numPr>
        <w:ind w:right="50" w:hanging="283"/>
      </w:pPr>
      <w:r>
        <w:t>Wykonawca odpowiada za wszelkie wady stwierdzone w okresie trwania rękojmi, w tym powstałe po wydaniu Przedmiotu Umowy, chyba że wykaże, że wada nie istniała w chwili przejścia niebezpieczeństwa na Zamawiającego lub nie wynika z przyczyny tkwiącej w Przedmiocie Umowy</w:t>
      </w:r>
      <w:r w:rsidR="00B55BB4">
        <w:t xml:space="preserve"> </w:t>
      </w:r>
      <w:r>
        <w:t xml:space="preserve">w tej samej chwili lub powstała z przyczyny tkwiącej w materiale dostarczonym przez Zamawiającego. </w:t>
      </w:r>
    </w:p>
    <w:p w14:paraId="1DB6E0FA" w14:textId="77777777" w:rsidR="00F90C1D" w:rsidRDefault="00032264">
      <w:pPr>
        <w:numPr>
          <w:ilvl w:val="0"/>
          <w:numId w:val="12"/>
        </w:numPr>
        <w:ind w:right="50" w:hanging="283"/>
      </w:pPr>
      <w:r>
        <w:t xml:space="preserve">Jeżeli Przedmiot Umowy ma wadę, Zamawiający, korzystając z uprawnień wynikających z gwarancji może wedle swego wyboru, który wiąże Wykonawcę: </w:t>
      </w:r>
    </w:p>
    <w:p w14:paraId="0BE193F7" w14:textId="74DF7E79" w:rsidR="00F90C1D" w:rsidRDefault="00032264">
      <w:pPr>
        <w:numPr>
          <w:ilvl w:val="1"/>
          <w:numId w:val="12"/>
        </w:numPr>
        <w:spacing w:after="113"/>
        <w:ind w:right="50" w:hanging="423"/>
      </w:pPr>
      <w:r>
        <w:t>Żądać</w:t>
      </w:r>
      <w:r>
        <w:rPr>
          <w:strike/>
        </w:rPr>
        <w:t xml:space="preserve"> </w:t>
      </w:r>
      <w:r>
        <w:t xml:space="preserve">usunięcia wady w wyznaczonym przez Zamawiającego </w:t>
      </w:r>
      <w:r w:rsidR="00F7362E">
        <w:t>terminie</w:t>
      </w:r>
      <w:r>
        <w:t xml:space="preserve"> albo </w:t>
      </w:r>
    </w:p>
    <w:p w14:paraId="67F62699" w14:textId="445BDA1C" w:rsidR="00F90C1D" w:rsidRDefault="00032264">
      <w:pPr>
        <w:numPr>
          <w:ilvl w:val="1"/>
          <w:numId w:val="12"/>
        </w:numPr>
        <w:ind w:right="50" w:hanging="423"/>
      </w:pPr>
      <w:r>
        <w:t xml:space="preserve">Złożyć oświadczenie o obniżeniu </w:t>
      </w:r>
      <w:r w:rsidR="00F7362E">
        <w:t>wynagrodzenia</w:t>
      </w:r>
      <w:r>
        <w:t xml:space="preserve"> </w:t>
      </w:r>
      <w:r w:rsidR="009D6468">
        <w:t xml:space="preserve">  </w:t>
      </w:r>
      <w:r>
        <w:t xml:space="preserve"> </w:t>
      </w:r>
    </w:p>
    <w:p w14:paraId="7BB8B93D" w14:textId="45B07C4E" w:rsidR="00F90C1D" w:rsidRDefault="00032264">
      <w:pPr>
        <w:numPr>
          <w:ilvl w:val="0"/>
          <w:numId w:val="12"/>
        </w:numPr>
        <w:spacing w:after="107"/>
        <w:ind w:right="50" w:hanging="283"/>
      </w:pPr>
      <w:r>
        <w:t xml:space="preserve">W przypadku, gdy Zamawiający wykonuje uprawnienie w zakresie obniżenia wynagrodzenia albo odstąpienia od Umowy – uprawnienia Zamawiającego nie mogą zostać ograniczone poprzez dokonanie przez Wykonawcę usunięcia wady. </w:t>
      </w:r>
    </w:p>
    <w:p w14:paraId="78A75158" w14:textId="1E4C5162" w:rsidR="00F90C1D" w:rsidRDefault="00032264">
      <w:pPr>
        <w:numPr>
          <w:ilvl w:val="0"/>
          <w:numId w:val="12"/>
        </w:numPr>
        <w:ind w:right="50" w:hanging="283"/>
      </w:pPr>
      <w:r>
        <w:lastRenderedPageBreak/>
        <w:t xml:space="preserve">W przypadku, gdy Zamawiający żądał usunięcia wady w wyznaczonym przez Zamawiającego terminie – jeżeli Wykonawca nie uczynił zadość temu obowiązkowi (w tym również </w:t>
      </w:r>
      <w:r w:rsidR="00F7362E">
        <w:t>w przypadku</w:t>
      </w:r>
      <w:r>
        <w:t xml:space="preserve">, gdy naprawa okazała się nieskuteczna) Zamawiający uprawniony jest według swego wyboru, który wiążę Wykonawcę: </w:t>
      </w:r>
    </w:p>
    <w:p w14:paraId="45E8844B" w14:textId="77777777" w:rsidR="00F90C1D" w:rsidRDefault="00032264">
      <w:pPr>
        <w:numPr>
          <w:ilvl w:val="0"/>
          <w:numId w:val="13"/>
        </w:numPr>
        <w:ind w:right="1548"/>
      </w:pPr>
      <w:r>
        <w:t xml:space="preserve">Dokonać tych czynności (wymiana albo usunięcie wad) na koszt i niebezpieczeństwo Wykonawcy, bez upoważnienia sądu, albo </w:t>
      </w:r>
    </w:p>
    <w:p w14:paraId="1DD07272" w14:textId="19EB2D36" w:rsidR="00036E68" w:rsidRDefault="00032264">
      <w:pPr>
        <w:numPr>
          <w:ilvl w:val="0"/>
          <w:numId w:val="13"/>
        </w:numPr>
        <w:spacing w:after="4" w:line="412" w:lineRule="auto"/>
        <w:ind w:right="1548"/>
      </w:pPr>
      <w:r>
        <w:t xml:space="preserve">Złożyć oświadczenie o obniżeniu </w:t>
      </w:r>
      <w:r w:rsidR="00F7362E">
        <w:t>wynagrodzenia</w:t>
      </w:r>
      <w:r>
        <w:t xml:space="preserve"> albo</w:t>
      </w:r>
    </w:p>
    <w:p w14:paraId="04281DAC" w14:textId="6129DB57" w:rsidR="00F90C1D" w:rsidRDefault="00032264" w:rsidP="00036E68">
      <w:pPr>
        <w:spacing w:after="4" w:line="412" w:lineRule="auto"/>
        <w:ind w:left="0" w:right="1548" w:firstLine="0"/>
      </w:pPr>
      <w:r>
        <w:t xml:space="preserve"> 3) </w:t>
      </w:r>
      <w:r>
        <w:tab/>
        <w:t xml:space="preserve">Złożyć oświadczenie o odstąpieniu od Umowy. </w:t>
      </w:r>
    </w:p>
    <w:p w14:paraId="1206FC98" w14:textId="14C1FCD7" w:rsidR="00F90C1D" w:rsidRDefault="00032264">
      <w:pPr>
        <w:numPr>
          <w:ilvl w:val="0"/>
          <w:numId w:val="14"/>
        </w:numPr>
        <w:ind w:right="50" w:hanging="412"/>
      </w:pPr>
      <w:r>
        <w:t xml:space="preserve">Wykonawca nie może odmówić zadośćuczynienia żądaniu Zamawiającego usunięcia wady lub demontażu i ponownego zamontowania – ze względu na koszty zadośćuczynienia tym obowiązkom, koszty te Wykonawca zobowiązany jest ponieść w pełnej wysokości. </w:t>
      </w:r>
    </w:p>
    <w:p w14:paraId="31151408" w14:textId="77777777" w:rsidR="00F90C1D" w:rsidRDefault="00032264">
      <w:pPr>
        <w:numPr>
          <w:ilvl w:val="0"/>
          <w:numId w:val="14"/>
        </w:numPr>
        <w:ind w:right="50" w:hanging="412"/>
      </w:pPr>
      <w:r>
        <w:t xml:space="preserve">Jeżeli Zamawiający zażądał usunięcia wady albo złożył oświadczenie o obniżeniu wynagrodzenia, określając kwotę, o którą wynagrodzenie ma być obniżone, albo złożył oświadczenie o odstąpieniu od Umowy, a Wykonawca nie ustosunkował się do tego żądania lub oświadczenia w terminie 14 (czternastu) dni uważa się, że podniesione żądanie lub złożone oświadczenie uznał za uzasadnione. </w:t>
      </w:r>
    </w:p>
    <w:p w14:paraId="10AE5552" w14:textId="77777777" w:rsidR="00F90C1D" w:rsidRDefault="00032264">
      <w:pPr>
        <w:numPr>
          <w:ilvl w:val="0"/>
          <w:numId w:val="14"/>
        </w:numPr>
        <w:spacing w:after="109"/>
        <w:ind w:right="50" w:hanging="412"/>
      </w:pPr>
      <w:r>
        <w:t xml:space="preserve">Zapisy niniejszej Umowy nie ograniczają i nie wyłączają uprawnień Zamawiającego wynikających z przepisów o rękojmi za wady. </w:t>
      </w:r>
    </w:p>
    <w:p w14:paraId="0B0BD92C" w14:textId="77777777" w:rsidR="00F90C1D" w:rsidRDefault="00032264">
      <w:pPr>
        <w:numPr>
          <w:ilvl w:val="0"/>
          <w:numId w:val="14"/>
        </w:numPr>
        <w:ind w:right="50" w:hanging="412"/>
      </w:pPr>
      <w:r>
        <w:t xml:space="preserve">Wykonawca udziela gwarancji co do jakości przedmiotu Umowy, w ramach której ponosi odpowiedzialność za wady, o ile wady te ujawniają się w ciągu terminu gwarancji oraz zobowiązuje się świadczyć usługę przeglądów gwarancyjnych na zasadach określonych w ust. 16 poniżej. </w:t>
      </w:r>
    </w:p>
    <w:p w14:paraId="6097312B" w14:textId="77777777" w:rsidR="00F90C1D" w:rsidRDefault="00032264">
      <w:pPr>
        <w:numPr>
          <w:ilvl w:val="0"/>
          <w:numId w:val="14"/>
        </w:numPr>
        <w:spacing w:after="25"/>
        <w:ind w:right="50" w:hanging="412"/>
      </w:pPr>
      <w:r>
        <w:t xml:space="preserve">Termin gwarancji udzielanej przez Wykonawcę na całość przedmiotu umowy wynosi </w:t>
      </w:r>
    </w:p>
    <w:p w14:paraId="234623B4" w14:textId="710D928D" w:rsidR="00F90C1D" w:rsidRDefault="00032264">
      <w:pPr>
        <w:spacing w:after="100"/>
        <w:ind w:left="293" w:right="50"/>
      </w:pPr>
      <w:r>
        <w:t xml:space="preserve">…… miesięcy licząc od dnia odbioru Przedmiotu Umowy, potwierdzonego protokołem odbioru końcowego. </w:t>
      </w:r>
    </w:p>
    <w:p w14:paraId="54D46524" w14:textId="77777777" w:rsidR="00F90C1D" w:rsidRDefault="00032264">
      <w:pPr>
        <w:numPr>
          <w:ilvl w:val="0"/>
          <w:numId w:val="14"/>
        </w:numPr>
        <w:spacing w:after="111"/>
        <w:ind w:right="50" w:hanging="412"/>
      </w:pPr>
      <w:r>
        <w:t xml:space="preserve">Odpowiedzialność z tytułu gwarancji obejmuje wszelkie wady stwierdzone w ciągu terminu gwarancji, w tym powstałe po wydaniu Przedmiotu Umowy, chyba że Wykonawca wykaże, że wada nie powstała z przyczyn tkwiących w przedmiocie Umowy w chwili jego odbioru przez Zamawiającego. </w:t>
      </w:r>
    </w:p>
    <w:p w14:paraId="7338EB1E" w14:textId="77777777" w:rsidR="00F90C1D" w:rsidRDefault="00032264">
      <w:pPr>
        <w:numPr>
          <w:ilvl w:val="0"/>
          <w:numId w:val="14"/>
        </w:numPr>
        <w:ind w:right="50" w:hanging="412"/>
      </w:pPr>
      <w:r>
        <w:t xml:space="preserve">W razie stwierdzenia wady Zamawiający wykonując uprawnienia z tytułu gwarancji, wedle własnego wyboru, który wiąże Wykonawcę, może: </w:t>
      </w:r>
    </w:p>
    <w:p w14:paraId="69A0E451" w14:textId="77777777" w:rsidR="00F90C1D" w:rsidRDefault="00032264">
      <w:pPr>
        <w:numPr>
          <w:ilvl w:val="1"/>
          <w:numId w:val="14"/>
        </w:numPr>
        <w:ind w:right="50" w:hanging="383"/>
      </w:pPr>
      <w:r>
        <w:t xml:space="preserve">żądać zwrotu zapłaconej ceny (obniżenia wynagrodzenia), albo </w:t>
      </w:r>
    </w:p>
    <w:p w14:paraId="5C63F288" w14:textId="30BC323F" w:rsidR="00F90C1D" w:rsidRDefault="00032264">
      <w:pPr>
        <w:numPr>
          <w:ilvl w:val="1"/>
          <w:numId w:val="14"/>
        </w:numPr>
        <w:ind w:right="50" w:hanging="383"/>
      </w:pPr>
      <w:r>
        <w:lastRenderedPageBreak/>
        <w:t xml:space="preserve">żądać usunięcia wady poprzez nieodpłatną wymianę bądź nieodpłatną naprawę w wyznaczonym przez Zamawiającego terminie, a jeżeli Wykonawca nie uczyni zadość Zamawiający uprawniony jest według swego wyboru, który wiąże Wykonawcę: </w:t>
      </w:r>
    </w:p>
    <w:p w14:paraId="015C35F5" w14:textId="77777777" w:rsidR="00F90C1D" w:rsidRDefault="00032264">
      <w:pPr>
        <w:numPr>
          <w:ilvl w:val="2"/>
          <w:numId w:val="14"/>
        </w:numPr>
        <w:ind w:right="50" w:hanging="283"/>
      </w:pPr>
      <w:r>
        <w:t xml:space="preserve">dokonać tych czynności (usunięcia wady poprzez wymianę bądź naprawę) na koszt i niebezpieczeństwo Wykonawcy, bez upoważnienia sądu, albo </w:t>
      </w:r>
    </w:p>
    <w:p w14:paraId="498EB6B8" w14:textId="77777777" w:rsidR="00F90C1D" w:rsidRDefault="00032264">
      <w:pPr>
        <w:numPr>
          <w:ilvl w:val="2"/>
          <w:numId w:val="14"/>
        </w:numPr>
        <w:ind w:right="50" w:hanging="283"/>
      </w:pPr>
      <w:r>
        <w:t xml:space="preserve">żądać zwrotu zapłaconej ceny (obniżenia wynagrodzenia). </w:t>
      </w:r>
    </w:p>
    <w:p w14:paraId="03048BF6" w14:textId="3EE05AA7" w:rsidR="00F90C1D" w:rsidRDefault="00032264">
      <w:pPr>
        <w:numPr>
          <w:ilvl w:val="0"/>
          <w:numId w:val="14"/>
        </w:numPr>
        <w:ind w:right="50" w:hanging="412"/>
      </w:pPr>
      <w:r>
        <w:t xml:space="preserve">Jeżeli z okoliczności wynika, że wada nie może być usunięta w miejscu, w którym przedmiotu reklamacji znajdował się w chwili ujawnienia wady, wówczas Wykonawca obowiązany jest odebrać   go na swój koszt, a po usunięciu wady dostarczyć go na swój koszt do miejsca, w którym znajdował się w chwili ujawnienia wady – a obowiązki te Wykonawca jest obowiązany wykonać w terminie wyznaczonym przez Zamawiającego zgodnie z ust.13 pkt. 2 powyżej. Niebezpieczeństwo przypadkowej utraty lub uszkodzenia przedmiotu reklamacji w czasie od wydania go Wykonawcy do jego odebrania przez Zamawiającego ponosi Wykonawca. </w:t>
      </w:r>
    </w:p>
    <w:p w14:paraId="607A1683" w14:textId="77777777" w:rsidR="00F90C1D" w:rsidRDefault="00032264">
      <w:pPr>
        <w:numPr>
          <w:ilvl w:val="0"/>
          <w:numId w:val="14"/>
        </w:numPr>
        <w:ind w:right="50" w:hanging="412"/>
      </w:pPr>
      <w:r>
        <w:t xml:space="preserve">Jeżeli w wykonaniu swoich obowiązków z gwarancji Wykonawca dostarczył Zamawiającemu zamiast wadliwego Przedmiotu Umowy – Przedmiot zamówienia wolny od wad albo dokonał istotnych napraw Przedmiotu Umowy, termin gwarancji biegnie na nowo od chwili dostarczenia przedmiotu Umowy wolnego od wad lub odbioru Przedmiotu Umowy naprawionego. Jeżeli Wykonawca wymienił część Przedmiotu Umowy, przepis powyższy stosuje się odpowiednio do części wymienionej. W innych wypadkach termin gwarancji ulega przedłużeniu o czas, w ciągu którego wskutek wady Przedmiotu Umowy objętej gwarancją Zamawiający nie mógł z Przedmiotu Umowy korzystać. </w:t>
      </w:r>
    </w:p>
    <w:p w14:paraId="46BE77A2" w14:textId="4002823F" w:rsidR="00F90C1D" w:rsidRDefault="00032264">
      <w:pPr>
        <w:numPr>
          <w:ilvl w:val="0"/>
          <w:numId w:val="14"/>
        </w:numPr>
        <w:spacing w:after="110"/>
        <w:ind w:right="50" w:hanging="412"/>
      </w:pPr>
      <w:r>
        <w:t xml:space="preserve">Gwarancja nie wyłącza, nie ogranicza ani nie zawiesza uprawnień Zamawiającego wynikających z przepisów o rękojmi za wady. </w:t>
      </w:r>
    </w:p>
    <w:p w14:paraId="588E827D" w14:textId="5D51CCAB" w:rsidR="00CB3D7B" w:rsidRDefault="00032264" w:rsidP="00CB3D7B">
      <w:pPr>
        <w:numPr>
          <w:ilvl w:val="0"/>
          <w:numId w:val="14"/>
        </w:numPr>
        <w:spacing w:after="115"/>
        <w:ind w:right="50" w:hanging="412"/>
      </w:pPr>
      <w:r>
        <w:t xml:space="preserve">Zamawiający może wykonywać uprawnienia z tytułu rękojmi za wady fizyczne rzeczy niezależnie od uprawnień wynikających z gwarancji, a 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 </w:t>
      </w:r>
    </w:p>
    <w:p w14:paraId="6CF2A529" w14:textId="77777777" w:rsidR="00F90C1D" w:rsidRDefault="00032264">
      <w:pPr>
        <w:numPr>
          <w:ilvl w:val="0"/>
          <w:numId w:val="14"/>
        </w:numPr>
        <w:spacing w:after="9"/>
        <w:ind w:right="50" w:hanging="412"/>
      </w:pPr>
      <w:r>
        <w:t xml:space="preserve">Na wypadek odstąpienia od Umowy w części, w zakresie całej reszty niespełnionego świadczenia (ex nunc) – termin odpowiedzialności Wykonawcy z tytułu rękojmi wynosi </w:t>
      </w:r>
    </w:p>
    <w:p w14:paraId="33B70251" w14:textId="77777777" w:rsidR="00F90C1D" w:rsidRDefault="00032264">
      <w:pPr>
        <w:spacing w:after="127" w:line="301" w:lineRule="auto"/>
        <w:ind w:left="283" w:firstLine="0"/>
        <w:jc w:val="left"/>
      </w:pPr>
      <w:r>
        <w:t xml:space="preserve">……………..miesięcy, a termin odpowiedzialności z tytułu gwarancji udzielanej przez Wykonawcę wynosi ………… od dnia odbioru przez Zamawiającego spełnionego </w:t>
      </w:r>
      <w:r>
        <w:lastRenderedPageBreak/>
        <w:t xml:space="preserve">świadczenia w ramach realizacji Przedmiotu Umowy, a Wykonawca odpowiada w reżimie rękojmi i gwarancji w zakresie wykonywanych robót na zasadach określonych niniejszą Umową. </w:t>
      </w:r>
    </w:p>
    <w:p w14:paraId="501C5AF5" w14:textId="77777777" w:rsidR="007D65F0" w:rsidRDefault="007D65F0">
      <w:pPr>
        <w:spacing w:after="141" w:line="259" w:lineRule="auto"/>
        <w:ind w:right="56"/>
        <w:jc w:val="center"/>
        <w:rPr>
          <w:b/>
        </w:rPr>
      </w:pPr>
    </w:p>
    <w:p w14:paraId="0EE0B0F9" w14:textId="6EF1DF9C" w:rsidR="00F90C1D" w:rsidRDefault="00032264">
      <w:pPr>
        <w:spacing w:after="141" w:line="259" w:lineRule="auto"/>
        <w:ind w:right="56"/>
        <w:jc w:val="center"/>
      </w:pPr>
      <w:r>
        <w:rPr>
          <w:b/>
        </w:rPr>
        <w:t>§9.</w:t>
      </w:r>
      <w:r>
        <w:t xml:space="preserve"> </w:t>
      </w:r>
    </w:p>
    <w:p w14:paraId="5CF2083D" w14:textId="77777777" w:rsidR="00F90C1D" w:rsidRDefault="00032264">
      <w:pPr>
        <w:spacing w:after="60" w:line="259" w:lineRule="auto"/>
        <w:ind w:right="64"/>
        <w:jc w:val="center"/>
      </w:pPr>
      <w:r>
        <w:rPr>
          <w:b/>
        </w:rPr>
        <w:t>Wynagrodzenie</w:t>
      </w:r>
      <w:r>
        <w:t xml:space="preserve"> </w:t>
      </w:r>
    </w:p>
    <w:p w14:paraId="4C32E673" w14:textId="2EBDBE88" w:rsidR="00F90C1D" w:rsidRDefault="00032264">
      <w:pPr>
        <w:numPr>
          <w:ilvl w:val="0"/>
          <w:numId w:val="15"/>
        </w:numPr>
        <w:spacing w:after="63" w:line="301" w:lineRule="auto"/>
        <w:ind w:right="50" w:hanging="283"/>
      </w:pPr>
      <w:r>
        <w:t xml:space="preserve">Za realizację przedmiotu zamówienia określonego w treści niniejszej umowy ustala się wynagrodzenie ryczałtowe (w tym podatek VAT) w wysokości: </w:t>
      </w:r>
      <w:r>
        <w:rPr>
          <w:b/>
        </w:rPr>
        <w:t>…………….. zł brutto</w:t>
      </w:r>
      <w:r>
        <w:t xml:space="preserve"> (słownie</w:t>
      </w:r>
      <w:r w:rsidR="008173F3">
        <w:t xml:space="preserve"> </w:t>
      </w:r>
      <w:r>
        <w:t>złotych: …………………………………………………………………………………………………</w:t>
      </w:r>
    </w:p>
    <w:p w14:paraId="57BF9EE5" w14:textId="7E14CB97" w:rsidR="00F90C1D" w:rsidRDefault="00032264">
      <w:pPr>
        <w:ind w:left="293" w:right="50"/>
      </w:pPr>
      <w:r>
        <w:t xml:space="preserve">……………………………………….i ../100), </w:t>
      </w:r>
      <w:r w:rsidR="00E751F2">
        <w:t>netto…………………………..VAT………</w:t>
      </w:r>
    </w:p>
    <w:p w14:paraId="16FF8845" w14:textId="77777777" w:rsidR="00264641" w:rsidRDefault="00032264">
      <w:pPr>
        <w:numPr>
          <w:ilvl w:val="0"/>
          <w:numId w:val="15"/>
        </w:numPr>
        <w:spacing w:after="101"/>
        <w:ind w:right="50" w:hanging="283"/>
      </w:pPr>
      <w:r>
        <w:t xml:space="preserve">Wynagrodzenie, o którym mowa w ust. 1 zostało określone na podstawie przyjętej przez Zamawiającego oferty Wykonawcy z dnia: ………………….. r. </w:t>
      </w:r>
    </w:p>
    <w:p w14:paraId="6D3F9E37" w14:textId="7E1F6F58" w:rsidR="00F90C1D" w:rsidRDefault="00032264">
      <w:pPr>
        <w:numPr>
          <w:ilvl w:val="0"/>
          <w:numId w:val="15"/>
        </w:numPr>
        <w:spacing w:after="101"/>
        <w:ind w:right="50" w:hanging="283"/>
      </w:pPr>
      <w:r>
        <w:t xml:space="preserve">Wykonawca oświadcza, że wynagrodzenie to obejmuje: </w:t>
      </w:r>
    </w:p>
    <w:p w14:paraId="3CA59AD1" w14:textId="77777777" w:rsidR="00F90C1D" w:rsidRDefault="00032264">
      <w:pPr>
        <w:numPr>
          <w:ilvl w:val="2"/>
          <w:numId w:val="16"/>
        </w:numPr>
        <w:ind w:right="158" w:hanging="284"/>
        <w:jc w:val="left"/>
      </w:pPr>
      <w:r>
        <w:t xml:space="preserve">wszelkie koszty jakie poniesie Wykonawca w związku z należytym, zgodnym z obowiązującymi przepisami wykonaniem przedmiotu umowy, </w:t>
      </w:r>
    </w:p>
    <w:p w14:paraId="38312110" w14:textId="5812BBC1" w:rsidR="00F90C1D" w:rsidRDefault="00032264">
      <w:pPr>
        <w:numPr>
          <w:ilvl w:val="2"/>
          <w:numId w:val="16"/>
        </w:numPr>
        <w:spacing w:after="127" w:line="301" w:lineRule="auto"/>
        <w:ind w:right="158" w:hanging="284"/>
        <w:jc w:val="left"/>
      </w:pPr>
      <w:r>
        <w:t xml:space="preserve">wykonanie wszelkich robót i prac niezbędnych do należytego wykonania przedmiotu umowy zgodnie ze sztuką budowlaną i specjalistyczną wiedzą w tym zakresie, zarówno tych określonych w dokumentacji jak i nie wskazanych w niej </w:t>
      </w:r>
      <w:r w:rsidR="00F7362E">
        <w:t>bezpośrednio,</w:t>
      </w:r>
      <w:r>
        <w:t xml:space="preserve"> ale możliwych do przewidzenia przez Wykonawcę przy zachowaniu przez niego należytej staranności na etapie zapoznawania się z dokumentacją. </w:t>
      </w:r>
    </w:p>
    <w:p w14:paraId="4FCE342F" w14:textId="74191B18" w:rsidR="00F90C1D" w:rsidRDefault="00032264">
      <w:pPr>
        <w:numPr>
          <w:ilvl w:val="0"/>
          <w:numId w:val="15"/>
        </w:numPr>
        <w:spacing w:after="106"/>
        <w:ind w:right="50" w:hanging="283"/>
      </w:pPr>
      <w:r>
        <w:t>Rozliczenie pomiędzy Stronami za wykonane roboty nastąpi po dokonaniu odbioru</w:t>
      </w:r>
      <w:r w:rsidR="00EB69E0">
        <w:t xml:space="preserve"> częściowego oraz odbioru końcowego</w:t>
      </w:r>
      <w:r>
        <w:t xml:space="preserve"> na podstawie prawidłowo wystawion</w:t>
      </w:r>
      <w:r w:rsidR="00EB69E0">
        <w:t>ych</w:t>
      </w:r>
      <w:r>
        <w:t xml:space="preserve"> przez Wykonawcę faktur, zatwierdzon</w:t>
      </w:r>
      <w:r w:rsidR="00EB69E0">
        <w:t>ych</w:t>
      </w:r>
      <w:r>
        <w:t xml:space="preserve"> przez Zamawiającego. </w:t>
      </w:r>
    </w:p>
    <w:p w14:paraId="34B4D2F4" w14:textId="77777777" w:rsidR="00F90C1D" w:rsidRDefault="00032264">
      <w:pPr>
        <w:numPr>
          <w:ilvl w:val="0"/>
          <w:numId w:val="15"/>
        </w:numPr>
        <w:spacing w:after="113"/>
        <w:ind w:right="50" w:hanging="283"/>
      </w:pPr>
      <w:r>
        <w:t xml:space="preserve">Wykonawca oświadcza, że jest płatnikiem podatku VAT, uprawnionym do wystawienia faktury VAT. </w:t>
      </w:r>
    </w:p>
    <w:p w14:paraId="180DB95A" w14:textId="77777777" w:rsidR="00F90C1D" w:rsidRDefault="00032264">
      <w:pPr>
        <w:numPr>
          <w:ilvl w:val="0"/>
          <w:numId w:val="15"/>
        </w:numPr>
        <w:spacing w:after="52"/>
        <w:ind w:right="50" w:hanging="283"/>
      </w:pPr>
      <w:r>
        <w:t xml:space="preserve">Wynagrodzenie za wykonane roboty będzie płatne przelewem na rachunek bankowy Wykonawcy wskazany na fakturze w terminie do 30 dni kalendarzowych od daty doręczenia Zamawiającemu prawidłowo wystawionej faktury VAT, zgodnie z poniższymi danymi: </w:t>
      </w:r>
    </w:p>
    <w:p w14:paraId="618C7BF3" w14:textId="77777777" w:rsidR="00F90C1D" w:rsidRDefault="00032264">
      <w:pPr>
        <w:spacing w:after="29" w:line="250" w:lineRule="auto"/>
        <w:ind w:left="-5"/>
        <w:jc w:val="left"/>
      </w:pPr>
      <w:r>
        <w:rPr>
          <w:b/>
        </w:rPr>
        <w:t>NABYWCA;</w:t>
      </w:r>
      <w:r>
        <w:t xml:space="preserve"> </w:t>
      </w:r>
    </w:p>
    <w:p w14:paraId="657BF357" w14:textId="77777777" w:rsidR="00F90C1D" w:rsidRDefault="00032264">
      <w:pPr>
        <w:spacing w:after="29" w:line="250" w:lineRule="auto"/>
        <w:ind w:left="-5"/>
        <w:jc w:val="left"/>
      </w:pPr>
      <w:r>
        <w:rPr>
          <w:b/>
        </w:rPr>
        <w:t>Gmina Stara Błotnica,</w:t>
      </w:r>
      <w:r>
        <w:t xml:space="preserve"> </w:t>
      </w:r>
    </w:p>
    <w:p w14:paraId="5F33372E" w14:textId="77777777" w:rsidR="00F90C1D" w:rsidRDefault="00032264">
      <w:pPr>
        <w:spacing w:after="29" w:line="250" w:lineRule="auto"/>
        <w:ind w:left="-5"/>
        <w:jc w:val="left"/>
      </w:pPr>
      <w:r>
        <w:rPr>
          <w:b/>
        </w:rPr>
        <w:t xml:space="preserve">Stara Błotnica 49, </w:t>
      </w:r>
    </w:p>
    <w:p w14:paraId="43121725" w14:textId="6083345A" w:rsidR="007D65F0" w:rsidRPr="007D65F0" w:rsidRDefault="00032264" w:rsidP="007D65F0">
      <w:pPr>
        <w:spacing w:after="0" w:line="250" w:lineRule="auto"/>
        <w:ind w:left="-5" w:right="6512"/>
        <w:jc w:val="left"/>
      </w:pPr>
      <w:r>
        <w:rPr>
          <w:b/>
        </w:rPr>
        <w:t>26-806 Stara Błotnica</w:t>
      </w:r>
      <w:r>
        <w:t xml:space="preserve"> </w:t>
      </w:r>
      <w:r>
        <w:rPr>
          <w:b/>
        </w:rPr>
        <w:t>NIP: 798-14-58-221</w:t>
      </w:r>
      <w:r>
        <w:t xml:space="preserve"> </w:t>
      </w:r>
      <w:bookmarkStart w:id="0" w:name="_Hlk160714771"/>
    </w:p>
    <w:p w14:paraId="2FF9624C" w14:textId="5840A54B" w:rsidR="00F90C1D" w:rsidRDefault="00032264">
      <w:pPr>
        <w:spacing w:after="182" w:line="259" w:lineRule="auto"/>
        <w:ind w:right="56"/>
        <w:jc w:val="center"/>
      </w:pPr>
      <w:r>
        <w:rPr>
          <w:b/>
        </w:rPr>
        <w:t>§</w:t>
      </w:r>
      <w:bookmarkEnd w:id="0"/>
      <w:r>
        <w:rPr>
          <w:b/>
        </w:rPr>
        <w:t xml:space="preserve"> 10.</w:t>
      </w:r>
      <w:r>
        <w:t xml:space="preserve"> </w:t>
      </w:r>
    </w:p>
    <w:p w14:paraId="0D3CD8A7" w14:textId="77777777" w:rsidR="00F90C1D" w:rsidRDefault="00032264">
      <w:pPr>
        <w:spacing w:after="182" w:line="259" w:lineRule="auto"/>
        <w:ind w:right="60"/>
        <w:jc w:val="center"/>
      </w:pPr>
      <w:r>
        <w:rPr>
          <w:b/>
        </w:rPr>
        <w:lastRenderedPageBreak/>
        <w:t>Warunki płatności</w:t>
      </w:r>
      <w:r>
        <w:t xml:space="preserve"> </w:t>
      </w:r>
    </w:p>
    <w:p w14:paraId="14CB6C0F" w14:textId="023FBF14" w:rsidR="007F5AAC" w:rsidRPr="001602A2" w:rsidRDefault="007F5AAC" w:rsidP="007F5AAC">
      <w:pPr>
        <w:numPr>
          <w:ilvl w:val="0"/>
          <w:numId w:val="17"/>
        </w:numPr>
        <w:spacing w:after="94"/>
        <w:ind w:right="50" w:hanging="428"/>
        <w:rPr>
          <w:strike/>
          <w:color w:val="FF0000"/>
        </w:rPr>
      </w:pPr>
      <w:r>
        <w:t xml:space="preserve">Wynagrodzenie Wykonawcy zostanie wypłacone zgodnie z </w:t>
      </w:r>
      <w:r w:rsidR="00C97022">
        <w:t>warunkami,</w:t>
      </w:r>
      <w:r>
        <w:t xml:space="preserve"> o którym mowa w § 9 ust. 1.</w:t>
      </w:r>
    </w:p>
    <w:p w14:paraId="5AFD2DF3" w14:textId="62920568" w:rsidR="007F5AAC" w:rsidRPr="001602A2" w:rsidRDefault="007F5AAC" w:rsidP="007F5AAC">
      <w:pPr>
        <w:numPr>
          <w:ilvl w:val="0"/>
          <w:numId w:val="17"/>
        </w:numPr>
        <w:spacing w:after="94"/>
        <w:ind w:right="50" w:hanging="428"/>
        <w:rPr>
          <w:strike/>
          <w:color w:val="FF0000"/>
        </w:rPr>
      </w:pPr>
      <w:r>
        <w:t xml:space="preserve">Termin płatności przez Zamawiającego wynosi 30 dni od otrzymania prawidłowo </w:t>
      </w:r>
      <w:r w:rsidRPr="00ED3C10">
        <w:rPr>
          <w:color w:val="auto"/>
        </w:rPr>
        <w:t xml:space="preserve">wystawionej faktury. </w:t>
      </w:r>
    </w:p>
    <w:p w14:paraId="3DD8AD74" w14:textId="6C144467" w:rsidR="007F5AAC" w:rsidRPr="007C7737" w:rsidRDefault="007F5AAC" w:rsidP="007F5AAC">
      <w:pPr>
        <w:numPr>
          <w:ilvl w:val="0"/>
          <w:numId w:val="17"/>
        </w:numPr>
        <w:spacing w:after="94"/>
        <w:ind w:right="50" w:hanging="428"/>
        <w:rPr>
          <w:strike/>
          <w:color w:val="FF0000"/>
        </w:rPr>
      </w:pPr>
      <w:r>
        <w:t xml:space="preserve">W przypadku zmiany przez władzę ustawodawczą określonej procentowej stawki podatku od towarów i usług (VAT), kwota brutto wynagrodzenia oraz stawka podatku VAT zostanie aneksem do niniejszej umowy odpowiednio dostosowana w ten </w:t>
      </w:r>
      <w:r w:rsidR="00C97022">
        <w:t>sposób,</w:t>
      </w:r>
      <w:r>
        <w:t xml:space="preserve"> że kwota netto pozostanie bez zmian.</w:t>
      </w:r>
    </w:p>
    <w:p w14:paraId="3C82FD61" w14:textId="77777777" w:rsidR="007F5AAC" w:rsidRDefault="007F5AAC" w:rsidP="007F5AAC">
      <w:pPr>
        <w:numPr>
          <w:ilvl w:val="0"/>
          <w:numId w:val="17"/>
        </w:numPr>
        <w:ind w:right="50" w:hanging="428"/>
      </w:pPr>
      <w:r>
        <w:t xml:space="preserve">Zamawiający zapłaci Wykonawcy wynagrodzenie na rachunek bankowy Wykonawcy wskazany na fakturze w terminie 30 dni kalendarzowych od daty doręczenia Zamawiającemu prawidłowo wystawionej faktury VAT, zgodnie z poniższymi danymi: </w:t>
      </w:r>
      <w:r w:rsidRPr="00937A7B">
        <w:rPr>
          <w:b/>
          <w:bCs/>
        </w:rPr>
        <w:t>Gmina Stara Błotnica, 26-806 Stara Błotnica 46 NIP 798-14-58-221</w:t>
      </w:r>
    </w:p>
    <w:p w14:paraId="083F3B99" w14:textId="77777777" w:rsidR="007F5AAC" w:rsidRDefault="007F5AAC" w:rsidP="007F5AAC">
      <w:pPr>
        <w:numPr>
          <w:ilvl w:val="0"/>
          <w:numId w:val="17"/>
        </w:numPr>
        <w:spacing w:after="127" w:line="301" w:lineRule="auto"/>
        <w:ind w:right="50" w:hanging="428"/>
      </w:pPr>
      <w:r>
        <w:t xml:space="preserve">Zamawiający będzie realizować płatność za wykonane roboty z zastosowaniem mechanizmu podzielonej płatności tzw. </w:t>
      </w:r>
      <w:proofErr w:type="spellStart"/>
      <w:r>
        <w:t>split</w:t>
      </w:r>
      <w:proofErr w:type="spellEnd"/>
      <w:r>
        <w:t xml:space="preserve">  </w:t>
      </w:r>
      <w:proofErr w:type="spellStart"/>
      <w:r>
        <w:t>payment</w:t>
      </w:r>
      <w:proofErr w:type="spellEnd"/>
      <w:r>
        <w:t xml:space="preserve"> zgodnie z przepisami ustawy z dnia 11 marca 2004 r. o podatku od towarów i usług (Dz.U. z</w:t>
      </w:r>
      <w:r w:rsidRPr="00954514">
        <w:rPr>
          <w:color w:val="FF0000"/>
        </w:rPr>
        <w:t xml:space="preserve"> </w:t>
      </w:r>
      <w:r>
        <w:t xml:space="preserve">2024r. poz. 361 z </w:t>
      </w:r>
      <w:proofErr w:type="spellStart"/>
      <w:r>
        <w:t>późn</w:t>
      </w:r>
      <w:proofErr w:type="spellEnd"/>
      <w:r>
        <w:t xml:space="preserve">. zm.). </w:t>
      </w:r>
    </w:p>
    <w:p w14:paraId="7CDE0963" w14:textId="77777777" w:rsidR="007F5AAC" w:rsidRDefault="007F5AAC" w:rsidP="007F5AAC">
      <w:pPr>
        <w:numPr>
          <w:ilvl w:val="0"/>
          <w:numId w:val="17"/>
        </w:numPr>
        <w:ind w:right="50" w:hanging="428"/>
      </w:pPr>
      <w:r>
        <w:t>Wykonawca oświadcza, że numer rachunku bankowego wskazany na fakturze wystawionej                   w związku z realizacją niniejszej umowy jest numerem właściwym dla dokonania rozliczeń na zasadach podzielonej płatności (</w:t>
      </w:r>
      <w:proofErr w:type="spellStart"/>
      <w:r>
        <w:t>split</w:t>
      </w:r>
      <w:proofErr w:type="spellEnd"/>
      <w:r>
        <w:t xml:space="preserve"> </w:t>
      </w:r>
      <w:proofErr w:type="spellStart"/>
      <w:r>
        <w:t>payment</w:t>
      </w:r>
      <w:proofErr w:type="spellEnd"/>
      <w:r>
        <w:t xml:space="preserve">), zgodnie z przepisami ustawy o podatku od towarów i usług. </w:t>
      </w:r>
    </w:p>
    <w:p w14:paraId="6D1B0CA1" w14:textId="77777777" w:rsidR="007F5AAC" w:rsidRDefault="007F5AAC" w:rsidP="007F5AAC">
      <w:pPr>
        <w:numPr>
          <w:ilvl w:val="0"/>
          <w:numId w:val="17"/>
        </w:numPr>
        <w:spacing w:after="98"/>
        <w:ind w:right="50" w:hanging="428"/>
      </w:pPr>
      <w:r>
        <w:t xml:space="preserve">W przypadku realizacji zamówienia przy udziale podwykonawców Wykonawca winien przedstawić dowody zapłaty podwykonawcom, pod rygorem odmowy zapłaty, do czasu wykazania przez Wykonawcę zapłaty podwykonawcom. </w:t>
      </w:r>
    </w:p>
    <w:p w14:paraId="41C06B75" w14:textId="495ED04A" w:rsidR="007F5AAC" w:rsidRDefault="007F5AAC" w:rsidP="007F5AAC">
      <w:pPr>
        <w:numPr>
          <w:ilvl w:val="0"/>
          <w:numId w:val="17"/>
        </w:numPr>
        <w:ind w:right="50" w:hanging="428"/>
      </w:pPr>
      <w:r>
        <w:t xml:space="preserve">Termin zapłaty wynagrodzenia podwykonawcom nie może przekraczać 30 dni, jednak termin ten nie może wykraczać poza termin zapłaty wynagrodzenia Wykonawcy przez Zamawiającego. </w:t>
      </w:r>
    </w:p>
    <w:p w14:paraId="0DE741CC" w14:textId="77777777" w:rsidR="007F5AAC" w:rsidRDefault="007F5AAC" w:rsidP="007F5AAC">
      <w:pPr>
        <w:numPr>
          <w:ilvl w:val="0"/>
          <w:numId w:val="17"/>
        </w:numPr>
        <w:ind w:right="50" w:hanging="428"/>
      </w:pPr>
      <w:r>
        <w:t xml:space="preserve">Za dowody zapłaty Zamawiający uzna w szczególności uznanie rachunku bankowego podwykonawcy i oświadczenie podwykonawcy. Dowód powinien zawierać numer kontraktu, którego dotyczy zapłata należności. </w:t>
      </w:r>
    </w:p>
    <w:p w14:paraId="7BD3DDDC" w14:textId="77777777" w:rsidR="007F5AAC" w:rsidRDefault="007F5AAC" w:rsidP="007F5AAC">
      <w:pPr>
        <w:numPr>
          <w:ilvl w:val="0"/>
          <w:numId w:val="17"/>
        </w:numPr>
        <w:ind w:right="50" w:hanging="428"/>
      </w:pPr>
      <w:r>
        <w:t xml:space="preserve">W przypadku realizacji zamówienia przy udziale podwykonawców, brak zachowania przez Wykonawcę warunków określonych w ust. 8 rozpoczęcie biegu terminu płatności na rzecz Wykonawcy z tytułu wystawionej przez Wykonawcę faktury następuje z dniem przedstawienia Zamawiającemu dowodu zapłaty na rzecz podwykonawcy.   </w:t>
      </w:r>
    </w:p>
    <w:p w14:paraId="495423B6" w14:textId="4C8AAD21" w:rsidR="007F5AAC" w:rsidRDefault="007F5AAC" w:rsidP="007F5AAC">
      <w:pPr>
        <w:pStyle w:val="Akapitzlist"/>
        <w:spacing w:after="159" w:line="259" w:lineRule="auto"/>
        <w:ind w:left="428" w:right="61" w:firstLine="0"/>
      </w:pPr>
      <w:r>
        <w:t xml:space="preserve">11.W przypadku przesyłania przez Wykonawcę ustrukturyzowanej faktury elektronicznej zgodnie z ustawą z dnia 9 listopada 2018 r. o elektronicznym fakturowaniu w zamówieniach </w:t>
      </w:r>
      <w:r>
        <w:lastRenderedPageBreak/>
        <w:t>publicznych, koncesjach na roboty budowlane lub usługi oraz partnerstwie publiczno-prywatnym (</w:t>
      </w:r>
      <w:proofErr w:type="spellStart"/>
      <w:r>
        <w:t>t.j</w:t>
      </w:r>
      <w:proofErr w:type="spellEnd"/>
      <w:r>
        <w:t xml:space="preserve">. Dz. U. z 2020 r. poz. 1666 z </w:t>
      </w:r>
      <w:proofErr w:type="spellStart"/>
      <w:r>
        <w:t>późn</w:t>
      </w:r>
      <w:proofErr w:type="spellEnd"/>
      <w:r>
        <w:t>. zm.) Zamawiającego należy zweryfikować po nr PEPPOL</w:t>
      </w:r>
    </w:p>
    <w:p w14:paraId="651EA9CF" w14:textId="55697256" w:rsidR="00F90C1D" w:rsidRDefault="00032264" w:rsidP="007F5AAC">
      <w:pPr>
        <w:spacing w:after="159" w:line="259" w:lineRule="auto"/>
        <w:ind w:right="61"/>
        <w:jc w:val="center"/>
      </w:pPr>
      <w:r>
        <w:rPr>
          <w:b/>
        </w:rPr>
        <w:t>§ 11.</w:t>
      </w:r>
      <w:r>
        <w:t xml:space="preserve"> </w:t>
      </w:r>
    </w:p>
    <w:p w14:paraId="1D5C7EE8" w14:textId="007D4D59" w:rsidR="00E462EC" w:rsidRPr="00581C64" w:rsidRDefault="00032264" w:rsidP="00E462EC">
      <w:pPr>
        <w:spacing w:after="196" w:line="250" w:lineRule="auto"/>
        <w:ind w:left="697"/>
        <w:jc w:val="center"/>
        <w:rPr>
          <w:b/>
          <w:color w:val="auto"/>
        </w:rPr>
      </w:pPr>
      <w:r w:rsidRPr="00581C64">
        <w:rPr>
          <w:b/>
          <w:color w:val="auto"/>
        </w:rPr>
        <w:t>Umowy o podwykonawstwo</w:t>
      </w:r>
    </w:p>
    <w:p w14:paraId="64656395" w14:textId="36A6B41B" w:rsidR="00F90C1D" w:rsidRPr="00581C64" w:rsidRDefault="00E462EC">
      <w:pPr>
        <w:spacing w:after="196" w:line="250" w:lineRule="auto"/>
        <w:ind w:left="697"/>
        <w:jc w:val="left"/>
        <w:rPr>
          <w:bCs/>
          <w:color w:val="auto"/>
          <w:sz w:val="20"/>
          <w:szCs w:val="20"/>
        </w:rPr>
      </w:pPr>
      <w:r w:rsidRPr="00581C64">
        <w:rPr>
          <w:b/>
          <w:color w:val="auto"/>
        </w:rPr>
        <w:t xml:space="preserve">                                      ( </w:t>
      </w:r>
      <w:r w:rsidR="00032264" w:rsidRPr="00581C64">
        <w:rPr>
          <w:bCs/>
          <w:color w:val="auto"/>
          <w:sz w:val="20"/>
          <w:szCs w:val="20"/>
        </w:rPr>
        <w:t xml:space="preserve">dotyczy sytuacji wystąpienia podwykonawcy/ów </w:t>
      </w:r>
      <w:r w:rsidRPr="00581C64">
        <w:rPr>
          <w:bCs/>
          <w:color w:val="auto"/>
          <w:sz w:val="20"/>
          <w:szCs w:val="20"/>
        </w:rPr>
        <w:t>)</w:t>
      </w:r>
    </w:p>
    <w:p w14:paraId="20AA2EDC" w14:textId="3899B38E" w:rsidR="00F90C1D" w:rsidRDefault="00032264">
      <w:pPr>
        <w:numPr>
          <w:ilvl w:val="0"/>
          <w:numId w:val="18"/>
        </w:numPr>
        <w:ind w:right="50" w:hanging="788"/>
      </w:pPr>
      <w:r>
        <w:t xml:space="preserve">Wykonawca oświadcza, że podwykonawca </w:t>
      </w:r>
      <w:r>
        <w:rPr>
          <w:b/>
          <w:i/>
        </w:rPr>
        <w:t>……………….</w:t>
      </w:r>
      <w:r>
        <w:t xml:space="preserve">, występujący jako podmiot udostępniający zasoby, na zasoby którego w zakresie wykształcenia, kwalifikacji zawodowych lub doświadczenia Wykonawca powołał się, składając ofertę, celem wykazania się spełniania warunków udziału w postępowaniu o udzielenie zamówienia publicznego, będzie realizował przedmiot Umowy w zakresie </w:t>
      </w:r>
      <w:r>
        <w:rPr>
          <w:b/>
          <w:i/>
        </w:rPr>
        <w:t>……………….</w:t>
      </w:r>
      <w:r>
        <w:t xml:space="preserve"> (w jakim wykształcenie, kwalifikacje zawodowe lub doświadczenie podmiotu były deklarowane do wykonania przedmiotu). </w:t>
      </w:r>
    </w:p>
    <w:p w14:paraId="3BD47EB2" w14:textId="5DA6B14E" w:rsidR="00F90C1D" w:rsidRDefault="00032264">
      <w:pPr>
        <w:numPr>
          <w:ilvl w:val="0"/>
          <w:numId w:val="18"/>
        </w:numPr>
        <w:spacing w:after="127" w:line="301" w:lineRule="auto"/>
        <w:ind w:right="50" w:hanging="788"/>
      </w:pPr>
      <w:r>
        <w:t xml:space="preserve">Zamawiający żąda, aby przed przystąpieniem do wykonania zamówienia Wykonawca podał nazwy, dane kontaktowe oraz przedstawicieli, podwykonawców, niebędących podmiotami udostępniającymi zasoby,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w:t>
      </w:r>
    </w:p>
    <w:p w14:paraId="620D4529" w14:textId="77777777" w:rsidR="00F90C1D" w:rsidRDefault="00032264">
      <w:pPr>
        <w:numPr>
          <w:ilvl w:val="0"/>
          <w:numId w:val="18"/>
        </w:numPr>
        <w:ind w:right="50" w:hanging="788"/>
      </w:pPr>
      <w:r>
        <w:t xml:space="preserve">Jeżeli zmiana albo rezygnacja z podwykonawcy dotyczy podmiotu, na którego zasoby Wykonawca powoływał się, na zasadach określonych w art. 118 ust. 1 ustawy </w:t>
      </w:r>
      <w:proofErr w:type="spellStart"/>
      <w:r>
        <w:t>Pzp</w:t>
      </w:r>
      <w:proofErr w:type="spellEnd"/>
      <w: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2230F36" w14:textId="77777777" w:rsidR="00F90C1D" w:rsidRDefault="00032264">
      <w:pPr>
        <w:numPr>
          <w:ilvl w:val="0"/>
          <w:numId w:val="18"/>
        </w:numPr>
        <w:ind w:right="50" w:hanging="788"/>
      </w:pPr>
      <w:r>
        <w:t xml:space="preserve">Wykonawca, podwykonawca lub zamówienia na roboty budowlane zamierzający zawrzeć umowę o podwykonawstwo, której przedmiotem są roboty budowlane, jest obowiązany, w trakcie realizacji zamówienia, do przedłożenia Zamawiającemu projektu tej umowy, przy czym podwykonawca jest obowiązany dołączyć zgodę Wykonawcy na zawarcie umowy o podwykonawstwo o treści zgodnej z projektem umowy. </w:t>
      </w:r>
    </w:p>
    <w:p w14:paraId="060B51E1" w14:textId="77777777" w:rsidR="00F90C1D" w:rsidRDefault="00032264">
      <w:pPr>
        <w:numPr>
          <w:ilvl w:val="0"/>
          <w:numId w:val="18"/>
        </w:numPr>
        <w:ind w:right="50" w:hanging="788"/>
      </w:pPr>
      <w:r>
        <w:t xml:space="preserve">Wymagania dla umów z podwykonawcami: </w:t>
      </w:r>
    </w:p>
    <w:p w14:paraId="7B50CE3F" w14:textId="77777777" w:rsidR="00F90C1D" w:rsidRDefault="00032264">
      <w:pPr>
        <w:numPr>
          <w:ilvl w:val="0"/>
          <w:numId w:val="19"/>
        </w:numPr>
        <w:ind w:right="50"/>
      </w:pPr>
      <w:r>
        <w:t xml:space="preserve">termin zapłaty wynagrodzenia podwykonawcy, przewidziany w umowie o podwykonawstwo, nie może być dłuższy niż 30 dni od dnia doręczenia Wykonawcy, </w:t>
      </w:r>
      <w:r>
        <w:lastRenderedPageBreak/>
        <w:t xml:space="preserve">podwykonawcy faktury lub rachunku. , przy czym podwykonawca ma obowiązek wystawienia faktury VAT Wykonawcy w ciągu 7 dni od odbioru robót przez podwykonawców oraz dalszych podwykonawców.  </w:t>
      </w:r>
    </w:p>
    <w:p w14:paraId="660538DA" w14:textId="77777777" w:rsidR="00F90C1D" w:rsidRDefault="00032264">
      <w:pPr>
        <w:numPr>
          <w:ilvl w:val="0"/>
          <w:numId w:val="19"/>
        </w:numPr>
        <w:spacing w:after="14"/>
        <w:ind w:right="5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t>
      </w:r>
    </w:p>
    <w:p w14:paraId="7162E7AC" w14:textId="77777777" w:rsidR="00F90C1D" w:rsidRDefault="00032264">
      <w:pPr>
        <w:ind w:left="-5" w:right="50"/>
      </w:pPr>
      <w:r>
        <w:t xml:space="preserve">Wykonawcą; </w:t>
      </w:r>
    </w:p>
    <w:p w14:paraId="7A5EA193" w14:textId="77777777" w:rsidR="00F90C1D" w:rsidRDefault="00032264">
      <w:pPr>
        <w:numPr>
          <w:ilvl w:val="0"/>
          <w:numId w:val="19"/>
        </w:numPr>
        <w:ind w:right="50"/>
      </w:pPr>
      <w:r>
        <w:t xml:space="preserve">umowy z podwykonawcami muszą przewidywać, iż pracownicy skierowani przez podwykonawcę do wykonania czynności, dla których nie jest wymagane prawem posiadanie kwalifikacji, uprawnień czy szczególnego wykształcenia, a ich wykonywanie odbywa się pod nadzorem osób, które wymagane uprawnienia posiadają, są zatrudnieni przez Wykonawcę na podstawie stosunku pracy; </w:t>
      </w:r>
    </w:p>
    <w:p w14:paraId="1B697A6B" w14:textId="77777777" w:rsidR="00F90C1D" w:rsidRDefault="00032264">
      <w:pPr>
        <w:numPr>
          <w:ilvl w:val="0"/>
          <w:numId w:val="19"/>
        </w:numPr>
        <w:spacing w:after="114"/>
        <w:ind w:right="50"/>
      </w:pPr>
      <w:r>
        <w:t xml:space="preserve">umowy z podwykonawcami powinny zawierać zapis, zgodnie z którym podwykonawca będzie zobowiązany do okazania Zamawiającemu, na każdorazowe wezwanie Zamawiającego, dokumentów potwierdzających fakt zatrudnienia przez podwykonawcę na podstawie umowy o pracę osób wykonujących czynności określone w opisie przedmiotu zamówienia, co, do których Zamawiający wymaga, aby osoby je wykonujące zostały zatrudnione na podstawie stosunku pracy, zgodnie z § 3 niniejszej umowy. </w:t>
      </w:r>
    </w:p>
    <w:p w14:paraId="388A11A5" w14:textId="08A2D4FA" w:rsidR="00F90C1D" w:rsidRDefault="00032264">
      <w:pPr>
        <w:numPr>
          <w:ilvl w:val="0"/>
          <w:numId w:val="20"/>
        </w:numPr>
        <w:ind w:right="50" w:hanging="428"/>
      </w:pPr>
      <w:r>
        <w:t xml:space="preserve">Zamawiający w terminie </w:t>
      </w:r>
      <w:r w:rsidR="00E463D3">
        <w:t>7</w:t>
      </w:r>
      <w:r>
        <w:t xml:space="preserve"> dni zgłasza Wykonawcy w formie pisemnej, pod rygorem nieważności, zastrzeżenia do projektu umowy o podwykonawstwo, której przedmiotem są roboty budowlane, w </w:t>
      </w:r>
      <w:r w:rsidR="00F7362E">
        <w:t>przypadku,</w:t>
      </w:r>
      <w:r>
        <w:t xml:space="preserve"> gdy: </w:t>
      </w:r>
    </w:p>
    <w:p w14:paraId="23D3B851" w14:textId="77777777" w:rsidR="00F90C1D" w:rsidRDefault="00032264">
      <w:pPr>
        <w:numPr>
          <w:ilvl w:val="1"/>
          <w:numId w:val="20"/>
        </w:numPr>
        <w:ind w:right="50" w:hanging="283"/>
      </w:pPr>
      <w:r>
        <w:t xml:space="preserve">nie spełnia ona wymagań określonych w dokumentach zamówienia, </w:t>
      </w:r>
    </w:p>
    <w:p w14:paraId="0C52B8F2" w14:textId="77777777" w:rsidR="00F90C1D" w:rsidRDefault="00032264">
      <w:pPr>
        <w:numPr>
          <w:ilvl w:val="1"/>
          <w:numId w:val="20"/>
        </w:numPr>
        <w:spacing w:after="0" w:line="259" w:lineRule="auto"/>
        <w:ind w:right="50" w:hanging="283"/>
      </w:pPr>
      <w:r>
        <w:t xml:space="preserve">przewiduje ona termin zapłaty wynagrodzenia dłuższy niż określony w ust. 5 p/pkt a), </w:t>
      </w:r>
    </w:p>
    <w:p w14:paraId="5C8DD442" w14:textId="77777777" w:rsidR="00F90C1D" w:rsidRDefault="00032264">
      <w:pPr>
        <w:numPr>
          <w:ilvl w:val="1"/>
          <w:numId w:val="20"/>
        </w:numPr>
        <w:ind w:right="50" w:hanging="283"/>
      </w:pPr>
      <w:r>
        <w:t xml:space="preserve">zawiera ona postanowienia niezgodne z art. 463 ustawy Prawo zamówień publicznych. </w:t>
      </w:r>
    </w:p>
    <w:p w14:paraId="4814D898" w14:textId="77777777" w:rsidR="00F90C1D" w:rsidRDefault="00032264">
      <w:pPr>
        <w:numPr>
          <w:ilvl w:val="0"/>
          <w:numId w:val="20"/>
        </w:numPr>
        <w:ind w:right="50" w:hanging="428"/>
      </w:pPr>
      <w:r>
        <w:t xml:space="preserve">Niezgłoszenie w formie pisemnej zastrzeżeń do przedłożonego projektu umowy o podwykonawstwo, której przedmiotem są roboty budowlane w terminie określonym w ust. 6 uważa się za akceptację projektu przez Zamawiającego. </w:t>
      </w:r>
    </w:p>
    <w:p w14:paraId="62C61948" w14:textId="4F307ADB" w:rsidR="00F90C1D" w:rsidRDefault="00032264">
      <w:pPr>
        <w:numPr>
          <w:ilvl w:val="0"/>
          <w:numId w:val="20"/>
        </w:numPr>
        <w:spacing w:after="5"/>
        <w:ind w:right="50" w:hanging="428"/>
      </w:pPr>
      <w:r>
        <w:t xml:space="preserve">Wykonawca, podwykonawca zamówienia przedkłada Zamawiającemu poświadczoną za zgodność z oryginałem kopię zawartej umowy o podwykonawstwo, której przedmiotem są roboty budowlane w terminie 7 dni od jej zawarcia. Zamawiający w terminie </w:t>
      </w:r>
      <w:r w:rsidR="00B44129">
        <w:t>7</w:t>
      </w:r>
      <w:r>
        <w:t xml:space="preserve"> dni od przedłożenia zgłasza w formie pisemnej, pod rygorem nieważności, sprzeciw do umowy o podwykonawstwo w przypadkach, o których mowa w ust. 6. Niezgłoszenie w formie pisemnej sprzeciwu w terminie uważa się za akceptację umowy przez Zamawiającego. </w:t>
      </w:r>
    </w:p>
    <w:p w14:paraId="64C4C5BB" w14:textId="34668C05" w:rsidR="00F90C1D" w:rsidRDefault="00032264">
      <w:pPr>
        <w:numPr>
          <w:ilvl w:val="0"/>
          <w:numId w:val="20"/>
        </w:numPr>
        <w:ind w:right="50" w:hanging="428"/>
      </w:pPr>
      <w:r>
        <w:t xml:space="preserve">Wykonawca, podwykonawca przedkłada Zamawiającemu poświadczoną za zgodność z oryginałem kopię zawartej umowy o podwykonawstwo, której przedmiotem są dostawy lub </w:t>
      </w:r>
      <w:r>
        <w:lastRenderedPageBreak/>
        <w:t xml:space="preserve">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w:t>
      </w:r>
      <w:r w:rsidR="00AF32DD">
        <w:t>podwykonawstwo o</w:t>
      </w:r>
      <w:r>
        <w:t xml:space="preserve"> wartości większej niż 50 000 złotych. </w:t>
      </w:r>
    </w:p>
    <w:p w14:paraId="6BE28A52" w14:textId="77777777" w:rsidR="00F90C1D" w:rsidRDefault="00032264">
      <w:pPr>
        <w:numPr>
          <w:ilvl w:val="0"/>
          <w:numId w:val="20"/>
        </w:numPr>
        <w:ind w:right="50" w:hanging="428"/>
      </w:pPr>
      <w:r>
        <w:t xml:space="preserve">W przypadku, o którym mowa w ust. 9, podwykonawca, przedkłada poświadczoną za zgodność z oryginałem kopię umowy również Wykonawcy. </w:t>
      </w:r>
    </w:p>
    <w:p w14:paraId="6CE16180" w14:textId="77777777" w:rsidR="00F90C1D" w:rsidRDefault="00032264">
      <w:pPr>
        <w:numPr>
          <w:ilvl w:val="0"/>
          <w:numId w:val="20"/>
        </w:numPr>
        <w:spacing w:after="108"/>
        <w:ind w:right="50" w:hanging="428"/>
      </w:pPr>
      <w:r>
        <w:t xml:space="preserve">W przypadku, o którym mowa w ust. 9, jeżeli termin zapłaty wynagrodzenia jest dłuższy niż określony w ust. 5 p/pkt a), Zamawiający informuje o tym Wykonawcę i wzywa go do doprowadzenia do zmiany tej umowy, pod rygorem wystąpienia o zapłatę kary umownej. </w:t>
      </w:r>
    </w:p>
    <w:p w14:paraId="1D665321" w14:textId="591BF86F" w:rsidR="00F90C1D" w:rsidRDefault="00032264">
      <w:pPr>
        <w:numPr>
          <w:ilvl w:val="0"/>
          <w:numId w:val="20"/>
        </w:numPr>
        <w:ind w:right="50" w:hanging="428"/>
      </w:pPr>
      <w:r>
        <w:t xml:space="preserve">Postanowienia ust. 4-11 </w:t>
      </w:r>
      <w:r>
        <w:tab/>
        <w:t xml:space="preserve">stosuje się odpowiednio do zmian umowy o podwykonawstwo. </w:t>
      </w:r>
    </w:p>
    <w:p w14:paraId="798FD48E" w14:textId="77777777" w:rsidR="00F90C1D" w:rsidRDefault="00032264">
      <w:pPr>
        <w:numPr>
          <w:ilvl w:val="0"/>
          <w:numId w:val="20"/>
        </w:numPr>
        <w:ind w:right="50" w:hanging="428"/>
      </w:pPr>
      <w:r>
        <w:t xml:space="preserve">W przypadku umów, których przedmiotem są roboty budowlane, 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DDA34F0" w14:textId="77777777" w:rsidR="00F90C1D" w:rsidRDefault="00032264">
      <w:pPr>
        <w:numPr>
          <w:ilvl w:val="0"/>
          <w:numId w:val="20"/>
        </w:numPr>
        <w:ind w:right="50" w:hanging="428"/>
      </w:pPr>
      <w: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72D9DA6" w14:textId="77777777" w:rsidR="00F90C1D" w:rsidRDefault="00032264">
      <w:pPr>
        <w:numPr>
          <w:ilvl w:val="0"/>
          <w:numId w:val="20"/>
        </w:numPr>
        <w:ind w:right="50" w:hanging="428"/>
      </w:pPr>
      <w:r>
        <w:t xml:space="preserve">Bezpośrednia zapłata obejmuje wyłącznie należne wynagrodzenie, bez odsetek, należnych podwykonawcy. </w:t>
      </w:r>
    </w:p>
    <w:p w14:paraId="0C05C791" w14:textId="77777777" w:rsidR="00F90C1D" w:rsidRDefault="00032264">
      <w:pPr>
        <w:numPr>
          <w:ilvl w:val="0"/>
          <w:numId w:val="20"/>
        </w:numPr>
        <w:ind w:right="50" w:hanging="428"/>
      </w:pPr>
      <w:r>
        <w:t xml:space="preserve">Zamawiający, przed dokonaniem bezpośredniej zapłaty, umożliwi Wykonawcy zgłoszenie, pisemnie, uwag dotyczących zasadności bezpośredniej zapłaty wynagrodzenia podwykonawcy. Zamawiający informuje o terminie zgłaszania uwag nie krótszym niż </w:t>
      </w:r>
    </w:p>
    <w:p w14:paraId="54C5CC7B" w14:textId="77777777" w:rsidR="00F90C1D" w:rsidRDefault="00032264">
      <w:pPr>
        <w:ind w:left="438" w:right="50"/>
      </w:pPr>
      <w:r>
        <w:t xml:space="preserve">7 dni od dnia doręczenia tej informacji. W uwagach nie można powoływać się na potrącenie roszczeń Wykonawcy względem podwykonawcy niezwiązanych z realizacją umowy o podwykonawstwo. </w:t>
      </w:r>
    </w:p>
    <w:p w14:paraId="43427D79" w14:textId="77777777" w:rsidR="00F90C1D" w:rsidRDefault="00032264">
      <w:pPr>
        <w:numPr>
          <w:ilvl w:val="0"/>
          <w:numId w:val="20"/>
        </w:numPr>
        <w:spacing w:after="104"/>
        <w:ind w:right="50" w:hanging="428"/>
      </w:pPr>
      <w:r>
        <w:t xml:space="preserve">W przypadku zgłoszenia w terminie uwag, o których mowa w ust. 16, zamawiający może: </w:t>
      </w:r>
    </w:p>
    <w:p w14:paraId="68D46F49" w14:textId="77777777" w:rsidR="00F90C1D" w:rsidRDefault="00032264">
      <w:pPr>
        <w:numPr>
          <w:ilvl w:val="0"/>
          <w:numId w:val="21"/>
        </w:numPr>
        <w:ind w:right="50"/>
      </w:pPr>
      <w:r>
        <w:t xml:space="preserve">nie dokonać bezpośredniej zapłaty wynagrodzenia podwykonawcy, jeżeli wykonawca wykaże niezasadność takiej zapłaty albo </w:t>
      </w:r>
    </w:p>
    <w:p w14:paraId="38BE25AD" w14:textId="77777777" w:rsidR="00F90C1D" w:rsidRDefault="00032264">
      <w:pPr>
        <w:numPr>
          <w:ilvl w:val="0"/>
          <w:numId w:val="21"/>
        </w:numPr>
        <w:ind w:right="50"/>
      </w:pPr>
      <w:r>
        <w:lastRenderedPageBreak/>
        <w:t xml:space="preserve">złożyć do depozytu sądowego kwotę potrzebną na pokrycie wynagrodzenia podwykonawcy, w przypadku istnienia zasadniczej wątpliwości zamawiającego co do wysokości należnej zapłaty lub podmiotu, któremu płatność się należy, albo </w:t>
      </w:r>
    </w:p>
    <w:p w14:paraId="71B835BC" w14:textId="77777777" w:rsidR="00F90C1D" w:rsidRDefault="00032264">
      <w:pPr>
        <w:numPr>
          <w:ilvl w:val="0"/>
          <w:numId w:val="21"/>
        </w:numPr>
        <w:ind w:right="50"/>
      </w:pPr>
      <w:r>
        <w:t xml:space="preserve">dokonać bezpośredniej zapłaty wynagrodzenia podwykonawcy, jeżeli podwykonawca wykaże zasadność takiej zapłaty.  </w:t>
      </w:r>
    </w:p>
    <w:p w14:paraId="42F26FF9" w14:textId="77777777" w:rsidR="00F90C1D" w:rsidRDefault="00032264">
      <w:pPr>
        <w:numPr>
          <w:ilvl w:val="0"/>
          <w:numId w:val="22"/>
        </w:numPr>
        <w:ind w:right="50" w:hanging="855"/>
      </w:pPr>
      <w:r>
        <w:t xml:space="preserve">W przypadku dokonania bezpośredniej zapłaty podwykonawcy zamawiający potrąca kwotę wypłaconego wynagrodzenia z wynagrodzenia należnego Wykonawcy. </w:t>
      </w:r>
    </w:p>
    <w:p w14:paraId="69BE74E7" w14:textId="175D3D22" w:rsidR="00F90C1D" w:rsidRDefault="00032264">
      <w:pPr>
        <w:numPr>
          <w:ilvl w:val="0"/>
          <w:numId w:val="22"/>
        </w:numPr>
        <w:spacing w:after="17"/>
        <w:ind w:right="50" w:hanging="855"/>
      </w:pPr>
      <w:r>
        <w:t>Jakakolwiek przerwa w realizacji przedmiotu umowy wynikająca z winy podwykonawcy</w:t>
      </w:r>
      <w:r>
        <w:rPr>
          <w:i/>
        </w:rPr>
        <w:t xml:space="preserve"> </w:t>
      </w:r>
      <w:r>
        <w:t xml:space="preserve">będzie </w:t>
      </w:r>
      <w:r w:rsidR="00F7362E">
        <w:t>traktowana</w:t>
      </w:r>
      <w:r>
        <w:t xml:space="preserve"> jako przerwa wynikła z przyczyn zależnych od </w:t>
      </w:r>
    </w:p>
    <w:p w14:paraId="4A97ACC4" w14:textId="77777777" w:rsidR="00F90C1D" w:rsidRDefault="00032264">
      <w:pPr>
        <w:ind w:left="438" w:right="50"/>
      </w:pPr>
      <w:r>
        <w:t xml:space="preserve">Wykonawcy i nie może stanowić podstawy do zmiany terminu zakończenia robót, o którym mowa w § 4. </w:t>
      </w:r>
    </w:p>
    <w:p w14:paraId="37CBB5CB" w14:textId="77777777" w:rsidR="00F90C1D" w:rsidRDefault="00032264">
      <w:pPr>
        <w:numPr>
          <w:ilvl w:val="0"/>
          <w:numId w:val="22"/>
        </w:numPr>
        <w:ind w:right="50" w:hanging="855"/>
      </w:pPr>
      <w:r>
        <w:t xml:space="preserve">Wykonawca odpowiada za działania i zaniechania podwykonawców jak za swoje własne. </w:t>
      </w:r>
    </w:p>
    <w:p w14:paraId="1D09F761" w14:textId="77777777" w:rsidR="00F90C1D" w:rsidRDefault="00032264">
      <w:pPr>
        <w:numPr>
          <w:ilvl w:val="0"/>
          <w:numId w:val="22"/>
        </w:numPr>
        <w:ind w:right="50" w:hanging="855"/>
      </w:pPr>
      <w:r>
        <w:t xml:space="preserve">Wykonawca pełni funkcję koordynatora w stosunku do wszystkich podwykonawców. </w:t>
      </w:r>
    </w:p>
    <w:p w14:paraId="4A5F4154" w14:textId="323FF008" w:rsidR="00F90C1D" w:rsidRDefault="00032264" w:rsidP="007D65F0">
      <w:pPr>
        <w:numPr>
          <w:ilvl w:val="0"/>
          <w:numId w:val="22"/>
        </w:numPr>
        <w:spacing w:after="3"/>
        <w:ind w:right="50" w:hanging="855"/>
      </w:pPr>
      <w:r>
        <w:t xml:space="preserve">W przypadkach, o których mowa w ust. 4 i 8, przedkładający może poświadczyć za zgodność z oryginałem kopię umowy o podwykonawstwo. </w:t>
      </w:r>
    </w:p>
    <w:p w14:paraId="435A07BC" w14:textId="77777777" w:rsidR="00F90C1D" w:rsidRDefault="00032264">
      <w:pPr>
        <w:spacing w:after="137" w:line="259" w:lineRule="auto"/>
        <w:ind w:right="56"/>
        <w:jc w:val="center"/>
      </w:pPr>
      <w:r>
        <w:rPr>
          <w:b/>
        </w:rPr>
        <w:t>§ 12.</w:t>
      </w:r>
      <w:r>
        <w:t xml:space="preserve"> </w:t>
      </w:r>
    </w:p>
    <w:p w14:paraId="6FE7976D" w14:textId="77777777" w:rsidR="00F90C1D" w:rsidRDefault="00032264">
      <w:pPr>
        <w:spacing w:after="182" w:line="259" w:lineRule="auto"/>
        <w:ind w:right="54"/>
        <w:jc w:val="center"/>
      </w:pPr>
      <w:r>
        <w:rPr>
          <w:b/>
        </w:rPr>
        <w:t xml:space="preserve">Kary umowne </w:t>
      </w:r>
    </w:p>
    <w:p w14:paraId="22A93287" w14:textId="77777777" w:rsidR="00F90C1D" w:rsidRDefault="00032264">
      <w:pPr>
        <w:numPr>
          <w:ilvl w:val="0"/>
          <w:numId w:val="23"/>
        </w:numPr>
        <w:ind w:right="50" w:hanging="855"/>
      </w:pPr>
      <w:r>
        <w:t xml:space="preserve">Wykonawca zapłaci Zamawiającemu kary umowne: </w:t>
      </w:r>
    </w:p>
    <w:p w14:paraId="50041752" w14:textId="77777777" w:rsidR="00F90C1D" w:rsidRDefault="00032264">
      <w:pPr>
        <w:numPr>
          <w:ilvl w:val="1"/>
          <w:numId w:val="23"/>
        </w:numPr>
        <w:ind w:right="50" w:hanging="361"/>
      </w:pPr>
      <w:r>
        <w:t xml:space="preserve">za odstąpienie od umowy z przyczyn leżących po stronie Wykonawcy kwotę równą 10% wartości umowy brutto, </w:t>
      </w:r>
    </w:p>
    <w:p w14:paraId="47FF7A0F" w14:textId="5D166013" w:rsidR="00F90C1D" w:rsidRDefault="00032264">
      <w:pPr>
        <w:numPr>
          <w:ilvl w:val="1"/>
          <w:numId w:val="23"/>
        </w:numPr>
        <w:ind w:right="50" w:hanging="361"/>
      </w:pPr>
      <w:r>
        <w:t xml:space="preserve">za zwłokę w wykonaniu prac w stosunku do </w:t>
      </w:r>
      <w:r w:rsidRPr="00E53F6F">
        <w:rPr>
          <w:color w:val="auto"/>
        </w:rPr>
        <w:t>termin</w:t>
      </w:r>
      <w:r w:rsidR="00DE3A4F" w:rsidRPr="00E53F6F">
        <w:rPr>
          <w:color w:val="auto"/>
        </w:rPr>
        <w:t>u</w:t>
      </w:r>
      <w:r w:rsidRPr="00E53F6F">
        <w:rPr>
          <w:color w:val="auto"/>
        </w:rPr>
        <w:t xml:space="preserve"> określon</w:t>
      </w:r>
      <w:r w:rsidR="00E53F6F" w:rsidRPr="00E53F6F">
        <w:rPr>
          <w:color w:val="auto"/>
        </w:rPr>
        <w:t xml:space="preserve">ego </w:t>
      </w:r>
      <w:r w:rsidRPr="00E53F6F">
        <w:rPr>
          <w:color w:val="auto"/>
        </w:rPr>
        <w:t xml:space="preserve">w § 4 ust. 2 </w:t>
      </w:r>
      <w:r>
        <w:t xml:space="preserve">z przyczyn leżących po stronie Wykonawcy – w kwocie stanowiącej równowartość 0,1% kwoty umownej brutto - za każdy dzień zwłoki </w:t>
      </w:r>
    </w:p>
    <w:p w14:paraId="2EFA600D" w14:textId="77777777" w:rsidR="00F90C1D" w:rsidRDefault="00032264">
      <w:pPr>
        <w:numPr>
          <w:ilvl w:val="1"/>
          <w:numId w:val="23"/>
        </w:numPr>
        <w:ind w:right="50" w:hanging="361"/>
      </w:pPr>
      <w:r>
        <w:t xml:space="preserve">za zwłokę w usunięciu usterek lub wad z przyczyn leżących po stronie Wykonawcy – w kwocie stanowiącej równowartość 0,1% kwoty umownej brutto za każdy dzień zwłoki, </w:t>
      </w:r>
    </w:p>
    <w:p w14:paraId="56439AF4" w14:textId="2E915005" w:rsidR="00F90C1D" w:rsidRDefault="00032264">
      <w:pPr>
        <w:numPr>
          <w:ilvl w:val="1"/>
          <w:numId w:val="23"/>
        </w:numPr>
        <w:ind w:right="50" w:hanging="361"/>
      </w:pPr>
      <w:r>
        <w:t xml:space="preserve">za brak zapłaty lub nieterminową zapłatę wynagrodzenia należnego podwykonawcom lub dalszym podwykonawcom, z tytułu   zmiany wynagrodzenia o której mowa w §17 ust. 2 pkt.  d - w wysokości 1 % wartości umowy o podwykonawstwo, </w:t>
      </w:r>
    </w:p>
    <w:p w14:paraId="7A9C605F" w14:textId="77777777" w:rsidR="00F90C1D" w:rsidRDefault="00032264">
      <w:pPr>
        <w:numPr>
          <w:ilvl w:val="1"/>
          <w:numId w:val="23"/>
        </w:numPr>
        <w:spacing w:after="108"/>
        <w:ind w:right="50" w:hanging="361"/>
      </w:pPr>
      <w:r>
        <w:t xml:space="preserve">za nie przedłożenie do akceptacji projektu umowy o podwykonawstwo, której przedmiotem są roboty budowlane lub projektu jej zmiany, poświadczonej za zgodność z oryginałem kopii umowy o podwykonawstwo lub jej zmiany albo brak wymaganej przez Zamawiającego zmiany umowy o podwykonawstwo w zakresie terminu zapłaty, w </w:t>
      </w:r>
      <w:r>
        <w:lastRenderedPageBreak/>
        <w:t>wysokości 1% wartości umowy z podwykonawcą, ale nie mniej niż 2000,00 złotych za każdy stwierdzony przypadek</w:t>
      </w:r>
      <w:r>
        <w:rPr>
          <w:b/>
        </w:rPr>
        <w:t xml:space="preserve">,  </w:t>
      </w:r>
      <w:r>
        <w:t xml:space="preserve"> </w:t>
      </w:r>
    </w:p>
    <w:p w14:paraId="5C2A25A1" w14:textId="77777777" w:rsidR="00F90C1D" w:rsidRDefault="00032264">
      <w:pPr>
        <w:numPr>
          <w:ilvl w:val="1"/>
          <w:numId w:val="23"/>
        </w:numPr>
        <w:ind w:right="50" w:hanging="361"/>
      </w:pPr>
      <w:r>
        <w:t>w przypadku naruszenia obowiązku zatrudnienia osób, o których mowa w § 3 umowy, na podstawie umowy o pracę zgodnie z zasadami określonymi w § 3 umowy lub nieprzedstawienia Zamawiającemu dokumentów lub oświadczeń określonych w § 3 umowy, Wykonawca zapłaci Zamawiającemu karę umowną w wysokości 500</w:t>
      </w:r>
      <w:r>
        <w:rPr>
          <w:b/>
        </w:rPr>
        <w:t xml:space="preserve"> </w:t>
      </w:r>
      <w:r>
        <w:t xml:space="preserve">zł za każdy przypadek naruszenia. </w:t>
      </w:r>
    </w:p>
    <w:p w14:paraId="761A6C42" w14:textId="76184A52" w:rsidR="00CC41E2" w:rsidRPr="007D65F0" w:rsidRDefault="00032264" w:rsidP="007D65F0">
      <w:pPr>
        <w:numPr>
          <w:ilvl w:val="0"/>
          <w:numId w:val="23"/>
        </w:numPr>
        <w:spacing w:after="100"/>
        <w:ind w:right="50" w:hanging="855"/>
      </w:pPr>
      <w:r>
        <w:t xml:space="preserve">Kary umowne, o których mowa wyżej Zamawiający potrąci każdorazowo z należnego wynagrodzenia Wykonawcy, na co Wykonawca wyraża zgodę. </w:t>
      </w:r>
    </w:p>
    <w:p w14:paraId="0C622C4B" w14:textId="11AB5CF9" w:rsidR="00F90C1D" w:rsidRDefault="00032264">
      <w:pPr>
        <w:spacing w:after="182" w:line="259" w:lineRule="auto"/>
        <w:ind w:right="56"/>
        <w:jc w:val="center"/>
      </w:pPr>
      <w:r>
        <w:rPr>
          <w:b/>
        </w:rPr>
        <w:t>§ 13.</w:t>
      </w:r>
      <w:r>
        <w:t xml:space="preserve"> </w:t>
      </w:r>
    </w:p>
    <w:p w14:paraId="39499F9B" w14:textId="4BB1EB8E" w:rsidR="00C34E40" w:rsidRDefault="00032264" w:rsidP="007D65F0">
      <w:pPr>
        <w:spacing w:after="97"/>
        <w:ind w:left="-5" w:right="50"/>
      </w:pPr>
      <w:r>
        <w:t xml:space="preserve">Zamawiający zapłaci Wykonawcy kary umowne za odstąpienie od umowy z przyczyn od niego zależnych kwotę równą 10% wartości umowy brutto, </w:t>
      </w:r>
    </w:p>
    <w:p w14:paraId="06001E6C" w14:textId="77777777" w:rsidR="00F90C1D" w:rsidRDefault="00032264">
      <w:pPr>
        <w:spacing w:after="182" w:line="259" w:lineRule="auto"/>
        <w:ind w:right="119"/>
        <w:jc w:val="center"/>
      </w:pPr>
      <w:r>
        <w:rPr>
          <w:b/>
        </w:rPr>
        <w:t xml:space="preserve">   § 14.</w:t>
      </w:r>
      <w:r>
        <w:t xml:space="preserve"> </w:t>
      </w:r>
    </w:p>
    <w:p w14:paraId="4D9BB707" w14:textId="3FF9089A" w:rsidR="00F90C1D" w:rsidRDefault="00032264">
      <w:pPr>
        <w:spacing w:after="89"/>
        <w:ind w:left="-5" w:right="50"/>
      </w:pPr>
      <w:r>
        <w:t>Maksymalna, łączna wysokość kar umownych,</w:t>
      </w:r>
      <w:r w:rsidR="004027A2">
        <w:t xml:space="preserve"> </w:t>
      </w:r>
      <w:r>
        <w:t xml:space="preserve">której mogą dochodzić strony wynosi 25 % wartości przedmiotu zamówienia. </w:t>
      </w:r>
    </w:p>
    <w:p w14:paraId="6D33E393" w14:textId="5CFC4706" w:rsidR="00F90C1D" w:rsidRDefault="00032264" w:rsidP="00C34E40">
      <w:pPr>
        <w:spacing w:after="16" w:line="259" w:lineRule="auto"/>
        <w:ind w:left="1" w:firstLine="0"/>
        <w:jc w:val="center"/>
      </w:pPr>
      <w:r>
        <w:rPr>
          <w:b/>
        </w:rPr>
        <w:t xml:space="preserve"> </w:t>
      </w:r>
    </w:p>
    <w:p w14:paraId="7AAE674C" w14:textId="77777777" w:rsidR="00F90C1D" w:rsidRDefault="00032264">
      <w:pPr>
        <w:spacing w:after="72" w:line="259" w:lineRule="auto"/>
        <w:ind w:right="61"/>
        <w:jc w:val="center"/>
      </w:pPr>
      <w:r>
        <w:rPr>
          <w:b/>
        </w:rPr>
        <w:t xml:space="preserve">   §15.</w:t>
      </w:r>
      <w:r>
        <w:t xml:space="preserve"> </w:t>
      </w:r>
    </w:p>
    <w:p w14:paraId="0FBDDA34" w14:textId="77777777" w:rsidR="00F90C1D" w:rsidRDefault="00032264">
      <w:pPr>
        <w:spacing w:after="182" w:line="259" w:lineRule="auto"/>
        <w:ind w:right="58"/>
        <w:jc w:val="center"/>
      </w:pPr>
      <w:r>
        <w:rPr>
          <w:b/>
        </w:rPr>
        <w:t>Zabezpieczenie należytego wykonania umowy</w:t>
      </w:r>
      <w:r>
        <w:t xml:space="preserve"> </w:t>
      </w:r>
    </w:p>
    <w:p w14:paraId="0168BFA8" w14:textId="17B78C23" w:rsidR="00F90C1D" w:rsidRDefault="00032264">
      <w:pPr>
        <w:numPr>
          <w:ilvl w:val="0"/>
          <w:numId w:val="24"/>
        </w:numPr>
        <w:spacing w:after="15"/>
        <w:ind w:right="50" w:hanging="360"/>
      </w:pPr>
      <w:r>
        <w:t xml:space="preserve">Wykonawca wniósł zabezpieczenie należytego wykonania umowy w wysokości </w:t>
      </w:r>
      <w:r w:rsidR="009A017B">
        <w:rPr>
          <w:b/>
        </w:rPr>
        <w:t>5</w:t>
      </w:r>
      <w:r>
        <w:rPr>
          <w:b/>
        </w:rPr>
        <w:t>%</w:t>
      </w:r>
      <w:r>
        <w:t xml:space="preserve"> ceny brutto podanej w § 9 ust 1, co stanowi kwotę: </w:t>
      </w:r>
      <w:r>
        <w:rPr>
          <w:b/>
        </w:rPr>
        <w:t xml:space="preserve">………………………, w formie </w:t>
      </w:r>
    </w:p>
    <w:p w14:paraId="2A8D3D70" w14:textId="77777777" w:rsidR="00F90C1D" w:rsidRDefault="00032264">
      <w:pPr>
        <w:spacing w:after="143" w:line="250" w:lineRule="auto"/>
        <w:ind w:left="370"/>
        <w:jc w:val="left"/>
      </w:pPr>
      <w:r>
        <w:rPr>
          <w:b/>
        </w:rPr>
        <w:t>……………………………………..</w:t>
      </w:r>
      <w:r>
        <w:t xml:space="preserve"> </w:t>
      </w:r>
    </w:p>
    <w:p w14:paraId="077ACE61" w14:textId="77777777" w:rsidR="00F90C1D" w:rsidRDefault="00032264">
      <w:pPr>
        <w:numPr>
          <w:ilvl w:val="0"/>
          <w:numId w:val="24"/>
        </w:numPr>
        <w:spacing w:after="12"/>
        <w:ind w:right="50" w:hanging="360"/>
      </w:pPr>
      <w:r>
        <w:t xml:space="preserve">Zwrot zabezpieczenia nastąpi zgodnie z art. 453 Prawa zamówień publicznych. Kwota pozostawiona na zabezpieczenie roszczeń z tytułu rękojmi za wady wynosi </w:t>
      </w:r>
      <w:r>
        <w:rPr>
          <w:b/>
        </w:rPr>
        <w:t>30%</w:t>
      </w:r>
      <w:r>
        <w:t xml:space="preserve"> wartości zabezpieczenia. </w:t>
      </w:r>
    </w:p>
    <w:p w14:paraId="51BA1755" w14:textId="3DB8B56F" w:rsidR="007D65F0" w:rsidRPr="007D65F0" w:rsidRDefault="00032264" w:rsidP="007D65F0">
      <w:pPr>
        <w:numPr>
          <w:ilvl w:val="0"/>
          <w:numId w:val="24"/>
        </w:numPr>
        <w:spacing w:after="0"/>
        <w:ind w:right="50" w:hanging="360"/>
      </w:pPr>
      <w:r>
        <w:t xml:space="preserve">W przypadku nienależytego wykonania zamówienia zabezpieczenie wraz z powstałymi odsetkami staje się własnością zamawiającego i będzie wykorzystane do zgodnego z umową wykonania robót i do pokrycia roszczeń z tytułu rękojmi i gwarancji za wykonane roboty. </w:t>
      </w:r>
    </w:p>
    <w:p w14:paraId="7494077D" w14:textId="1D0B3341" w:rsidR="00F90C1D" w:rsidRDefault="00032264">
      <w:pPr>
        <w:spacing w:after="141" w:line="259" w:lineRule="auto"/>
        <w:ind w:right="296"/>
        <w:jc w:val="center"/>
      </w:pPr>
      <w:r>
        <w:rPr>
          <w:b/>
        </w:rPr>
        <w:t>§ 16.</w:t>
      </w:r>
      <w:r>
        <w:t xml:space="preserve"> </w:t>
      </w:r>
    </w:p>
    <w:p w14:paraId="6DF0432A" w14:textId="77777777" w:rsidR="00F90C1D" w:rsidRDefault="00032264">
      <w:pPr>
        <w:spacing w:after="157" w:line="259" w:lineRule="auto"/>
        <w:ind w:right="59"/>
        <w:jc w:val="center"/>
      </w:pPr>
      <w:r>
        <w:rPr>
          <w:b/>
        </w:rPr>
        <w:t xml:space="preserve">Zmiany umowy </w:t>
      </w:r>
    </w:p>
    <w:p w14:paraId="354D8CBB" w14:textId="7787D6A8" w:rsidR="00F90C1D" w:rsidRDefault="00032264">
      <w:pPr>
        <w:spacing w:after="127" w:line="301" w:lineRule="auto"/>
        <w:ind w:left="-15" w:right="428" w:firstLine="0"/>
        <w:jc w:val="left"/>
      </w:pPr>
      <w:r>
        <w:t xml:space="preserve">Zamawiający, poza ustawowymi przypadkami zmian Umowy, przewiduje, na podstawie art. 455 ust. 1 pkt 1 ustawy Prawo zamówień publicznych, możliwość dokonywania zmian postanowień niniejszej Umowy, w zakresie: </w:t>
      </w:r>
    </w:p>
    <w:p w14:paraId="7B1CC01D" w14:textId="3142D0DC" w:rsidR="00F90C1D" w:rsidRDefault="00032264">
      <w:pPr>
        <w:numPr>
          <w:ilvl w:val="0"/>
          <w:numId w:val="25"/>
        </w:numPr>
        <w:spacing w:after="74"/>
        <w:ind w:right="50" w:hanging="428"/>
      </w:pPr>
      <w:r>
        <w:t>Zmianie mogą podlegać postanowienia umowy, których nie udało się przewidzieć przed wszczęciem postępowania, takie jak: a)</w:t>
      </w:r>
      <w:r>
        <w:rPr>
          <w:rFonts w:ascii="Arial" w:eastAsia="Arial" w:hAnsi="Arial" w:cs="Arial"/>
        </w:rPr>
        <w:t xml:space="preserve"> </w:t>
      </w:r>
      <w:r>
        <w:t xml:space="preserve">roboty dodatkowe, </w:t>
      </w:r>
    </w:p>
    <w:p w14:paraId="1903251A" w14:textId="77777777" w:rsidR="00F90C1D" w:rsidRDefault="00032264">
      <w:pPr>
        <w:numPr>
          <w:ilvl w:val="1"/>
          <w:numId w:val="25"/>
        </w:numPr>
        <w:spacing w:after="111"/>
        <w:ind w:right="50" w:hanging="283"/>
      </w:pPr>
      <w:r>
        <w:t xml:space="preserve">zakres prac z uwagi na konieczne zmiany w projekcie, </w:t>
      </w:r>
    </w:p>
    <w:p w14:paraId="28B326FF" w14:textId="77777777" w:rsidR="00F90C1D" w:rsidRDefault="00032264">
      <w:pPr>
        <w:numPr>
          <w:ilvl w:val="1"/>
          <w:numId w:val="25"/>
        </w:numPr>
        <w:ind w:right="50" w:hanging="283"/>
      </w:pPr>
      <w:r>
        <w:lastRenderedPageBreak/>
        <w:t xml:space="preserve">przedłużenie terminu wykonania umowy: </w:t>
      </w:r>
    </w:p>
    <w:p w14:paraId="7BEBC239" w14:textId="77777777" w:rsidR="00F90C1D" w:rsidRDefault="00032264">
      <w:pPr>
        <w:numPr>
          <w:ilvl w:val="1"/>
          <w:numId w:val="26"/>
        </w:numPr>
        <w:ind w:right="50" w:hanging="422"/>
      </w:pPr>
      <w:r>
        <w:t xml:space="preserve">o czas niezbędny na dokonanie zmian w dokumentacji projektowej oraz w przypadku zaistnienia takiej konieczności o czas niezbędny dla dostosowania się Wykonawcy do takiej zmiany; </w:t>
      </w:r>
    </w:p>
    <w:p w14:paraId="1E8710C0" w14:textId="77777777" w:rsidR="00F90C1D" w:rsidRDefault="00032264">
      <w:pPr>
        <w:numPr>
          <w:ilvl w:val="1"/>
          <w:numId w:val="26"/>
        </w:numPr>
        <w:ind w:right="50" w:hanging="422"/>
      </w:pPr>
      <w:r>
        <w:t xml:space="preserve">o czas niezbędny do wykonania robót zamiennych; </w:t>
      </w:r>
    </w:p>
    <w:p w14:paraId="3E9A5BF5" w14:textId="77777777" w:rsidR="00F90C1D" w:rsidRDefault="00032264">
      <w:pPr>
        <w:numPr>
          <w:ilvl w:val="1"/>
          <w:numId w:val="26"/>
        </w:numPr>
        <w:spacing w:after="5"/>
        <w:ind w:right="50" w:hanging="422"/>
      </w:pPr>
      <w:r>
        <w:t xml:space="preserve">o czas związany z oczekiwaniem na decyzję organów administracji publicznej lub innych podmiotów właściwych do wydania koniecznych decyzji, zezwoleń, uzgodnień, opinii, stanowisk itp. niezbędnych do prawidłowej realizacji </w:t>
      </w:r>
    </w:p>
    <w:p w14:paraId="42C6A769" w14:textId="77777777" w:rsidR="00F90C1D" w:rsidRDefault="00032264">
      <w:pPr>
        <w:spacing w:after="19"/>
        <w:ind w:left="860" w:right="50"/>
      </w:pPr>
      <w:r>
        <w:t xml:space="preserve">wykonywanych robót, na które nie ma wpływu Wykonawca; </w:t>
      </w:r>
    </w:p>
    <w:p w14:paraId="5A114614" w14:textId="77777777" w:rsidR="00F90C1D" w:rsidRDefault="00032264">
      <w:pPr>
        <w:numPr>
          <w:ilvl w:val="1"/>
          <w:numId w:val="26"/>
        </w:numPr>
        <w:spacing w:after="14"/>
        <w:ind w:right="50" w:hanging="422"/>
      </w:pPr>
      <w:r>
        <w:t xml:space="preserve">o czas niezbędny na poprawę warunków wykonywania robót zagrażających bezpieczeństwu życia, zdrowia i mienia; </w:t>
      </w:r>
    </w:p>
    <w:p w14:paraId="63BA4C6C" w14:textId="77777777" w:rsidR="00F90C1D" w:rsidRDefault="00032264">
      <w:pPr>
        <w:numPr>
          <w:ilvl w:val="1"/>
          <w:numId w:val="26"/>
        </w:numPr>
        <w:spacing w:after="14"/>
        <w:ind w:right="50" w:hanging="422"/>
      </w:pPr>
      <w:r>
        <w:t xml:space="preserve">w przypadku zaistnienia nieprzewidzianych warunków geologicznych, hydrogeologicznych, wykopalisk, wyjątkowo niekorzystnych warunków klimatycznych, a także innych przeszkód lub skażeń uniemożliwiających kontynuowanie robót; </w:t>
      </w:r>
    </w:p>
    <w:p w14:paraId="7D12BF4B" w14:textId="6B535C10" w:rsidR="00F90C1D" w:rsidRDefault="00032264">
      <w:pPr>
        <w:numPr>
          <w:ilvl w:val="1"/>
          <w:numId w:val="26"/>
        </w:numPr>
        <w:spacing w:after="31"/>
        <w:ind w:right="50" w:hanging="422"/>
      </w:pPr>
      <w:r>
        <w:t xml:space="preserve">konieczności usunięcia niewypałów i niewybuchów; </w:t>
      </w:r>
    </w:p>
    <w:p w14:paraId="5341AE4F" w14:textId="77777777" w:rsidR="00F90C1D" w:rsidRDefault="00032264">
      <w:pPr>
        <w:numPr>
          <w:ilvl w:val="1"/>
          <w:numId w:val="26"/>
        </w:numPr>
        <w:spacing w:after="12"/>
        <w:ind w:right="50" w:hanging="422"/>
      </w:pPr>
      <w:r>
        <w:t xml:space="preserve">konieczność przeprowadzenia wykopalisk uniemożliwiających wykonywanie robót lub wykopalisk archeologicznych; </w:t>
      </w:r>
    </w:p>
    <w:p w14:paraId="19C8F587" w14:textId="77777777" w:rsidR="00F90C1D" w:rsidRDefault="00032264">
      <w:pPr>
        <w:numPr>
          <w:ilvl w:val="1"/>
          <w:numId w:val="26"/>
        </w:numPr>
        <w:spacing w:after="10"/>
        <w:ind w:right="50" w:hanging="422"/>
      </w:pPr>
      <w:r>
        <w:t xml:space="preserve">gdy zaistnieją okoliczności niezależne od Wykonawcy, których nie można było przewidzieć w chwili zawarcia umowy, pod warunkiem, że zmiana ta sprzyjać będzie należytemu wykonaniu zamówienia, jak również oszczędnemu, celowemu i gospodarnemu wydatkowaniu środków publicznych – o okres trwania tych okoliczności; </w:t>
      </w:r>
    </w:p>
    <w:p w14:paraId="4D7FF3F0" w14:textId="77777777" w:rsidR="00F90C1D" w:rsidRDefault="00032264">
      <w:pPr>
        <w:numPr>
          <w:ilvl w:val="1"/>
          <w:numId w:val="26"/>
        </w:numPr>
        <w:spacing w:after="9"/>
        <w:ind w:right="50" w:hanging="422"/>
      </w:pPr>
      <w:r>
        <w:t xml:space="preserve">gdy wystąpią zdarzenia losowe uniemożliwiające wykonanie przedmiotu umowy, w szczególności: działanie siły wyższej, klęska żywiołowa, akt terroru, katastrofa – o okres trwania tych okoliczności; </w:t>
      </w:r>
    </w:p>
    <w:p w14:paraId="40BE2B5C" w14:textId="77777777" w:rsidR="00F90C1D" w:rsidRDefault="00032264">
      <w:pPr>
        <w:numPr>
          <w:ilvl w:val="1"/>
          <w:numId w:val="26"/>
        </w:numPr>
        <w:spacing w:after="18"/>
        <w:ind w:right="50" w:hanging="422"/>
      </w:pPr>
      <w:r>
        <w:t xml:space="preserve">wstrzymania prac budowlanych przez właściwy organ z przyczyn niezawinionych przez Wykonawcę - o okres, na który wstrzymano prace; </w:t>
      </w:r>
    </w:p>
    <w:p w14:paraId="5A9234D9" w14:textId="77777777" w:rsidR="00F90C1D" w:rsidRDefault="00032264">
      <w:pPr>
        <w:numPr>
          <w:ilvl w:val="1"/>
          <w:numId w:val="26"/>
        </w:numPr>
        <w:ind w:right="50" w:hanging="422"/>
      </w:pPr>
      <w:r>
        <w:t xml:space="preserve">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 </w:t>
      </w:r>
    </w:p>
    <w:p w14:paraId="36024D29" w14:textId="77777777" w:rsidR="00F90C1D" w:rsidRDefault="00032264">
      <w:pPr>
        <w:numPr>
          <w:ilvl w:val="0"/>
          <w:numId w:val="25"/>
        </w:numPr>
        <w:ind w:right="50" w:hanging="428"/>
      </w:pPr>
      <w:r>
        <w:t xml:space="preserve">Zmiana technologii wykonania robót na wniosek Wykonawcy lub Zamawiającego, pod warunkiem, że zmiana ta będzie korzystna dla Zamawiającego. </w:t>
      </w:r>
    </w:p>
    <w:p w14:paraId="1157000E" w14:textId="77777777" w:rsidR="00F90C1D" w:rsidRDefault="00032264">
      <w:pPr>
        <w:numPr>
          <w:ilvl w:val="0"/>
          <w:numId w:val="25"/>
        </w:numPr>
        <w:spacing w:after="113"/>
        <w:ind w:right="50" w:hanging="428"/>
      </w:pPr>
      <w:r>
        <w:lastRenderedPageBreak/>
        <w:t xml:space="preserve">Zmiana jakości lub innych parametrów charakterystycznych dla objętego proponowaną zmianą elementu robót budowlanych. </w:t>
      </w:r>
    </w:p>
    <w:p w14:paraId="51A9CA9D" w14:textId="77777777" w:rsidR="00F90C1D" w:rsidRDefault="00032264">
      <w:pPr>
        <w:numPr>
          <w:ilvl w:val="0"/>
          <w:numId w:val="25"/>
        </w:numPr>
        <w:spacing w:after="108"/>
        <w:ind w:right="50" w:hanging="428"/>
      </w:pPr>
      <w:r>
        <w:t xml:space="preserve">Zmiana parametrów urządzeń lub wyposażenia, z przyczyn niezależnych od Wykonawcy, pod warunkiem, że zmiana ta będzie korzystna dla Zamawiającego. </w:t>
      </w:r>
    </w:p>
    <w:p w14:paraId="79CEC558" w14:textId="77FFD156" w:rsidR="00F90C1D" w:rsidRDefault="00032264">
      <w:pPr>
        <w:numPr>
          <w:ilvl w:val="0"/>
          <w:numId w:val="25"/>
        </w:numPr>
        <w:ind w:right="50" w:hanging="428"/>
      </w:pPr>
      <w:r>
        <w:t xml:space="preserve">Zmiana podwykonawcy robót z zastrzeżeniem § 11 ust. 3. </w:t>
      </w:r>
    </w:p>
    <w:p w14:paraId="0C75B8C8" w14:textId="2C0ED671" w:rsidR="00F90C1D" w:rsidRDefault="00032264">
      <w:pPr>
        <w:numPr>
          <w:ilvl w:val="0"/>
          <w:numId w:val="25"/>
        </w:numPr>
        <w:ind w:right="50" w:hanging="428"/>
      </w:pPr>
      <w:r>
        <w:t xml:space="preserve">Wszystkie zmiany umowy mogą być dokonane jedynie za zgodą obu Stron w formie pisemnej pod rygorem nieważności. </w:t>
      </w:r>
    </w:p>
    <w:p w14:paraId="1B3E9538" w14:textId="77777777" w:rsidR="00F90C1D" w:rsidRDefault="00032264">
      <w:pPr>
        <w:numPr>
          <w:ilvl w:val="0"/>
          <w:numId w:val="25"/>
        </w:numPr>
        <w:ind w:right="50" w:hanging="428"/>
      </w:pPr>
      <w:r>
        <w:t xml:space="preserve">Zmiany postanowień umownych zakwalifikowane przez strony jako nieistotne, mogą być wprowadzone do umowy w każdym czasie. </w:t>
      </w:r>
    </w:p>
    <w:p w14:paraId="4AEF4089" w14:textId="77777777" w:rsidR="00F90C1D" w:rsidRDefault="00032264">
      <w:pPr>
        <w:numPr>
          <w:ilvl w:val="0"/>
          <w:numId w:val="25"/>
        </w:numPr>
        <w:ind w:right="50" w:hanging="428"/>
      </w:pPr>
      <w:r>
        <w:t xml:space="preserve">Zamawiający przewiduje zmianę harmonogramu realizacji robót, zmiana nie wymaga formy aneksu. </w:t>
      </w:r>
    </w:p>
    <w:p w14:paraId="578BB4A4" w14:textId="77777777" w:rsidR="00F90C1D" w:rsidRDefault="00032264">
      <w:pPr>
        <w:numPr>
          <w:ilvl w:val="0"/>
          <w:numId w:val="25"/>
        </w:numPr>
        <w:ind w:right="50" w:hanging="428"/>
      </w:pPr>
      <w:r>
        <w:t xml:space="preserve">W przypadku zmiany przepisów mających wpływ na realizacje zamówienia, umowa zostanie zmieniona w tym zakresie. </w:t>
      </w:r>
    </w:p>
    <w:p w14:paraId="259DCE7F" w14:textId="77777777" w:rsidR="00F90C1D" w:rsidRDefault="00032264">
      <w:pPr>
        <w:numPr>
          <w:ilvl w:val="0"/>
          <w:numId w:val="25"/>
        </w:numPr>
        <w:spacing w:after="15"/>
        <w:ind w:right="50" w:hanging="428"/>
      </w:pPr>
      <w:r>
        <w:t xml:space="preserve">Wszystkie powyższe postanowienia stanowią katalog zmian, na które Zamawiający może wyrazić zgodę. Nie stanowią one jednak zobowiązania do wyrażenia takiej zgody. </w:t>
      </w:r>
    </w:p>
    <w:p w14:paraId="5C114183" w14:textId="5EED616A" w:rsidR="007D65F0" w:rsidRPr="007D65F0" w:rsidRDefault="00032264" w:rsidP="007D65F0">
      <w:pPr>
        <w:numPr>
          <w:ilvl w:val="0"/>
          <w:numId w:val="25"/>
        </w:numPr>
        <w:spacing w:after="0"/>
        <w:ind w:right="50" w:hanging="428"/>
      </w:pPr>
      <w:r>
        <w:t xml:space="preserve">Dopuszcza się zmianę istotnych postanowień niniejszej umowy w przypadku wystąpienia innych obiektywnych czynników nie wymienionych we wcześniejszych postanowieniach umowy. </w:t>
      </w:r>
    </w:p>
    <w:p w14:paraId="43D043BB" w14:textId="6B3B469F" w:rsidR="00F90C1D" w:rsidRDefault="00032264">
      <w:pPr>
        <w:spacing w:after="70" w:line="259" w:lineRule="auto"/>
        <w:ind w:right="56"/>
        <w:jc w:val="center"/>
      </w:pPr>
      <w:r>
        <w:rPr>
          <w:b/>
        </w:rPr>
        <w:t>§ 1</w:t>
      </w:r>
      <w:r w:rsidR="00E94898">
        <w:rPr>
          <w:b/>
        </w:rPr>
        <w:t>7</w:t>
      </w:r>
      <w:r>
        <w:rPr>
          <w:b/>
        </w:rPr>
        <w:t>.</w:t>
      </w:r>
      <w:r>
        <w:t xml:space="preserve"> </w:t>
      </w:r>
    </w:p>
    <w:p w14:paraId="27C34443" w14:textId="77777777" w:rsidR="00F90C1D" w:rsidRDefault="00032264">
      <w:pPr>
        <w:spacing w:after="56" w:line="259" w:lineRule="auto"/>
        <w:ind w:right="63"/>
        <w:jc w:val="center"/>
      </w:pPr>
      <w:r>
        <w:rPr>
          <w:b/>
        </w:rPr>
        <w:t>Siła wyższa</w:t>
      </w:r>
      <w:r>
        <w:t xml:space="preserve"> </w:t>
      </w:r>
    </w:p>
    <w:p w14:paraId="091E8454" w14:textId="77777777" w:rsidR="00F90C1D" w:rsidRDefault="00032264">
      <w:pPr>
        <w:numPr>
          <w:ilvl w:val="0"/>
          <w:numId w:val="28"/>
        </w:numPr>
        <w:ind w:right="50" w:hanging="428"/>
      </w:pPr>
      <w:r>
        <w:t xml:space="preserve">Strony nie ponoszą odpowiedzialności za niewykonanie lub nienależyte wykonanie zobowiązań wynikających z umowy w zakresie spowodowanym siłą wyższą. </w:t>
      </w:r>
    </w:p>
    <w:p w14:paraId="72C730A7" w14:textId="77777777" w:rsidR="00F90C1D" w:rsidRDefault="00032264">
      <w:pPr>
        <w:numPr>
          <w:ilvl w:val="0"/>
          <w:numId w:val="28"/>
        </w:numPr>
        <w:spacing w:after="115"/>
        <w:ind w:right="50" w:hanging="428"/>
      </w:pPr>
      <w:r>
        <w:t xml:space="preserve">Siła wyższa oznacza niezależne od Strony zdarzenia zewnętrzne, które są poza kontrolą i niezawinione przez tę Stronę, których nie można przewidzieć ani uniknąć, oraz które mają miejsce po zawarciu umowy, w zakresie uniemożliwiającym tej Stronie należyte wykonywanie Umowy. </w:t>
      </w:r>
    </w:p>
    <w:p w14:paraId="5EA261F7" w14:textId="77777777" w:rsidR="00F90C1D" w:rsidRDefault="00032264">
      <w:pPr>
        <w:numPr>
          <w:ilvl w:val="0"/>
          <w:numId w:val="28"/>
        </w:numPr>
        <w:ind w:right="50" w:hanging="428"/>
      </w:pPr>
      <w:r>
        <w:t xml:space="preserve">Siła wyższa nie obejmuje: </w:t>
      </w:r>
    </w:p>
    <w:p w14:paraId="16951EC5" w14:textId="77777777" w:rsidR="00F90C1D" w:rsidRDefault="00032264">
      <w:pPr>
        <w:numPr>
          <w:ilvl w:val="1"/>
          <w:numId w:val="28"/>
        </w:numPr>
        <w:ind w:right="50" w:hanging="278"/>
      </w:pPr>
      <w:r>
        <w:t xml:space="preserve">strajków, </w:t>
      </w:r>
    </w:p>
    <w:p w14:paraId="71CA1D77" w14:textId="77777777" w:rsidR="00F90C1D" w:rsidRDefault="00032264">
      <w:pPr>
        <w:numPr>
          <w:ilvl w:val="1"/>
          <w:numId w:val="28"/>
        </w:numPr>
        <w:ind w:right="50" w:hanging="278"/>
      </w:pPr>
      <w:r>
        <w:t xml:space="preserve">zmian warunków rynkowych, </w:t>
      </w:r>
    </w:p>
    <w:p w14:paraId="71D95D62" w14:textId="77777777" w:rsidR="00F90C1D" w:rsidRDefault="00032264">
      <w:pPr>
        <w:numPr>
          <w:ilvl w:val="1"/>
          <w:numId w:val="28"/>
        </w:numPr>
        <w:ind w:right="50" w:hanging="278"/>
      </w:pPr>
      <w:r>
        <w:t xml:space="preserve">nienależytego wykonywania zobowiązań przez innych kontrahentów Stron, </w:t>
      </w:r>
    </w:p>
    <w:p w14:paraId="3AE05BE2" w14:textId="77777777" w:rsidR="00F90C1D" w:rsidRDefault="00032264">
      <w:pPr>
        <w:numPr>
          <w:ilvl w:val="1"/>
          <w:numId w:val="28"/>
        </w:numPr>
        <w:ind w:right="50" w:hanging="278"/>
      </w:pPr>
      <w:r>
        <w:t xml:space="preserve">umownych zobowiązań Wykonawcy wobec osób trzecich, które ograniczają jego zdolność do świadczenia usług, </w:t>
      </w:r>
    </w:p>
    <w:p w14:paraId="4C31BA81" w14:textId="77777777" w:rsidR="00F90C1D" w:rsidRDefault="00032264">
      <w:pPr>
        <w:numPr>
          <w:ilvl w:val="1"/>
          <w:numId w:val="28"/>
        </w:numPr>
        <w:ind w:right="50" w:hanging="278"/>
      </w:pPr>
      <w:r>
        <w:t xml:space="preserve">niekorzystnych warunków atmosferycznych. </w:t>
      </w:r>
    </w:p>
    <w:p w14:paraId="2ACCB2B1" w14:textId="77777777" w:rsidR="00F90C1D" w:rsidRDefault="00032264">
      <w:pPr>
        <w:numPr>
          <w:ilvl w:val="0"/>
          <w:numId w:val="28"/>
        </w:numPr>
        <w:ind w:right="50" w:hanging="428"/>
      </w:pPr>
      <w:r>
        <w:lastRenderedPageBreak/>
        <w:t xml:space="preserve">Strona powołująca się na siłę wyższą zobowiązana jest niezwłocznie zawiadomić drugą Stronę o fakcie jej wystąpienia i przewidywanym okresie jej trwania oraz o działaniach, które Strona zamierza podjąć. Dowód, że dana okoliczność stanowi siłę wyższą obciąża Stronę, która się na nią powołuje. </w:t>
      </w:r>
    </w:p>
    <w:p w14:paraId="09F00340" w14:textId="77777777" w:rsidR="00F90C1D" w:rsidRDefault="00032264">
      <w:pPr>
        <w:numPr>
          <w:ilvl w:val="0"/>
          <w:numId w:val="28"/>
        </w:numPr>
        <w:spacing w:after="87"/>
        <w:ind w:right="50" w:hanging="428"/>
      </w:pPr>
      <w:r>
        <w:t xml:space="preserve">Każda ze Stron ma obowiązek czynić starania w kierunku zmniejszenia strat i szkód Stron, jakie mogą powstać w wyniku zaistnienia siły wyższej. </w:t>
      </w:r>
    </w:p>
    <w:p w14:paraId="57B964A6" w14:textId="77777777" w:rsidR="00F90C1D" w:rsidRDefault="00032264">
      <w:pPr>
        <w:numPr>
          <w:ilvl w:val="0"/>
          <w:numId w:val="28"/>
        </w:numPr>
        <w:ind w:right="50" w:hanging="428"/>
      </w:pPr>
      <w:r>
        <w:t xml:space="preserve">Strona poszkodowana, na podstawie zawiadomienia wystawionego w trybie jak w ust. 4, jest zwolniona z terminowej realizacji umowy, na taki okres, na jaki zdarzenie siły wyższej trwa i w takim zakresie, w jakim uniemożliwia lub ogranicza Stronę w realizacji umowy. </w:t>
      </w:r>
    </w:p>
    <w:p w14:paraId="7E570932" w14:textId="77777777" w:rsidR="00F90C1D" w:rsidRDefault="00032264">
      <w:pPr>
        <w:numPr>
          <w:ilvl w:val="0"/>
          <w:numId w:val="28"/>
        </w:numPr>
        <w:ind w:right="50" w:hanging="428"/>
      </w:pPr>
      <w:r>
        <w:t xml:space="preserve">Po wystąpieniu siły wyższej, Wykonawca będzie starał się kontynuować wykonywanie swoich zobowiązań umownych w takim stopniu, w jakim będzie to w rozsądnych granicach wykonalne. </w:t>
      </w:r>
    </w:p>
    <w:p w14:paraId="5AA8482B" w14:textId="15159D58" w:rsidR="007D65F0" w:rsidRPr="007D65F0" w:rsidRDefault="00032264" w:rsidP="007D65F0">
      <w:pPr>
        <w:numPr>
          <w:ilvl w:val="0"/>
          <w:numId w:val="28"/>
        </w:numPr>
        <w:spacing w:after="103"/>
        <w:ind w:right="50" w:hanging="428"/>
      </w:pPr>
      <w:r>
        <w:t xml:space="preserve">Po ustaniu siły wyższej, Wykonawca jest zobowiązany do niezwłocznego przystąpienia do realizacji umowy w takim stopniu, aby zrealizować umowę niezwłocznie oraz w całości. Nowy termin zakończenia realizacji umowy wymaga zawarcia aneksu do umowy. </w:t>
      </w:r>
    </w:p>
    <w:p w14:paraId="2613AC25" w14:textId="280ECBAC" w:rsidR="00F90C1D" w:rsidRDefault="00032264">
      <w:pPr>
        <w:spacing w:after="182" w:line="259" w:lineRule="auto"/>
        <w:ind w:right="56"/>
        <w:jc w:val="center"/>
      </w:pPr>
      <w:r>
        <w:rPr>
          <w:b/>
        </w:rPr>
        <w:t>§ 1</w:t>
      </w:r>
      <w:r w:rsidR="00E94898">
        <w:rPr>
          <w:b/>
        </w:rPr>
        <w:t>8</w:t>
      </w:r>
      <w:r>
        <w:rPr>
          <w:b/>
        </w:rPr>
        <w:t>.</w:t>
      </w:r>
      <w:r>
        <w:t xml:space="preserve"> </w:t>
      </w:r>
    </w:p>
    <w:p w14:paraId="5BBFBD04" w14:textId="77777777" w:rsidR="00F90C1D" w:rsidRDefault="00032264">
      <w:pPr>
        <w:spacing w:after="182" w:line="259" w:lineRule="auto"/>
        <w:ind w:right="59"/>
        <w:jc w:val="center"/>
      </w:pPr>
      <w:r>
        <w:rPr>
          <w:b/>
        </w:rPr>
        <w:t>Odstąpienie od umowy</w:t>
      </w:r>
      <w:r>
        <w:t xml:space="preserve"> </w:t>
      </w:r>
    </w:p>
    <w:p w14:paraId="65C3176B" w14:textId="77777777" w:rsidR="00F90C1D" w:rsidRDefault="00032264">
      <w:pPr>
        <w:ind w:left="-5" w:right="50"/>
      </w:pPr>
      <w:r>
        <w:t xml:space="preserve">Oprócz przypadków wymienionych w treści tytułu XV Kodeksu cywilnego stronom przysługuje prawo odstąpienia od umowy w następujących sytuacjach: </w:t>
      </w:r>
    </w:p>
    <w:p w14:paraId="08666354" w14:textId="77777777" w:rsidR="00F90C1D" w:rsidRDefault="00032264">
      <w:pPr>
        <w:numPr>
          <w:ilvl w:val="0"/>
          <w:numId w:val="29"/>
        </w:numPr>
        <w:ind w:right="50" w:hanging="855"/>
      </w:pPr>
      <w:r>
        <w:t xml:space="preserve">Zamawiającemu przysługuje prawo do odstąpienia od umowy: </w:t>
      </w:r>
    </w:p>
    <w:p w14:paraId="5AFD3FDE" w14:textId="0F9694B2" w:rsidR="00F90C1D" w:rsidRDefault="00032264">
      <w:pPr>
        <w:numPr>
          <w:ilvl w:val="1"/>
          <w:numId w:val="29"/>
        </w:numPr>
        <w:ind w:right="50" w:hanging="284"/>
      </w:pPr>
      <w:r>
        <w:t xml:space="preserve">w razie wystąpienia istotnej zmiany okoliczności powodującej, że wykonanie umowy nie leży w interesie publicznym, czego nie można było przewidzieć w chwili zawarcia umowy – odstąpienie od umowy w tym przypadku może nastąpić w terminie </w:t>
      </w:r>
      <w:r w:rsidR="001362DC">
        <w:t>7</w:t>
      </w:r>
      <w:r>
        <w:t xml:space="preserve"> dni od powzięcia wiadomości o powyższych okolicznościach, </w:t>
      </w:r>
    </w:p>
    <w:p w14:paraId="408803E3" w14:textId="50456CD0" w:rsidR="00F90C1D" w:rsidRDefault="00032264">
      <w:pPr>
        <w:numPr>
          <w:ilvl w:val="1"/>
          <w:numId w:val="29"/>
        </w:numPr>
        <w:ind w:right="50" w:hanging="284"/>
      </w:pPr>
      <w:r>
        <w:t xml:space="preserve">zostanie ogłoszona upadłość lub rozwiązanie przedsiębiorstwa Wykonawcy, </w:t>
      </w:r>
    </w:p>
    <w:p w14:paraId="3D09E5F2" w14:textId="77777777" w:rsidR="00F90C1D" w:rsidRDefault="00032264">
      <w:pPr>
        <w:numPr>
          <w:ilvl w:val="1"/>
          <w:numId w:val="29"/>
        </w:numPr>
        <w:ind w:right="50" w:hanging="284"/>
      </w:pPr>
      <w:r>
        <w:t xml:space="preserve">nastąpi zajęcie majątku Wykonawcy, </w:t>
      </w:r>
    </w:p>
    <w:p w14:paraId="3FC73D85" w14:textId="77777777" w:rsidR="00F90C1D" w:rsidRDefault="00032264">
      <w:pPr>
        <w:numPr>
          <w:ilvl w:val="1"/>
          <w:numId w:val="29"/>
        </w:numPr>
        <w:ind w:right="50" w:hanging="284"/>
      </w:pPr>
      <w:r>
        <w:t xml:space="preserve">Wykonawca nie rozpoczął robót bez uzasadnionych przyczyn oraz nie kontynuuje ich pomimo wezwania Zamawiającego złożonego na piśmie, </w:t>
      </w:r>
    </w:p>
    <w:p w14:paraId="598FF187" w14:textId="77777777" w:rsidR="00F90C1D" w:rsidRDefault="00032264">
      <w:pPr>
        <w:numPr>
          <w:ilvl w:val="1"/>
          <w:numId w:val="29"/>
        </w:numPr>
        <w:ind w:right="50" w:hanging="284"/>
      </w:pPr>
      <w:r>
        <w:t xml:space="preserve">Wykonawca przerwał realizację robót i przerwa ta trwa dłużej niż jeden miesiąc, </w:t>
      </w:r>
    </w:p>
    <w:p w14:paraId="0231BC90" w14:textId="77777777" w:rsidR="00F90C1D" w:rsidRDefault="00032264">
      <w:pPr>
        <w:numPr>
          <w:ilvl w:val="1"/>
          <w:numId w:val="29"/>
        </w:numPr>
        <w:ind w:right="50" w:hanging="284"/>
      </w:pPr>
      <w:r>
        <w:t xml:space="preserve">Wykonawca nie realizuje robót zgodnie z projektem budowlanym, niniejszą umową oraz przepisami prawa budowlanego i obustronnymi ustaleniami. </w:t>
      </w:r>
    </w:p>
    <w:p w14:paraId="491B7EBC" w14:textId="1B19F77E" w:rsidR="00F90C1D" w:rsidRDefault="00032264">
      <w:pPr>
        <w:numPr>
          <w:ilvl w:val="0"/>
          <w:numId w:val="29"/>
        </w:numPr>
        <w:ind w:right="50" w:hanging="855"/>
      </w:pPr>
      <w:r>
        <w:t xml:space="preserve">Wykonawcy przysługuje prawo odstąpienia od umowy, w </w:t>
      </w:r>
      <w:r w:rsidR="00F7362E">
        <w:t>szczególności,</w:t>
      </w:r>
      <w:r>
        <w:t xml:space="preserve"> jeżeli: </w:t>
      </w:r>
    </w:p>
    <w:p w14:paraId="43039434" w14:textId="77777777" w:rsidR="00F90C1D" w:rsidRDefault="00032264">
      <w:pPr>
        <w:numPr>
          <w:ilvl w:val="1"/>
          <w:numId w:val="29"/>
        </w:numPr>
        <w:spacing w:after="111"/>
        <w:ind w:right="50" w:hanging="284"/>
      </w:pPr>
      <w:r>
        <w:lastRenderedPageBreak/>
        <w:t xml:space="preserve">Zamawiający odmawia, bez uzasadnionej przyczyny, odbioru robót lub odmawia podpisania protokołu odbioru robót, </w:t>
      </w:r>
    </w:p>
    <w:p w14:paraId="7B595DDD" w14:textId="77777777" w:rsidR="00F90C1D" w:rsidRDefault="00032264">
      <w:pPr>
        <w:numPr>
          <w:ilvl w:val="1"/>
          <w:numId w:val="29"/>
        </w:numPr>
        <w:ind w:right="50" w:hanging="284"/>
      </w:pPr>
      <w:r>
        <w:t xml:space="preserve">Zamawiający zawiadomi Wykonawcę, iż wobec zaistnienia uprzednio nieprzewidzianych okoliczności nie będzie mógł spełnić swoich zobowiązań umownych wobec Wykonawcy. </w:t>
      </w:r>
    </w:p>
    <w:p w14:paraId="2E72D25C" w14:textId="4E38666D" w:rsidR="00F90C1D" w:rsidRDefault="00032264">
      <w:pPr>
        <w:numPr>
          <w:ilvl w:val="0"/>
          <w:numId w:val="29"/>
        </w:numPr>
        <w:spacing w:after="170"/>
        <w:ind w:right="50" w:hanging="855"/>
      </w:pPr>
      <w:r>
        <w:t xml:space="preserve">Odstąpienie od umowy winno nastąpić w terminie </w:t>
      </w:r>
      <w:r w:rsidR="004027A2" w:rsidRPr="00BE45AF">
        <w:rPr>
          <w:color w:val="auto"/>
        </w:rPr>
        <w:t>do</w:t>
      </w:r>
      <w:r w:rsidR="004027A2">
        <w:rPr>
          <w:color w:val="FF0000"/>
        </w:rPr>
        <w:t xml:space="preserve"> </w:t>
      </w:r>
      <w:r w:rsidR="00472B9D">
        <w:t>7</w:t>
      </w:r>
      <w:r>
        <w:t xml:space="preserve"> dni od dnia powzięcia przez stronę wiadomości o zaistnieniu okoliczności uprawniających do odstąpienia od umowy w formie pisemnej pod rygorem nieważności takiego oświadczenia i powinno zawierać uzasadnienie. </w:t>
      </w:r>
    </w:p>
    <w:p w14:paraId="05FCDCA1" w14:textId="77777777" w:rsidR="00F90C1D" w:rsidRDefault="00032264">
      <w:pPr>
        <w:numPr>
          <w:ilvl w:val="0"/>
          <w:numId w:val="29"/>
        </w:numPr>
        <w:ind w:right="50" w:hanging="855"/>
      </w:pPr>
      <w:r>
        <w:t xml:space="preserve">W przypadku odstąpienia od umowy Wykonawcę oraz Zamawiającego obciążają następujące obowiązki szczegółowe: </w:t>
      </w:r>
    </w:p>
    <w:p w14:paraId="50A8D1B9" w14:textId="77777777" w:rsidR="00F90C1D" w:rsidRDefault="00032264">
      <w:pPr>
        <w:numPr>
          <w:ilvl w:val="1"/>
          <w:numId w:val="29"/>
        </w:numPr>
        <w:spacing w:after="92"/>
        <w:ind w:right="50" w:hanging="284"/>
      </w:pPr>
      <w:r>
        <w:t xml:space="preserve">w terminie 14 dni od daty odstąpienia od umowy Wykonawca przy udziale Zamawiającego sporządzi szczegółowy protokół inwentaryzacji robót w toku, według stanu na dzień odstąpienia, </w:t>
      </w:r>
    </w:p>
    <w:p w14:paraId="778279C0" w14:textId="77777777" w:rsidR="00F90C1D" w:rsidRDefault="00032264">
      <w:pPr>
        <w:numPr>
          <w:ilvl w:val="1"/>
          <w:numId w:val="29"/>
        </w:numPr>
        <w:ind w:right="50" w:hanging="284"/>
      </w:pPr>
      <w:r>
        <w:t xml:space="preserve">Wykonawca zabezpieczy przerwane roboty w zakresie obustronnie uzgodnionym na koszt tej strony, z której winy nastąpiło odstąpienie od umowy, </w:t>
      </w:r>
    </w:p>
    <w:p w14:paraId="6385A8E5" w14:textId="77777777" w:rsidR="00F90C1D" w:rsidRDefault="00032264">
      <w:pPr>
        <w:numPr>
          <w:ilvl w:val="1"/>
          <w:numId w:val="29"/>
        </w:numPr>
        <w:ind w:right="50" w:hanging="284"/>
      </w:pPr>
      <w:r>
        <w:t xml:space="preserve">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19AD33A2" w14:textId="77777777" w:rsidR="00F90C1D" w:rsidRDefault="00032264">
      <w:pPr>
        <w:numPr>
          <w:ilvl w:val="1"/>
          <w:numId w:val="29"/>
        </w:numPr>
        <w:spacing w:after="110"/>
        <w:ind w:right="50" w:hanging="284"/>
      </w:pPr>
      <w:r>
        <w:t xml:space="preserve">Wykonawca zgłosi do dokonania przez Zamawiającego odbioru robót przerwanych oraz robót zabezpieczających, jeżeli odstąpienie od umowy nastąpiło z przyczyn, za które Wykonawca nie odpowiada, </w:t>
      </w:r>
    </w:p>
    <w:p w14:paraId="24A28A8C" w14:textId="77777777" w:rsidR="00F90C1D" w:rsidRDefault="00032264">
      <w:pPr>
        <w:numPr>
          <w:ilvl w:val="1"/>
          <w:numId w:val="29"/>
        </w:numPr>
        <w:ind w:right="50" w:hanging="284"/>
      </w:pPr>
      <w:r>
        <w:t xml:space="preserve">Wykonawca niezwłocznie, najpóźniej w terminie 30 dni usunie z terenu budowy urządzenia przez niego dostarczone lub wniesione. </w:t>
      </w:r>
    </w:p>
    <w:p w14:paraId="0AA9D549" w14:textId="77777777" w:rsidR="00F90C1D" w:rsidRDefault="00032264">
      <w:pPr>
        <w:numPr>
          <w:ilvl w:val="0"/>
          <w:numId w:val="29"/>
        </w:numPr>
        <w:ind w:right="50" w:hanging="855"/>
      </w:pPr>
      <w:r>
        <w:t xml:space="preserve">Zamawiający w razie odstąpienia od umowy z przyczyn, za które Wykonawca nie ponosi odpowiedzialności, zobowiązany jest do: </w:t>
      </w:r>
    </w:p>
    <w:p w14:paraId="3067FC61" w14:textId="77777777" w:rsidR="00F90C1D" w:rsidRDefault="00032264">
      <w:pPr>
        <w:numPr>
          <w:ilvl w:val="1"/>
          <w:numId w:val="29"/>
        </w:numPr>
        <w:ind w:right="50" w:hanging="284"/>
      </w:pPr>
      <w:r>
        <w:t xml:space="preserve">dokonania odbioru robót przerwanych oraz zapłaty wynagrodzenia za roboty, które zostały wykonane do dnia odstąpienia, </w:t>
      </w:r>
    </w:p>
    <w:p w14:paraId="2049EB2F" w14:textId="77777777" w:rsidR="00F90C1D" w:rsidRDefault="00032264">
      <w:pPr>
        <w:numPr>
          <w:ilvl w:val="1"/>
          <w:numId w:val="29"/>
        </w:numPr>
        <w:ind w:right="50" w:hanging="284"/>
      </w:pPr>
      <w:r>
        <w:t xml:space="preserve">odkupienia materiałów, konstrukcji lub urządzeń, określonych w pkt 4. c), po cenach przedstawionych w kosztorysie ofertowym, zwaloryzowanych zgodnie z zapisami niniejszej umowy, </w:t>
      </w:r>
    </w:p>
    <w:p w14:paraId="4ED02AA9" w14:textId="77777777" w:rsidR="00F90C1D" w:rsidRDefault="00032264">
      <w:pPr>
        <w:numPr>
          <w:ilvl w:val="1"/>
          <w:numId w:val="29"/>
        </w:numPr>
        <w:ind w:right="50" w:hanging="284"/>
      </w:pPr>
      <w:r>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7556DBD3" w14:textId="6332869F" w:rsidR="007D65F0" w:rsidRPr="007D65F0" w:rsidRDefault="00032264" w:rsidP="007D65F0">
      <w:pPr>
        <w:numPr>
          <w:ilvl w:val="1"/>
          <w:numId w:val="29"/>
        </w:numPr>
        <w:spacing w:after="109"/>
        <w:ind w:right="50" w:hanging="284"/>
      </w:pPr>
      <w:r>
        <w:t xml:space="preserve">przejęcia od Wykonawcy pod swój dozór terenu budowy. </w:t>
      </w:r>
    </w:p>
    <w:p w14:paraId="5161C49D" w14:textId="77777777" w:rsidR="00F7362E" w:rsidRDefault="00F7362E">
      <w:pPr>
        <w:spacing w:after="141" w:line="259" w:lineRule="auto"/>
        <w:ind w:right="56"/>
        <w:jc w:val="center"/>
        <w:rPr>
          <w:b/>
        </w:rPr>
      </w:pPr>
    </w:p>
    <w:p w14:paraId="0C623C73" w14:textId="4F7833A3" w:rsidR="00F90C1D" w:rsidRDefault="00032264">
      <w:pPr>
        <w:spacing w:after="141" w:line="259" w:lineRule="auto"/>
        <w:ind w:right="56"/>
        <w:jc w:val="center"/>
      </w:pPr>
      <w:r>
        <w:rPr>
          <w:b/>
        </w:rPr>
        <w:t xml:space="preserve">§ </w:t>
      </w:r>
      <w:r w:rsidR="00E94898">
        <w:rPr>
          <w:b/>
        </w:rPr>
        <w:t>19</w:t>
      </w:r>
      <w:r>
        <w:rPr>
          <w:b/>
        </w:rPr>
        <w:t>.</w:t>
      </w:r>
      <w:r>
        <w:t xml:space="preserve"> </w:t>
      </w:r>
    </w:p>
    <w:p w14:paraId="2FB5CAD7" w14:textId="77777777" w:rsidR="00F90C1D" w:rsidRDefault="00032264">
      <w:pPr>
        <w:spacing w:after="182" w:line="259" w:lineRule="auto"/>
        <w:ind w:right="64"/>
        <w:jc w:val="center"/>
      </w:pPr>
      <w:r>
        <w:rPr>
          <w:b/>
        </w:rPr>
        <w:t>Cesja</w:t>
      </w:r>
      <w:r>
        <w:t xml:space="preserve"> </w:t>
      </w:r>
    </w:p>
    <w:p w14:paraId="3DE09184" w14:textId="24636A97" w:rsidR="007D65F0" w:rsidRPr="007D65F0" w:rsidRDefault="00032264" w:rsidP="007D65F0">
      <w:pPr>
        <w:spacing w:after="109"/>
        <w:ind w:left="-5" w:right="50"/>
      </w:pPr>
      <w:r>
        <w:t xml:space="preserve">Zamawiający nie wyraża zgody na cesję wierzytelności wynikającą z niniejszej umowy. </w:t>
      </w:r>
    </w:p>
    <w:p w14:paraId="7690982B" w14:textId="77777777" w:rsidR="00F7362E" w:rsidRDefault="00F7362E">
      <w:pPr>
        <w:spacing w:after="182" w:line="259" w:lineRule="auto"/>
        <w:ind w:right="56"/>
        <w:jc w:val="center"/>
        <w:rPr>
          <w:b/>
        </w:rPr>
      </w:pPr>
    </w:p>
    <w:p w14:paraId="11C50C5E" w14:textId="77777777" w:rsidR="00F7362E" w:rsidRDefault="00F7362E">
      <w:pPr>
        <w:spacing w:after="182" w:line="259" w:lineRule="auto"/>
        <w:ind w:right="56"/>
        <w:jc w:val="center"/>
        <w:rPr>
          <w:b/>
        </w:rPr>
      </w:pPr>
    </w:p>
    <w:p w14:paraId="0A78992C" w14:textId="242A9C90" w:rsidR="00F90C1D" w:rsidRDefault="00032264">
      <w:pPr>
        <w:spacing w:after="182" w:line="259" w:lineRule="auto"/>
        <w:ind w:right="56"/>
        <w:jc w:val="center"/>
      </w:pPr>
      <w:r>
        <w:rPr>
          <w:b/>
        </w:rPr>
        <w:t>§ 2</w:t>
      </w:r>
      <w:r w:rsidR="00E94898">
        <w:rPr>
          <w:b/>
        </w:rPr>
        <w:t>0</w:t>
      </w:r>
      <w:r>
        <w:rPr>
          <w:b/>
        </w:rPr>
        <w:t>.</w:t>
      </w:r>
      <w:r>
        <w:t xml:space="preserve"> </w:t>
      </w:r>
    </w:p>
    <w:p w14:paraId="4F98D61F" w14:textId="77777777" w:rsidR="00F90C1D" w:rsidRDefault="00032264">
      <w:pPr>
        <w:spacing w:after="165" w:line="250" w:lineRule="auto"/>
        <w:ind w:left="3400"/>
        <w:jc w:val="left"/>
      </w:pPr>
      <w:r>
        <w:rPr>
          <w:b/>
        </w:rPr>
        <w:t>Postanowienia końcowe</w:t>
      </w:r>
      <w:r>
        <w:t xml:space="preserve"> </w:t>
      </w:r>
    </w:p>
    <w:p w14:paraId="355B3263" w14:textId="77777777" w:rsidR="00F90C1D" w:rsidRDefault="00032264">
      <w:pPr>
        <w:numPr>
          <w:ilvl w:val="0"/>
          <w:numId w:val="30"/>
        </w:numPr>
        <w:spacing w:after="5"/>
        <w:ind w:right="25" w:hanging="360"/>
        <w:jc w:val="left"/>
      </w:pPr>
      <w:r>
        <w:t xml:space="preserve">W sprawach nieuregulowanych w niniejszej umowie zastosowanie będą miały przepisy Kodeksu cywilnego, ustawy Prawo zamówień publicznych oraz Prawa budowlanego. </w:t>
      </w:r>
    </w:p>
    <w:p w14:paraId="603A9BE0" w14:textId="64BE52A4" w:rsidR="00381EDC" w:rsidRPr="00C34E40" w:rsidRDefault="00032264" w:rsidP="007D65F0">
      <w:pPr>
        <w:numPr>
          <w:ilvl w:val="0"/>
          <w:numId w:val="30"/>
        </w:numPr>
        <w:spacing w:after="127" w:line="301" w:lineRule="auto"/>
        <w:ind w:right="25" w:hanging="360"/>
        <w:jc w:val="left"/>
      </w:pPr>
      <w:r>
        <w:t xml:space="preserve">W przypadku zaistnienia pomiędzy Stronami umowy sporu o roszczenia cywilnoprawne                      strony zobowiązują się do jego rozwiązania w sposób ugodowy. Gdy Strony nie dojdą do porozumienia rozstrzygnięcie sporu nastąpi przez Sąd </w:t>
      </w:r>
      <w:r>
        <w:tab/>
        <w:t xml:space="preserve">właściwy dla siedziby Zamawiającego. </w:t>
      </w:r>
    </w:p>
    <w:p w14:paraId="51CE5928" w14:textId="1AA8FE90" w:rsidR="00F90C1D" w:rsidRDefault="00032264">
      <w:pPr>
        <w:spacing w:after="182" w:line="259" w:lineRule="auto"/>
        <w:ind w:right="56"/>
        <w:jc w:val="center"/>
      </w:pPr>
      <w:r>
        <w:rPr>
          <w:b/>
        </w:rPr>
        <w:t>§ 2</w:t>
      </w:r>
      <w:r w:rsidR="00E94898">
        <w:rPr>
          <w:b/>
        </w:rPr>
        <w:t>1</w:t>
      </w:r>
      <w:r>
        <w:rPr>
          <w:b/>
        </w:rPr>
        <w:t>.</w:t>
      </w:r>
      <w:r>
        <w:t xml:space="preserve"> </w:t>
      </w:r>
    </w:p>
    <w:p w14:paraId="743F3E73" w14:textId="77777777" w:rsidR="00F90C1D" w:rsidRDefault="00032264">
      <w:pPr>
        <w:ind w:left="-5" w:right="50"/>
      </w:pPr>
      <w:r>
        <w:t xml:space="preserve">Umowa niniejsza została sporządzona w trzech jednobrzmiących egzemplarzach, z czego dwa otrzymuje Zamawiający, a jeden Wykonawca. </w:t>
      </w:r>
    </w:p>
    <w:p w14:paraId="394BC9B3" w14:textId="77777777" w:rsidR="00F90C1D" w:rsidRDefault="00032264">
      <w:pPr>
        <w:spacing w:after="93"/>
        <w:ind w:left="-5" w:right="50"/>
      </w:pPr>
      <w:r>
        <w:t xml:space="preserve">Na tym umowę zakończono i podpisano: </w:t>
      </w:r>
    </w:p>
    <w:p w14:paraId="2B859EB0" w14:textId="77777777" w:rsidR="00F90C1D" w:rsidRDefault="00032264">
      <w:pPr>
        <w:spacing w:after="148" w:line="259" w:lineRule="auto"/>
        <w:ind w:left="0" w:firstLine="0"/>
        <w:jc w:val="left"/>
      </w:pPr>
      <w:r>
        <w:rPr>
          <w:b/>
        </w:rPr>
        <w:t xml:space="preserve"> </w:t>
      </w:r>
    </w:p>
    <w:p w14:paraId="4025846E" w14:textId="2EC0910E" w:rsidR="00F90C1D" w:rsidRDefault="00032264">
      <w:pPr>
        <w:tabs>
          <w:tab w:val="center" w:pos="5399"/>
          <w:tab w:val="center" w:pos="8499"/>
        </w:tabs>
        <w:spacing w:after="29" w:line="250" w:lineRule="auto"/>
        <w:ind w:left="-15" w:firstLine="0"/>
        <w:jc w:val="left"/>
      </w:pPr>
      <w:r>
        <w:rPr>
          <w:b/>
        </w:rPr>
        <w:t xml:space="preserve">ZAMAWIAJĄCY:                                                         WYKONAWCA: </w:t>
      </w:r>
      <w:r>
        <w:rPr>
          <w:b/>
        </w:rPr>
        <w:tab/>
        <w:t xml:space="preserve"> </w:t>
      </w:r>
    </w:p>
    <w:p w14:paraId="7A56362A" w14:textId="77777777" w:rsidR="00F90C1D" w:rsidRDefault="00032264">
      <w:pPr>
        <w:spacing w:after="28" w:line="259" w:lineRule="auto"/>
        <w:ind w:lef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14:paraId="5868F107" w14:textId="77777777" w:rsidR="00F90C1D" w:rsidRDefault="00032264">
      <w:pPr>
        <w:spacing w:after="148" w:line="259" w:lineRule="auto"/>
        <w:ind w:lef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p>
    <w:p w14:paraId="4CF3787A" w14:textId="77777777" w:rsidR="00F90C1D" w:rsidRDefault="00032264">
      <w:pPr>
        <w:spacing w:after="142" w:line="259" w:lineRule="auto"/>
        <w:ind w:left="0" w:firstLine="0"/>
        <w:jc w:val="left"/>
      </w:pPr>
      <w:r>
        <w:rPr>
          <w:b/>
        </w:rPr>
        <w:t xml:space="preserve"> </w:t>
      </w:r>
    </w:p>
    <w:p w14:paraId="3361BF7B" w14:textId="77777777" w:rsidR="00F90C1D" w:rsidRDefault="00032264">
      <w:pPr>
        <w:tabs>
          <w:tab w:val="center" w:pos="4250"/>
        </w:tabs>
        <w:spacing w:after="29" w:line="250" w:lineRule="auto"/>
        <w:ind w:left="-15" w:firstLine="0"/>
        <w:jc w:val="left"/>
      </w:pPr>
      <w:r>
        <w:rPr>
          <w:b/>
        </w:rPr>
        <w:t xml:space="preserve">KONTRASYGNATA SKARBNIKA: </w:t>
      </w:r>
      <w:r>
        <w:rPr>
          <w:b/>
        </w:rPr>
        <w:tab/>
        <w:t xml:space="preserve">                                   </w:t>
      </w:r>
      <w:r>
        <w:t xml:space="preserve"> </w:t>
      </w:r>
    </w:p>
    <w:sectPr w:rsidR="00F90C1D">
      <w:headerReference w:type="default" r:id="rId7"/>
      <w:pgSz w:w="11904" w:h="16838"/>
      <w:pgMar w:top="614" w:right="1209" w:bottom="1192"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5F47F" w14:textId="77777777" w:rsidR="0057314B" w:rsidRDefault="0057314B" w:rsidP="0057314B">
      <w:pPr>
        <w:spacing w:after="0" w:line="240" w:lineRule="auto"/>
      </w:pPr>
      <w:r>
        <w:separator/>
      </w:r>
    </w:p>
  </w:endnote>
  <w:endnote w:type="continuationSeparator" w:id="0">
    <w:p w14:paraId="040BC280" w14:textId="77777777" w:rsidR="0057314B" w:rsidRDefault="0057314B" w:rsidP="0057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01E66" w14:textId="77777777" w:rsidR="0057314B" w:rsidRDefault="0057314B" w:rsidP="0057314B">
      <w:pPr>
        <w:spacing w:after="0" w:line="240" w:lineRule="auto"/>
      </w:pPr>
      <w:r>
        <w:separator/>
      </w:r>
    </w:p>
  </w:footnote>
  <w:footnote w:type="continuationSeparator" w:id="0">
    <w:p w14:paraId="4CF09278" w14:textId="77777777" w:rsidR="0057314B" w:rsidRDefault="0057314B" w:rsidP="00573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FD91B" w14:textId="231EC7FA" w:rsidR="0057314B" w:rsidRDefault="0057314B">
    <w:pPr>
      <w:pStyle w:val="Nagwek"/>
    </w:pPr>
    <w:r>
      <w:rPr>
        <w:noProof/>
      </w:rPr>
      <w:drawing>
        <wp:inline distT="0" distB="0" distL="0" distR="0" wp14:anchorId="549A30AF" wp14:editId="3A4A9027">
          <wp:extent cx="4791075" cy="768350"/>
          <wp:effectExtent l="0" t="0" r="9525" b="0"/>
          <wp:docPr id="8574473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91075" cy="768350"/>
                  </a:xfrm>
                  <a:prstGeom prst="rect">
                    <a:avLst/>
                  </a:prstGeom>
                  <a:noFill/>
                </pic:spPr>
              </pic:pic>
            </a:graphicData>
          </a:graphic>
        </wp:inline>
      </w:drawing>
    </w:r>
    <w:bookmarkStart w:id="1" w:name="_Hlk206495189"/>
    <w:bookmarkStart w:id="2" w:name="_Hlk206495190"/>
    <w:bookmarkStart w:id="3" w:name="_Hlk206501486"/>
    <w:bookmarkStart w:id="4" w:name="_Hlk206501487"/>
    <w:bookmarkStart w:id="5" w:name="_Hlk206501488"/>
    <w:bookmarkStart w:id="6" w:name="_Hlk206501489"/>
    <w:bookmarkStart w:id="7" w:name="_Hlk207197669"/>
    <w:bookmarkStart w:id="8" w:name="_Hlk207197670"/>
    <w:bookmarkStart w:id="9" w:name="_Hlk207197698"/>
    <w:bookmarkStart w:id="10" w:name="_Hlk207197699"/>
    <w:bookmarkStart w:id="11" w:name="_Hlk207197700"/>
    <w:bookmarkStart w:id="12" w:name="_Hlk207197701"/>
    <w:bookmarkStart w:id="13" w:name="_Hlk207197732"/>
    <w:bookmarkStart w:id="14" w:name="_Hlk207197733"/>
    <w:bookmarkStart w:id="15" w:name="_Hlk207197734"/>
    <w:bookmarkStart w:id="16" w:name="_Hlk207197735"/>
    <w:bookmarkStart w:id="17" w:name="_Hlk207197736"/>
    <w:bookmarkStart w:id="18" w:name="_Hlk207197737"/>
    <w:bookmarkStart w:id="19" w:name="_Hlk207197738"/>
    <w:bookmarkStart w:id="20" w:name="_Hlk207197739"/>
    <w:r w:rsidRPr="002A04AF">
      <w:rPr>
        <w:sz w:val="72"/>
        <w:szCs w:val="72"/>
      </w:rPr>
      <w:t>2025</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039B"/>
    <w:multiLevelType w:val="hybridMultilevel"/>
    <w:tmpl w:val="DB669BEA"/>
    <w:lvl w:ilvl="0" w:tplc="DF2C210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DA77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44C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E037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7CCE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C822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0E66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E043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72E4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A021FD"/>
    <w:multiLevelType w:val="hybridMultilevel"/>
    <w:tmpl w:val="1A849322"/>
    <w:lvl w:ilvl="0" w:tplc="14FC5A04">
      <w:start w:val="1"/>
      <w:numFmt w:val="decimal"/>
      <w:lvlText w:val="%1."/>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BEF138">
      <w:start w:val="1"/>
      <w:numFmt w:val="lowerLetter"/>
      <w:lvlText w:val="%2)"/>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23794">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EAFFD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50EAE0">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3A8FB6">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16FF8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D2D11C">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8E060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730A3E"/>
    <w:multiLevelType w:val="hybridMultilevel"/>
    <w:tmpl w:val="28F2480A"/>
    <w:lvl w:ilvl="0" w:tplc="0802B3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AE0084">
      <w:start w:val="1"/>
      <w:numFmt w:val="lowerLetter"/>
      <w:lvlText w:val="%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706120">
      <w:start w:val="1"/>
      <w:numFmt w:val="lowerLetter"/>
      <w:lvlRestart w:val="0"/>
      <w:lvlText w:val="%3)"/>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8C0A52">
      <w:start w:val="1"/>
      <w:numFmt w:val="decimal"/>
      <w:lvlText w:val="%4"/>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42FE1A">
      <w:start w:val="1"/>
      <w:numFmt w:val="lowerLetter"/>
      <w:lvlText w:val="%5"/>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E23D78">
      <w:start w:val="1"/>
      <w:numFmt w:val="lowerRoman"/>
      <w:lvlText w:val="%6"/>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A29F6">
      <w:start w:val="1"/>
      <w:numFmt w:val="decimal"/>
      <w:lvlText w:val="%7"/>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487446">
      <w:start w:val="1"/>
      <w:numFmt w:val="lowerLetter"/>
      <w:lvlText w:val="%8"/>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D8B560">
      <w:start w:val="1"/>
      <w:numFmt w:val="lowerRoman"/>
      <w:lvlText w:val="%9"/>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1E21AA"/>
    <w:multiLevelType w:val="hybridMultilevel"/>
    <w:tmpl w:val="6D782A76"/>
    <w:lvl w:ilvl="0" w:tplc="4D50527E">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36A2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0647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EECF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FEB7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9490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3435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E433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1059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DC0C52"/>
    <w:multiLevelType w:val="hybridMultilevel"/>
    <w:tmpl w:val="9684B7A2"/>
    <w:lvl w:ilvl="0" w:tplc="6E54F3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C272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0A1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E2ED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4C6F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8ED9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7604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40C6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889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9E3426"/>
    <w:multiLevelType w:val="hybridMultilevel"/>
    <w:tmpl w:val="A0988050"/>
    <w:lvl w:ilvl="0" w:tplc="0786FC66">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22F8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88A7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202E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2A37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AC21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A82D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1E0D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40EA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20E461D"/>
    <w:multiLevelType w:val="hybridMultilevel"/>
    <w:tmpl w:val="FC54DC88"/>
    <w:lvl w:ilvl="0" w:tplc="E4704F9A">
      <w:start w:val="1"/>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AC69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04F0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C470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FE37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D601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D005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24E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3A0F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85061B7"/>
    <w:multiLevelType w:val="hybridMultilevel"/>
    <w:tmpl w:val="F2B844CA"/>
    <w:lvl w:ilvl="0" w:tplc="5D3C1FAE">
      <w:start w:val="1"/>
      <w:numFmt w:val="decimal"/>
      <w:lvlText w:val="%1."/>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5097AA">
      <w:start w:val="1"/>
      <w:numFmt w:val="lowerLetter"/>
      <w:lvlText w:val="%2)"/>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8AC46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88AC96">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90B848">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126D4A">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7E03C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F05B20">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E6A334">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0B667C"/>
    <w:multiLevelType w:val="hybridMultilevel"/>
    <w:tmpl w:val="C298F71C"/>
    <w:lvl w:ilvl="0" w:tplc="99BEA18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93EE9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7C42EC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60B76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CBEF2A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56362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F60B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2C0DC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D4BC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060628"/>
    <w:multiLevelType w:val="hybridMultilevel"/>
    <w:tmpl w:val="D6AE61F8"/>
    <w:lvl w:ilvl="0" w:tplc="C854ECE4">
      <w:start w:val="18"/>
      <w:numFmt w:val="decimal"/>
      <w:lvlText w:val="%1."/>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FECD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00B2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98A1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EC87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A43F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FE0A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8E4D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92B7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9B792D"/>
    <w:multiLevelType w:val="hybridMultilevel"/>
    <w:tmpl w:val="1B4CA6CA"/>
    <w:lvl w:ilvl="0" w:tplc="3E8854D2">
      <w:start w:val="1"/>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DAB2FA">
      <w:start w:val="2"/>
      <w:numFmt w:val="lowerLetter"/>
      <w:lvlText w:val="%2)"/>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EA7F46">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F6C8D4">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16AAE0">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96AD5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16B40C">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E0CFC">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820C4">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C81BC4"/>
    <w:multiLevelType w:val="hybridMultilevel"/>
    <w:tmpl w:val="E6585230"/>
    <w:lvl w:ilvl="0" w:tplc="7B8E8390">
      <w:start w:val="6"/>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5A7A98">
      <w:start w:val="1"/>
      <w:numFmt w:val="lowerLetter"/>
      <w:lvlText w:val="%2)"/>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1A9370">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66C7C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B6EFAE">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50EE0E">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BEADEC">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343414">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D2EB24">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2B5417D"/>
    <w:multiLevelType w:val="hybridMultilevel"/>
    <w:tmpl w:val="34DEBABA"/>
    <w:lvl w:ilvl="0" w:tplc="EDBE4638">
      <w:start w:val="1"/>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186F0C">
      <w:start w:val="1"/>
      <w:numFmt w:val="lowerLetter"/>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C0CEA">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226CB0">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B79C">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A2E900">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C9622">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B25516">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74559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4050326"/>
    <w:multiLevelType w:val="hybridMultilevel"/>
    <w:tmpl w:val="EA2AEA8A"/>
    <w:lvl w:ilvl="0" w:tplc="64FEFAC0">
      <w:start w:val="7"/>
      <w:numFmt w:val="decimal"/>
      <w:lvlText w:val="%1."/>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EDBEE">
      <w:start w:val="1"/>
      <w:numFmt w:val="decimal"/>
      <w:lvlText w:val="%2)"/>
      <w:lvlJc w:val="left"/>
      <w:pPr>
        <w:ind w:left="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8432A0">
      <w:start w:val="1"/>
      <w:numFmt w:val="lowerLetter"/>
      <w:lvlText w:val="%3)"/>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AE8514">
      <w:start w:val="1"/>
      <w:numFmt w:val="decimal"/>
      <w:lvlText w:val="%4"/>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92AD5E">
      <w:start w:val="1"/>
      <w:numFmt w:val="lowerLetter"/>
      <w:lvlText w:val="%5"/>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02A07E">
      <w:start w:val="1"/>
      <w:numFmt w:val="lowerRoman"/>
      <w:lvlText w:val="%6"/>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B0378C">
      <w:start w:val="1"/>
      <w:numFmt w:val="decimal"/>
      <w:lvlText w:val="%7"/>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6CFFDC">
      <w:start w:val="1"/>
      <w:numFmt w:val="lowerLetter"/>
      <w:lvlText w:val="%8"/>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B02654">
      <w:start w:val="1"/>
      <w:numFmt w:val="lowerRoman"/>
      <w:lvlText w:val="%9"/>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4222FDC"/>
    <w:multiLevelType w:val="hybridMultilevel"/>
    <w:tmpl w:val="8584911C"/>
    <w:lvl w:ilvl="0" w:tplc="59BCE03C">
      <w:start w:val="5"/>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D22C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E000B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223EA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A458B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0721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1CFF4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42A6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BCD0E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B920287"/>
    <w:multiLevelType w:val="hybridMultilevel"/>
    <w:tmpl w:val="43628770"/>
    <w:lvl w:ilvl="0" w:tplc="35BA8DC2">
      <w:start w:val="1"/>
      <w:numFmt w:val="decimal"/>
      <w:lvlText w:val="%1."/>
      <w:lvlJc w:val="left"/>
      <w:pPr>
        <w:ind w:left="4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CE5C5388">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10B09AA4">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F9CCA3EE">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540A7C30">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A854334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2EB8BF0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3C22374C">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64AF864">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6" w15:restartNumberingAfterBreak="0">
    <w:nsid w:val="41175C25"/>
    <w:multiLevelType w:val="hybridMultilevel"/>
    <w:tmpl w:val="AD645750"/>
    <w:lvl w:ilvl="0" w:tplc="EFA06E0E">
      <w:start w:val="1"/>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40EE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80DF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0020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2E27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0F5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AEB6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BE02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0B5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1B161B0"/>
    <w:multiLevelType w:val="hybridMultilevel"/>
    <w:tmpl w:val="DE805C82"/>
    <w:lvl w:ilvl="0" w:tplc="5FA6F27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C46D32">
      <w:start w:val="1"/>
      <w:numFmt w:val="bullet"/>
      <w:lvlText w:val="o"/>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4483F6">
      <w:start w:val="1"/>
      <w:numFmt w:val="bullet"/>
      <w:lvlRestart w:val="0"/>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A221CE">
      <w:start w:val="1"/>
      <w:numFmt w:val="bullet"/>
      <w:lvlText w:val="•"/>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2420BC">
      <w:start w:val="1"/>
      <w:numFmt w:val="bullet"/>
      <w:lvlText w:val="o"/>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926A38">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68F31C">
      <w:start w:val="1"/>
      <w:numFmt w:val="bullet"/>
      <w:lvlText w:val="•"/>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E81FF4">
      <w:start w:val="1"/>
      <w:numFmt w:val="bullet"/>
      <w:lvlText w:val="o"/>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C6286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20A3ACD"/>
    <w:multiLevelType w:val="hybridMultilevel"/>
    <w:tmpl w:val="3A82E73C"/>
    <w:lvl w:ilvl="0" w:tplc="A770090E">
      <w:start w:val="1"/>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DB66ABC">
      <w:start w:val="1"/>
      <w:numFmt w:val="lowerLetter"/>
      <w:lvlText w:val="%2"/>
      <w:lvlJc w:val="left"/>
      <w:pPr>
        <w:ind w:left="10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81291E2">
      <w:start w:val="1"/>
      <w:numFmt w:val="lowerRoman"/>
      <w:lvlText w:val="%3"/>
      <w:lvlJc w:val="left"/>
      <w:pPr>
        <w:ind w:left="18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AC4C2CA">
      <w:start w:val="1"/>
      <w:numFmt w:val="decimal"/>
      <w:lvlText w:val="%4"/>
      <w:lvlJc w:val="left"/>
      <w:pPr>
        <w:ind w:left="25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C1CE0D4">
      <w:start w:val="1"/>
      <w:numFmt w:val="lowerLetter"/>
      <w:lvlText w:val="%5"/>
      <w:lvlJc w:val="left"/>
      <w:pPr>
        <w:ind w:left="32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D3E580C">
      <w:start w:val="1"/>
      <w:numFmt w:val="lowerRoman"/>
      <w:lvlText w:val="%6"/>
      <w:lvlJc w:val="left"/>
      <w:pPr>
        <w:ind w:left="39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C48519E">
      <w:start w:val="1"/>
      <w:numFmt w:val="decimal"/>
      <w:lvlText w:val="%7"/>
      <w:lvlJc w:val="left"/>
      <w:pPr>
        <w:ind w:left="46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04581E">
      <w:start w:val="1"/>
      <w:numFmt w:val="lowerLetter"/>
      <w:lvlText w:val="%8"/>
      <w:lvlJc w:val="left"/>
      <w:pPr>
        <w:ind w:left="54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F24BC1E">
      <w:start w:val="1"/>
      <w:numFmt w:val="lowerRoman"/>
      <w:lvlText w:val="%9"/>
      <w:lvlJc w:val="left"/>
      <w:pPr>
        <w:ind w:left="6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33D4A51"/>
    <w:multiLevelType w:val="hybridMultilevel"/>
    <w:tmpl w:val="921264AE"/>
    <w:lvl w:ilvl="0" w:tplc="BD002F60">
      <w:start w:val="1"/>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9A4A72">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DAA8E8">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251CA">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FCFFF0">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EC00F2">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6AF80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D02F4C">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5CE244">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7BC4C28"/>
    <w:multiLevelType w:val="hybridMultilevel"/>
    <w:tmpl w:val="E072390A"/>
    <w:lvl w:ilvl="0" w:tplc="A724B748">
      <w:start w:val="1"/>
      <w:numFmt w:val="decimal"/>
      <w:lvlText w:val="%1."/>
      <w:lvlJc w:val="left"/>
      <w:pPr>
        <w:ind w:left="1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386CFA">
      <w:start w:val="1"/>
      <w:numFmt w:val="lowerLetter"/>
      <w:lvlText w:val="%2"/>
      <w:lvlJc w:val="left"/>
      <w:pPr>
        <w:ind w:left="1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32943A">
      <w:start w:val="1"/>
      <w:numFmt w:val="lowerRoman"/>
      <w:lvlText w:val="%3"/>
      <w:lvlJc w:val="left"/>
      <w:pPr>
        <w:ind w:left="2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AE696">
      <w:start w:val="1"/>
      <w:numFmt w:val="decimal"/>
      <w:lvlText w:val="%4"/>
      <w:lvlJc w:val="left"/>
      <w:pPr>
        <w:ind w:left="2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E461F6">
      <w:start w:val="1"/>
      <w:numFmt w:val="lowerLetter"/>
      <w:lvlText w:val="%5"/>
      <w:lvlJc w:val="left"/>
      <w:pPr>
        <w:ind w:left="3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62F342">
      <w:start w:val="1"/>
      <w:numFmt w:val="lowerRoman"/>
      <w:lvlText w:val="%6"/>
      <w:lvlJc w:val="left"/>
      <w:pPr>
        <w:ind w:left="4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62FBB2">
      <w:start w:val="1"/>
      <w:numFmt w:val="decimal"/>
      <w:lvlText w:val="%7"/>
      <w:lvlJc w:val="left"/>
      <w:pPr>
        <w:ind w:left="4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7C2876">
      <w:start w:val="1"/>
      <w:numFmt w:val="lowerLetter"/>
      <w:lvlText w:val="%8"/>
      <w:lvlJc w:val="left"/>
      <w:pPr>
        <w:ind w:left="5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38FCA6">
      <w:start w:val="1"/>
      <w:numFmt w:val="lowerRoman"/>
      <w:lvlText w:val="%9"/>
      <w:lvlJc w:val="left"/>
      <w:pPr>
        <w:ind w:left="6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8A0613D"/>
    <w:multiLevelType w:val="hybridMultilevel"/>
    <w:tmpl w:val="3B522FA6"/>
    <w:lvl w:ilvl="0" w:tplc="5FBC0B0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F4E0BE">
      <w:start w:val="1"/>
      <w:numFmt w:val="lowerLetter"/>
      <w:lvlText w:val="%2"/>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F44F84">
      <w:start w:val="1"/>
      <w:numFmt w:val="lowerLetter"/>
      <w:lvlRestart w:val="0"/>
      <w:lvlText w:val="%3)"/>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5AB268">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30DE40">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A0A024">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C066E2">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98CFEC">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E03AC4">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09F330F"/>
    <w:multiLevelType w:val="hybridMultilevel"/>
    <w:tmpl w:val="181C3DE0"/>
    <w:lvl w:ilvl="0" w:tplc="39A85526">
      <w:start w:val="1"/>
      <w:numFmt w:val="lowerLetter"/>
      <w:lvlText w:val="%1)"/>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5272EE">
      <w:start w:val="1"/>
      <w:numFmt w:val="lowerLetter"/>
      <w:lvlText w:val="%2"/>
      <w:lvlJc w:val="left"/>
      <w:pPr>
        <w:ind w:left="1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B49E80">
      <w:start w:val="1"/>
      <w:numFmt w:val="lowerRoman"/>
      <w:lvlText w:val="%3"/>
      <w:lvlJc w:val="left"/>
      <w:pPr>
        <w:ind w:left="2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A6F6C">
      <w:start w:val="1"/>
      <w:numFmt w:val="decimal"/>
      <w:lvlText w:val="%4"/>
      <w:lvlJc w:val="left"/>
      <w:pPr>
        <w:ind w:left="2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98B35C">
      <w:start w:val="1"/>
      <w:numFmt w:val="lowerLetter"/>
      <w:lvlText w:val="%5"/>
      <w:lvlJc w:val="left"/>
      <w:pPr>
        <w:ind w:left="3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C40DD6">
      <w:start w:val="1"/>
      <w:numFmt w:val="lowerRoman"/>
      <w:lvlText w:val="%6"/>
      <w:lvlJc w:val="left"/>
      <w:pPr>
        <w:ind w:left="4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CA00EC">
      <w:start w:val="1"/>
      <w:numFmt w:val="decimal"/>
      <w:lvlText w:val="%7"/>
      <w:lvlJc w:val="left"/>
      <w:pPr>
        <w:ind w:left="5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FA39EE">
      <w:start w:val="1"/>
      <w:numFmt w:val="lowerLetter"/>
      <w:lvlText w:val="%8"/>
      <w:lvlJc w:val="left"/>
      <w:pPr>
        <w:ind w:left="5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443A0E">
      <w:start w:val="1"/>
      <w:numFmt w:val="lowerRoman"/>
      <w:lvlText w:val="%9"/>
      <w:lvlJc w:val="left"/>
      <w:pPr>
        <w:ind w:left="6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0E12094"/>
    <w:multiLevelType w:val="hybridMultilevel"/>
    <w:tmpl w:val="27B6F482"/>
    <w:lvl w:ilvl="0" w:tplc="AA4E0C84">
      <w:start w:val="1"/>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94F7DA">
      <w:start w:val="1"/>
      <w:numFmt w:val="lowerLetter"/>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623044">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8478CE">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B2995E">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28FB46">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DA032E">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6D40E">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8B6BA">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1C35C25"/>
    <w:multiLevelType w:val="hybridMultilevel"/>
    <w:tmpl w:val="5F747D4C"/>
    <w:lvl w:ilvl="0" w:tplc="4A4A7E6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44F2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E6E3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B48A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B016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7E96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B611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A09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52EA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28A1A3B"/>
    <w:multiLevelType w:val="hybridMultilevel"/>
    <w:tmpl w:val="E7DA1E28"/>
    <w:lvl w:ilvl="0" w:tplc="6096C534">
      <w:start w:val="1"/>
      <w:numFmt w:val="decimal"/>
      <w:lvlText w:val="%1."/>
      <w:lvlJc w:val="left"/>
      <w:pPr>
        <w:ind w:left="3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FAE00E8A">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332EE650">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2448392C">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C2C463E0">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B008134">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49861E4C">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AF6E8164">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C3E3944">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6" w15:restartNumberingAfterBreak="0">
    <w:nsid w:val="62E65A49"/>
    <w:multiLevelType w:val="hybridMultilevel"/>
    <w:tmpl w:val="BEB6C972"/>
    <w:lvl w:ilvl="0" w:tplc="CD54A7DE">
      <w:start w:val="1"/>
      <w:numFmt w:val="decimal"/>
      <w:lvlText w:val="%1."/>
      <w:lvlJc w:val="left"/>
      <w:pPr>
        <w:ind w:left="4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91422350">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06461B70">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DB841B1C">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6BB2F478">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4C1E6CF2">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E3D87A8C">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08C3AE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9BC5D72">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7" w15:restartNumberingAfterBreak="0">
    <w:nsid w:val="760C7A34"/>
    <w:multiLevelType w:val="hybridMultilevel"/>
    <w:tmpl w:val="C8B0B414"/>
    <w:lvl w:ilvl="0" w:tplc="D832704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6082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5463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2C34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B8CF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0247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2CE2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D001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3638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81E5E80"/>
    <w:multiLevelType w:val="hybridMultilevel"/>
    <w:tmpl w:val="54DAB110"/>
    <w:lvl w:ilvl="0" w:tplc="45820B62">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2AD07E">
      <w:start w:val="1"/>
      <w:numFmt w:val="decimal"/>
      <w:lvlText w:val="%2)"/>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2EE78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5C392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CF3E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6E418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0FB9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50249C">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741C9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C504BE0"/>
    <w:multiLevelType w:val="hybridMultilevel"/>
    <w:tmpl w:val="31AE3F9C"/>
    <w:lvl w:ilvl="0" w:tplc="8DE4F3FC">
      <w:start w:val="1"/>
      <w:numFmt w:val="decimal"/>
      <w:lvlText w:val="%1."/>
      <w:lvlJc w:val="left"/>
      <w:pPr>
        <w:ind w:left="3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D2546FD0">
      <w:start w:val="1"/>
      <w:numFmt w:val="lowerLetter"/>
      <w:lvlText w:val="%2)"/>
      <w:lvlJc w:val="left"/>
      <w:pPr>
        <w:ind w:left="76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8DE47E4">
      <w:start w:val="1"/>
      <w:numFmt w:val="lowerRoman"/>
      <w:lvlText w:val="%3"/>
      <w:lvlJc w:val="left"/>
      <w:pPr>
        <w:ind w:left="15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7D4400A2">
      <w:start w:val="1"/>
      <w:numFmt w:val="decimal"/>
      <w:lvlText w:val="%4"/>
      <w:lvlJc w:val="left"/>
      <w:pPr>
        <w:ind w:left="22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DB83424">
      <w:start w:val="1"/>
      <w:numFmt w:val="lowerLetter"/>
      <w:lvlText w:val="%5"/>
      <w:lvlJc w:val="left"/>
      <w:pPr>
        <w:ind w:left="294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ABA2FC86">
      <w:start w:val="1"/>
      <w:numFmt w:val="lowerRoman"/>
      <w:lvlText w:val="%6"/>
      <w:lvlJc w:val="left"/>
      <w:pPr>
        <w:ind w:left="366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38C08DD6">
      <w:start w:val="1"/>
      <w:numFmt w:val="decimal"/>
      <w:lvlText w:val="%7"/>
      <w:lvlJc w:val="left"/>
      <w:pPr>
        <w:ind w:left="43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05280EA">
      <w:start w:val="1"/>
      <w:numFmt w:val="lowerLetter"/>
      <w:lvlText w:val="%8"/>
      <w:lvlJc w:val="left"/>
      <w:pPr>
        <w:ind w:left="51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18AAB9E0">
      <w:start w:val="1"/>
      <w:numFmt w:val="lowerRoman"/>
      <w:lvlText w:val="%9"/>
      <w:lvlJc w:val="left"/>
      <w:pPr>
        <w:ind w:left="58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0" w15:restartNumberingAfterBreak="0">
    <w:nsid w:val="7F1522F0"/>
    <w:multiLevelType w:val="hybridMultilevel"/>
    <w:tmpl w:val="08306462"/>
    <w:lvl w:ilvl="0" w:tplc="5F56BDC4">
      <w:start w:val="1"/>
      <w:numFmt w:val="decimal"/>
      <w:lvlText w:val="%1."/>
      <w:lvlJc w:val="left"/>
      <w:pPr>
        <w:ind w:left="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B834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5AA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E460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A2F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20BE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626A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608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9CED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F4B2F03"/>
    <w:multiLevelType w:val="hybridMultilevel"/>
    <w:tmpl w:val="93C8053A"/>
    <w:lvl w:ilvl="0" w:tplc="E038874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84061E">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046AB2">
      <w:start w:val="1"/>
      <w:numFmt w:val="bullet"/>
      <w:lvlText w:val="▪"/>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AC260E">
      <w:start w:val="1"/>
      <w:numFmt w:val="bullet"/>
      <w:lvlText w:val="•"/>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D2B244">
      <w:start w:val="1"/>
      <w:numFmt w:val="bullet"/>
      <w:lvlText w:val="o"/>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3A53CE">
      <w:start w:val="1"/>
      <w:numFmt w:val="bullet"/>
      <w:lvlText w:val="▪"/>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26E46C">
      <w:start w:val="1"/>
      <w:numFmt w:val="bullet"/>
      <w:lvlText w:val="•"/>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700942">
      <w:start w:val="1"/>
      <w:numFmt w:val="bullet"/>
      <w:lvlText w:val="o"/>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2803F6">
      <w:start w:val="1"/>
      <w:numFmt w:val="bullet"/>
      <w:lvlText w:val="▪"/>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58746550">
    <w:abstractNumId w:val="8"/>
  </w:num>
  <w:num w:numId="2" w16cid:durableId="1691108555">
    <w:abstractNumId w:val="20"/>
  </w:num>
  <w:num w:numId="3" w16cid:durableId="97414533">
    <w:abstractNumId w:val="19"/>
  </w:num>
  <w:num w:numId="4" w16cid:durableId="291713561">
    <w:abstractNumId w:val="2"/>
  </w:num>
  <w:num w:numId="5" w16cid:durableId="1116606726">
    <w:abstractNumId w:val="17"/>
  </w:num>
  <w:num w:numId="6" w16cid:durableId="812798581">
    <w:abstractNumId w:val="23"/>
  </w:num>
  <w:num w:numId="7" w16cid:durableId="587078109">
    <w:abstractNumId w:val="22"/>
  </w:num>
  <w:num w:numId="8" w16cid:durableId="423115667">
    <w:abstractNumId w:val="14"/>
  </w:num>
  <w:num w:numId="9" w16cid:durableId="665789835">
    <w:abstractNumId w:val="26"/>
  </w:num>
  <w:num w:numId="10" w16cid:durableId="2002343228">
    <w:abstractNumId w:val="16"/>
  </w:num>
  <w:num w:numId="11" w16cid:durableId="1439332634">
    <w:abstractNumId w:val="6"/>
  </w:num>
  <w:num w:numId="12" w16cid:durableId="622229768">
    <w:abstractNumId w:val="28"/>
  </w:num>
  <w:num w:numId="13" w16cid:durableId="384262873">
    <w:abstractNumId w:val="4"/>
  </w:num>
  <w:num w:numId="14" w16cid:durableId="132260669">
    <w:abstractNumId w:val="13"/>
  </w:num>
  <w:num w:numId="15" w16cid:durableId="60913739">
    <w:abstractNumId w:val="24"/>
  </w:num>
  <w:num w:numId="16" w16cid:durableId="39287633">
    <w:abstractNumId w:val="21"/>
  </w:num>
  <w:num w:numId="17" w16cid:durableId="1878658000">
    <w:abstractNumId w:val="15"/>
  </w:num>
  <w:num w:numId="18" w16cid:durableId="2041317765">
    <w:abstractNumId w:val="30"/>
  </w:num>
  <w:num w:numId="19" w16cid:durableId="1183743031">
    <w:abstractNumId w:val="27"/>
  </w:num>
  <w:num w:numId="20" w16cid:durableId="822501063">
    <w:abstractNumId w:val="11"/>
  </w:num>
  <w:num w:numId="21" w16cid:durableId="1966764961">
    <w:abstractNumId w:val="3"/>
  </w:num>
  <w:num w:numId="22" w16cid:durableId="2110857513">
    <w:abstractNumId w:val="9"/>
  </w:num>
  <w:num w:numId="23" w16cid:durableId="1687901714">
    <w:abstractNumId w:val="1"/>
  </w:num>
  <w:num w:numId="24" w16cid:durableId="833180018">
    <w:abstractNumId w:val="0"/>
  </w:num>
  <w:num w:numId="25" w16cid:durableId="1463499945">
    <w:abstractNumId w:val="10"/>
  </w:num>
  <w:num w:numId="26" w16cid:durableId="1799184902">
    <w:abstractNumId w:val="31"/>
  </w:num>
  <w:num w:numId="27" w16cid:durableId="1333265396">
    <w:abstractNumId w:val="29"/>
  </w:num>
  <w:num w:numId="28" w16cid:durableId="1149786405">
    <w:abstractNumId w:val="12"/>
  </w:num>
  <w:num w:numId="29" w16cid:durableId="1833330806">
    <w:abstractNumId w:val="7"/>
  </w:num>
  <w:num w:numId="30" w16cid:durableId="602686334">
    <w:abstractNumId w:val="25"/>
  </w:num>
  <w:num w:numId="31" w16cid:durableId="948437172">
    <w:abstractNumId w:val="18"/>
  </w:num>
  <w:num w:numId="32" w16cid:durableId="6701366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1D"/>
    <w:rsid w:val="00032264"/>
    <w:rsid w:val="00036E68"/>
    <w:rsid w:val="00064364"/>
    <w:rsid w:val="00067188"/>
    <w:rsid w:val="000935C1"/>
    <w:rsid w:val="000A3A49"/>
    <w:rsid w:val="000F0A0E"/>
    <w:rsid w:val="001362DC"/>
    <w:rsid w:val="001445DC"/>
    <w:rsid w:val="001B4213"/>
    <w:rsid w:val="001C7E25"/>
    <w:rsid w:val="00264641"/>
    <w:rsid w:val="00286BFA"/>
    <w:rsid w:val="0029087D"/>
    <w:rsid w:val="00294926"/>
    <w:rsid w:val="002A176D"/>
    <w:rsid w:val="002B5042"/>
    <w:rsid w:val="002C1731"/>
    <w:rsid w:val="002C30FA"/>
    <w:rsid w:val="002D3F64"/>
    <w:rsid w:val="00302F04"/>
    <w:rsid w:val="00320649"/>
    <w:rsid w:val="00367B1B"/>
    <w:rsid w:val="00381EDC"/>
    <w:rsid w:val="003B0027"/>
    <w:rsid w:val="003C056F"/>
    <w:rsid w:val="004027A2"/>
    <w:rsid w:val="00433F16"/>
    <w:rsid w:val="00472B9D"/>
    <w:rsid w:val="00481D23"/>
    <w:rsid w:val="00491747"/>
    <w:rsid w:val="004945EC"/>
    <w:rsid w:val="004A4C6E"/>
    <w:rsid w:val="004C2994"/>
    <w:rsid w:val="004F7175"/>
    <w:rsid w:val="00507A50"/>
    <w:rsid w:val="00517C17"/>
    <w:rsid w:val="00541185"/>
    <w:rsid w:val="00555A1F"/>
    <w:rsid w:val="0057314B"/>
    <w:rsid w:val="00581C64"/>
    <w:rsid w:val="005C1304"/>
    <w:rsid w:val="005C5C66"/>
    <w:rsid w:val="00601C52"/>
    <w:rsid w:val="006A0B3A"/>
    <w:rsid w:val="006A335E"/>
    <w:rsid w:val="0074179F"/>
    <w:rsid w:val="00785E96"/>
    <w:rsid w:val="007A7C97"/>
    <w:rsid w:val="007C7737"/>
    <w:rsid w:val="007D65F0"/>
    <w:rsid w:val="007F5AAC"/>
    <w:rsid w:val="007F770D"/>
    <w:rsid w:val="0080058B"/>
    <w:rsid w:val="008173F3"/>
    <w:rsid w:val="008609CE"/>
    <w:rsid w:val="008C4816"/>
    <w:rsid w:val="00950967"/>
    <w:rsid w:val="0095186F"/>
    <w:rsid w:val="00996FCD"/>
    <w:rsid w:val="009A017B"/>
    <w:rsid w:val="009A5B16"/>
    <w:rsid w:val="009D6468"/>
    <w:rsid w:val="009E4E67"/>
    <w:rsid w:val="00A05DA4"/>
    <w:rsid w:val="00A428F0"/>
    <w:rsid w:val="00AA34FF"/>
    <w:rsid w:val="00AA5C72"/>
    <w:rsid w:val="00AF0A59"/>
    <w:rsid w:val="00AF32DD"/>
    <w:rsid w:val="00B332A9"/>
    <w:rsid w:val="00B44129"/>
    <w:rsid w:val="00B55BB4"/>
    <w:rsid w:val="00B92871"/>
    <w:rsid w:val="00B94CF6"/>
    <w:rsid w:val="00BA5047"/>
    <w:rsid w:val="00BE3962"/>
    <w:rsid w:val="00BE45AF"/>
    <w:rsid w:val="00BF6751"/>
    <w:rsid w:val="00BF772A"/>
    <w:rsid w:val="00C325A9"/>
    <w:rsid w:val="00C34E40"/>
    <w:rsid w:val="00C61F67"/>
    <w:rsid w:val="00C97022"/>
    <w:rsid w:val="00CB3D7B"/>
    <w:rsid w:val="00CC41E2"/>
    <w:rsid w:val="00CE4D85"/>
    <w:rsid w:val="00D26F4D"/>
    <w:rsid w:val="00D402D8"/>
    <w:rsid w:val="00D540D9"/>
    <w:rsid w:val="00D912EF"/>
    <w:rsid w:val="00DB14FE"/>
    <w:rsid w:val="00DB54DF"/>
    <w:rsid w:val="00DE3A4F"/>
    <w:rsid w:val="00DF68D5"/>
    <w:rsid w:val="00E032E8"/>
    <w:rsid w:val="00E1074A"/>
    <w:rsid w:val="00E30829"/>
    <w:rsid w:val="00E462EC"/>
    <w:rsid w:val="00E463D3"/>
    <w:rsid w:val="00E53F6F"/>
    <w:rsid w:val="00E60AD9"/>
    <w:rsid w:val="00E751F2"/>
    <w:rsid w:val="00E94898"/>
    <w:rsid w:val="00EA7D8E"/>
    <w:rsid w:val="00EB03F2"/>
    <w:rsid w:val="00EB4AA0"/>
    <w:rsid w:val="00EB69E0"/>
    <w:rsid w:val="00EC603F"/>
    <w:rsid w:val="00F15250"/>
    <w:rsid w:val="00F51A45"/>
    <w:rsid w:val="00F7362E"/>
    <w:rsid w:val="00F739E5"/>
    <w:rsid w:val="00F82703"/>
    <w:rsid w:val="00F90C1D"/>
    <w:rsid w:val="00F941C3"/>
    <w:rsid w:val="00FB1271"/>
    <w:rsid w:val="00FF51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F778"/>
  <w15:docId w15:val="{C3553D18-982E-4DFE-BFC3-2A8D7B2F7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6" w:line="303" w:lineRule="auto"/>
      <w:ind w:left="10" w:hanging="10"/>
      <w:jc w:val="both"/>
    </w:pPr>
    <w:rPr>
      <w:rFonts w:ascii="Times New Roman" w:eastAsia="Times New Roman" w:hAnsi="Times New Roman" w:cs="Times New Roman"/>
      <w:color w:val="000000"/>
      <w:sz w:val="24"/>
    </w:rPr>
  </w:style>
  <w:style w:type="paragraph" w:styleId="Nagwek2">
    <w:name w:val="heading 2"/>
    <w:basedOn w:val="Normalny"/>
    <w:next w:val="Normalny"/>
    <w:link w:val="Nagwek2Znak"/>
    <w:uiPriority w:val="9"/>
    <w:unhideWhenUsed/>
    <w:qFormat/>
    <w:rsid w:val="00D26F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D26F4D"/>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2C1731"/>
    <w:pPr>
      <w:ind w:left="720"/>
      <w:contextualSpacing/>
    </w:pPr>
  </w:style>
  <w:style w:type="paragraph" w:styleId="Nagwek">
    <w:name w:val="header"/>
    <w:basedOn w:val="Normalny"/>
    <w:link w:val="NagwekZnak"/>
    <w:uiPriority w:val="99"/>
    <w:unhideWhenUsed/>
    <w:rsid w:val="005731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314B"/>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5731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14B"/>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22</Pages>
  <Words>6647</Words>
  <Characters>39884</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PZDP</dc:creator>
  <cp:keywords/>
  <cp:lastModifiedBy>Katarzyna Tkaczyk</cp:lastModifiedBy>
  <cp:revision>96</cp:revision>
  <cp:lastPrinted>2025-08-28T09:52:00Z</cp:lastPrinted>
  <dcterms:created xsi:type="dcterms:W3CDTF">2023-12-13T14:00:00Z</dcterms:created>
  <dcterms:modified xsi:type="dcterms:W3CDTF">2025-08-29T09:16:00Z</dcterms:modified>
</cp:coreProperties>
</file>