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EBB10" w14:textId="24EE72E3" w:rsidR="00D269FE" w:rsidRPr="00176FB0" w:rsidRDefault="00D269FE" w:rsidP="00176FB0">
      <w:pPr>
        <w:ind w:left="284"/>
        <w:rPr>
          <w:b/>
          <w:sz w:val="20"/>
          <w:szCs w:val="18"/>
        </w:rPr>
      </w:pPr>
      <w:r w:rsidRPr="00176FB0">
        <w:rPr>
          <w:b/>
          <w:sz w:val="20"/>
          <w:szCs w:val="18"/>
        </w:rPr>
        <w:t>Załącznik nr 5</w:t>
      </w:r>
    </w:p>
    <w:p w14:paraId="3D86EBF3" w14:textId="1633B0F7" w:rsidR="00176FB0" w:rsidRPr="00176FB0" w:rsidRDefault="00176FB0" w:rsidP="00176FB0">
      <w:pPr>
        <w:keepNext/>
        <w:ind w:left="284"/>
        <w:jc w:val="both"/>
        <w:outlineLvl w:val="2"/>
        <w:rPr>
          <w:rFonts w:eastAsia="Times New Roman" w:cs="Times New Roman"/>
          <w:b/>
          <w:bCs/>
          <w:kern w:val="0"/>
          <w:sz w:val="20"/>
          <w:szCs w:val="20"/>
          <w:lang w:eastAsia="pl-PL"/>
          <w14:ligatures w14:val="none"/>
        </w:rPr>
      </w:pPr>
      <w:r>
        <w:rPr>
          <w:b/>
          <w:sz w:val="20"/>
          <w:szCs w:val="18"/>
        </w:rPr>
        <w:t xml:space="preserve">do zapytania ofertowego </w:t>
      </w:r>
      <w:r w:rsidRPr="00176FB0">
        <w:rPr>
          <w:rFonts w:eastAsia="Times New Roman" w:cs="Times New Roman"/>
          <w:b/>
          <w:bCs/>
          <w:kern w:val="0"/>
          <w:sz w:val="20"/>
          <w:szCs w:val="20"/>
          <w:lang w:eastAsia="pl-PL"/>
          <w14:ligatures w14:val="none"/>
        </w:rPr>
        <w:t>pn. „</w:t>
      </w:r>
      <w:r w:rsidR="00E400E8" w:rsidRPr="00E400E8">
        <w:rPr>
          <w:rFonts w:eastAsia="Times New Roman" w:cs="Times New Roman"/>
          <w:b/>
          <w:bCs/>
          <w:kern w:val="0"/>
          <w:sz w:val="20"/>
          <w:szCs w:val="20"/>
          <w:lang w:eastAsia="pl-PL"/>
          <w14:ligatures w14:val="none"/>
        </w:rPr>
        <w:t>Odbiór i zagospodarowanie odpadów komunalnych z obiektów użyteczności publicznej oraz terenów gminnych Gminy Stara Błotnica</w:t>
      </w:r>
      <w:r w:rsidRPr="00176FB0">
        <w:rPr>
          <w:rFonts w:eastAsia="Times New Roman" w:cs="Times New Roman"/>
          <w:b/>
          <w:bCs/>
          <w:kern w:val="0"/>
          <w:sz w:val="20"/>
          <w:szCs w:val="20"/>
          <w:lang w:eastAsia="pl-PL"/>
          <w14:ligatures w14:val="none"/>
        </w:rPr>
        <w:t>”</w:t>
      </w:r>
    </w:p>
    <w:p w14:paraId="0278636F" w14:textId="7C168FA2" w:rsidR="00D269FE" w:rsidRPr="00176FB0" w:rsidRDefault="00D269FE" w:rsidP="00176FB0">
      <w:pPr>
        <w:ind w:left="284"/>
        <w:rPr>
          <w:b/>
          <w:sz w:val="20"/>
          <w:szCs w:val="18"/>
        </w:rPr>
      </w:pPr>
    </w:p>
    <w:p w14:paraId="1463A317" w14:textId="77777777" w:rsidR="00D269FE" w:rsidRDefault="00D269FE" w:rsidP="00D269FE">
      <w:pPr>
        <w:rPr>
          <w:b/>
          <w:sz w:val="20"/>
          <w:szCs w:val="18"/>
        </w:rPr>
      </w:pPr>
    </w:p>
    <w:p w14:paraId="7373D1F8" w14:textId="6A96516F" w:rsidR="00176FB0" w:rsidRPr="00176FB0" w:rsidRDefault="00176FB0" w:rsidP="00176FB0">
      <w:pPr>
        <w:spacing w:after="240"/>
        <w:jc w:val="center"/>
        <w:rPr>
          <w:b/>
          <w:sz w:val="28"/>
          <w:szCs w:val="24"/>
        </w:rPr>
      </w:pPr>
      <w:r>
        <w:rPr>
          <w:b/>
          <w:sz w:val="28"/>
          <w:szCs w:val="24"/>
        </w:rPr>
        <w:t>Sposób składania oferty</w:t>
      </w:r>
    </w:p>
    <w:p w14:paraId="32E0B91F" w14:textId="77FFD95F" w:rsidR="001328B4" w:rsidRDefault="001328B4" w:rsidP="00176FB0">
      <w:pPr>
        <w:pStyle w:val="Akapitzlist"/>
        <w:numPr>
          <w:ilvl w:val="0"/>
          <w:numId w:val="3"/>
        </w:numPr>
        <w:spacing w:after="120"/>
        <w:ind w:left="714" w:hanging="357"/>
        <w:contextualSpacing w:val="0"/>
        <w:rPr>
          <w:b/>
        </w:rPr>
      </w:pPr>
      <w:r w:rsidRPr="00DE258C">
        <w:rPr>
          <w:bCs/>
        </w:rPr>
        <w:t>Termin składania ofert</w:t>
      </w:r>
      <w:r w:rsidRPr="001328B4">
        <w:rPr>
          <w:b/>
        </w:rPr>
        <w:t xml:space="preserve"> do dnia</w:t>
      </w:r>
      <w:r w:rsidR="00DE258C">
        <w:rPr>
          <w:b/>
        </w:rPr>
        <w:t xml:space="preserve"> </w:t>
      </w:r>
      <w:r w:rsidR="00E400E8">
        <w:rPr>
          <w:b/>
        </w:rPr>
        <w:t>1</w:t>
      </w:r>
      <w:r w:rsidR="009D0C12">
        <w:rPr>
          <w:b/>
        </w:rPr>
        <w:t>9</w:t>
      </w:r>
      <w:r w:rsidRPr="001328B4">
        <w:rPr>
          <w:b/>
        </w:rPr>
        <w:t>.0</w:t>
      </w:r>
      <w:r w:rsidR="00176FB0">
        <w:rPr>
          <w:b/>
        </w:rPr>
        <w:t>1</w:t>
      </w:r>
      <w:r w:rsidRPr="001328B4">
        <w:rPr>
          <w:b/>
        </w:rPr>
        <w:t>.202</w:t>
      </w:r>
      <w:r w:rsidR="00E400E8">
        <w:rPr>
          <w:b/>
        </w:rPr>
        <w:t>6</w:t>
      </w:r>
      <w:r w:rsidRPr="001328B4">
        <w:rPr>
          <w:b/>
        </w:rPr>
        <w:t xml:space="preserve"> r. do godz. 1</w:t>
      </w:r>
      <w:r w:rsidR="00DE258C">
        <w:rPr>
          <w:b/>
        </w:rPr>
        <w:t>0</w:t>
      </w:r>
      <w:r w:rsidRPr="001328B4">
        <w:rPr>
          <w:b/>
        </w:rPr>
        <w:t>:30.</w:t>
      </w:r>
    </w:p>
    <w:p w14:paraId="73773239" w14:textId="743BEA82" w:rsidR="001F76E3" w:rsidRPr="001F76E3" w:rsidRDefault="001F76E3" w:rsidP="001F76E3">
      <w:pPr>
        <w:pStyle w:val="Akapitzlist"/>
        <w:numPr>
          <w:ilvl w:val="0"/>
          <w:numId w:val="3"/>
        </w:numPr>
        <w:spacing w:after="120"/>
        <w:ind w:left="714" w:hanging="357"/>
        <w:contextualSpacing w:val="0"/>
        <w:jc w:val="both"/>
        <w:rPr>
          <w:bCs/>
        </w:rPr>
      </w:pPr>
      <w:r w:rsidRPr="001F76E3">
        <w:rPr>
          <w:bCs/>
        </w:rPr>
        <w:t>Ofertę należy przygotować na załączonym formularzu ofertowym (</w:t>
      </w:r>
      <w:r>
        <w:rPr>
          <w:bCs/>
        </w:rPr>
        <w:t>z</w:t>
      </w:r>
      <w:r w:rsidRPr="001F76E3">
        <w:rPr>
          <w:bCs/>
        </w:rPr>
        <w:t xml:space="preserve">ałącznik nr </w:t>
      </w:r>
      <w:r>
        <w:rPr>
          <w:bCs/>
        </w:rPr>
        <w:t>1</w:t>
      </w:r>
      <w:r w:rsidRPr="001F76E3">
        <w:rPr>
          <w:bCs/>
        </w:rPr>
        <w:t xml:space="preserve"> do </w:t>
      </w:r>
      <w:r>
        <w:rPr>
          <w:bCs/>
        </w:rPr>
        <w:t>z</w:t>
      </w:r>
      <w:r w:rsidRPr="001F76E3">
        <w:rPr>
          <w:bCs/>
        </w:rPr>
        <w:t>apytania ofertowego).</w:t>
      </w:r>
    </w:p>
    <w:p w14:paraId="3ECEA82C" w14:textId="52D37F3B" w:rsidR="001F76E3" w:rsidRPr="001F76E3" w:rsidRDefault="001F76E3" w:rsidP="001F76E3">
      <w:pPr>
        <w:pStyle w:val="Akapitzlist"/>
        <w:numPr>
          <w:ilvl w:val="0"/>
          <w:numId w:val="3"/>
        </w:numPr>
        <w:spacing w:after="120"/>
        <w:ind w:left="714" w:hanging="357"/>
        <w:contextualSpacing w:val="0"/>
        <w:jc w:val="both"/>
        <w:rPr>
          <w:bCs/>
        </w:rPr>
      </w:pPr>
      <w:r w:rsidRPr="001F76E3">
        <w:rPr>
          <w:bCs/>
        </w:rPr>
        <w:t>Wszelkie koszty związane z przygotowaniem oferty ponosi składający ofertę.</w:t>
      </w:r>
    </w:p>
    <w:p w14:paraId="19167661" w14:textId="4515FDEE" w:rsidR="001F76E3" w:rsidRPr="001F76E3" w:rsidRDefault="001F76E3" w:rsidP="001F76E3">
      <w:pPr>
        <w:pStyle w:val="Akapitzlist"/>
        <w:numPr>
          <w:ilvl w:val="0"/>
          <w:numId w:val="3"/>
        </w:numPr>
        <w:spacing w:after="120"/>
        <w:ind w:left="714" w:hanging="357"/>
        <w:contextualSpacing w:val="0"/>
        <w:jc w:val="both"/>
        <w:rPr>
          <w:bCs/>
        </w:rPr>
      </w:pPr>
      <w:r w:rsidRPr="001F76E3">
        <w:rPr>
          <w:bCs/>
        </w:rPr>
        <w:t>Oferta oraz wymagane formularze składane wraz z ofertą wymagają podpisu osób uprawnionych do reprezentowania firmy w obrocie gospodarczym, zgodnie z aktem rejestracyjnym oraz</w:t>
      </w:r>
      <w:r>
        <w:rPr>
          <w:bCs/>
        </w:rPr>
        <w:t xml:space="preserve"> </w:t>
      </w:r>
      <w:r w:rsidRPr="001F76E3">
        <w:rPr>
          <w:bCs/>
        </w:rPr>
        <w:t>przepisami prawa.</w:t>
      </w:r>
    </w:p>
    <w:p w14:paraId="0DC82B47" w14:textId="6AF8BC0A" w:rsidR="001F76E3" w:rsidRPr="001F76E3" w:rsidRDefault="001F76E3" w:rsidP="001F76E3">
      <w:pPr>
        <w:pStyle w:val="Akapitzlist"/>
        <w:numPr>
          <w:ilvl w:val="0"/>
          <w:numId w:val="3"/>
        </w:numPr>
        <w:spacing w:after="120"/>
        <w:ind w:left="714" w:hanging="357"/>
        <w:contextualSpacing w:val="0"/>
        <w:jc w:val="both"/>
        <w:rPr>
          <w:bCs/>
        </w:rPr>
      </w:pPr>
      <w:r w:rsidRPr="001F76E3">
        <w:rPr>
          <w:bCs/>
        </w:rPr>
        <w:t>Oferta podpisana przez upoważnionego przedstawiciela Wykonawcy wymaga załączenia właściwego pełnomocnictwa lub innego umocowania prawnego.</w:t>
      </w:r>
    </w:p>
    <w:p w14:paraId="3C3B608A" w14:textId="4739602D" w:rsidR="001F76E3" w:rsidRPr="001F76E3" w:rsidRDefault="001F76E3" w:rsidP="001F76E3">
      <w:pPr>
        <w:pStyle w:val="Akapitzlist"/>
        <w:numPr>
          <w:ilvl w:val="0"/>
          <w:numId w:val="3"/>
        </w:numPr>
        <w:spacing w:after="120"/>
        <w:contextualSpacing w:val="0"/>
        <w:jc w:val="both"/>
        <w:rPr>
          <w:bCs/>
        </w:rPr>
      </w:pPr>
      <w:r w:rsidRPr="001F76E3">
        <w:rPr>
          <w:bCs/>
        </w:rPr>
        <w:t>Dokumenty winny być sporządzone zgodnie z zaleceniami oraz przedstawionymi przez Zamawiającego wzorcami (załącznikami), zawierać informacje i dane określone w tych dokumentach.</w:t>
      </w:r>
    </w:p>
    <w:p w14:paraId="403AC53C" w14:textId="3AA2DC7F" w:rsidR="00D269FE" w:rsidRPr="00D269FE" w:rsidRDefault="00D269FE" w:rsidP="00D269FE">
      <w:pPr>
        <w:pStyle w:val="Akapitzlist"/>
        <w:numPr>
          <w:ilvl w:val="0"/>
          <w:numId w:val="3"/>
        </w:numPr>
        <w:rPr>
          <w:b/>
        </w:rPr>
      </w:pPr>
      <w:r w:rsidRPr="00D269FE">
        <w:rPr>
          <w:b/>
        </w:rPr>
        <w:t>Sposób składania ofert w formie pisemnej</w:t>
      </w:r>
      <w:r w:rsidR="00176FB0">
        <w:rPr>
          <w:b/>
        </w:rPr>
        <w:t>:</w:t>
      </w:r>
    </w:p>
    <w:p w14:paraId="29AD6C9C" w14:textId="78799418" w:rsidR="00D269FE" w:rsidRDefault="00D269FE" w:rsidP="001F76E3">
      <w:pPr>
        <w:ind w:left="709"/>
        <w:jc w:val="both"/>
      </w:pPr>
      <w:r w:rsidRPr="00D269FE">
        <w:t>Ofertę należy złożyć w zamkniętej kopercie lub opakowaniu</w:t>
      </w:r>
      <w:r w:rsidR="001F76E3">
        <w:t>.</w:t>
      </w:r>
      <w:r w:rsidRPr="00D269FE">
        <w:t xml:space="preserve"> </w:t>
      </w:r>
      <w:r w:rsidR="001F76E3">
        <w:t>N</w:t>
      </w:r>
      <w:r w:rsidRPr="00D269FE">
        <w:t xml:space="preserve">a kopercie lub opakowaniu umieścić następujące informacje. </w:t>
      </w:r>
    </w:p>
    <w:p w14:paraId="7458C634" w14:textId="77777777" w:rsidR="00176FB0" w:rsidRPr="00D269FE" w:rsidRDefault="00176FB0" w:rsidP="00176FB0">
      <w:pPr>
        <w:ind w:left="709"/>
      </w:pPr>
    </w:p>
    <w:tbl>
      <w:tblPr>
        <w:tblW w:w="9357" w:type="dxa"/>
        <w:tblInd w:w="425" w:type="dxa"/>
        <w:tblCellMar>
          <w:top w:w="14" w:type="dxa"/>
          <w:left w:w="70" w:type="dxa"/>
          <w:right w:w="300" w:type="dxa"/>
        </w:tblCellMar>
        <w:tblLook w:val="04A0" w:firstRow="1" w:lastRow="0" w:firstColumn="1" w:lastColumn="0" w:noHBand="0" w:noVBand="1"/>
      </w:tblPr>
      <w:tblGrid>
        <w:gridCol w:w="9357"/>
      </w:tblGrid>
      <w:tr w:rsidR="00D269FE" w:rsidRPr="00D269FE" w14:paraId="282359FA" w14:textId="77777777" w:rsidTr="00AA2E8F">
        <w:trPr>
          <w:trHeight w:val="4150"/>
        </w:trPr>
        <w:tc>
          <w:tcPr>
            <w:tcW w:w="9357" w:type="dxa"/>
            <w:tcBorders>
              <w:top w:val="single" w:sz="4" w:space="0" w:color="000000"/>
              <w:left w:val="single" w:sz="4" w:space="0" w:color="000000"/>
              <w:bottom w:val="single" w:sz="4" w:space="0" w:color="000000"/>
              <w:right w:val="single" w:sz="4" w:space="0" w:color="000000"/>
            </w:tcBorders>
          </w:tcPr>
          <w:p w14:paraId="73402E6B" w14:textId="77777777" w:rsidR="00D269FE" w:rsidRDefault="00D269FE" w:rsidP="00D269FE">
            <w:r w:rsidRPr="00D269FE">
              <w:t xml:space="preserve"> </w:t>
            </w:r>
          </w:p>
          <w:p w14:paraId="19DE1994" w14:textId="0D61928F" w:rsidR="00D269FE" w:rsidRDefault="00D269FE" w:rsidP="00D269FE">
            <w:r w:rsidRPr="00D269FE">
              <w:t>............................................</w:t>
            </w:r>
          </w:p>
          <w:p w14:paraId="2A6CF810" w14:textId="5B3BA2B6" w:rsidR="00D269FE" w:rsidRPr="00D269FE" w:rsidRDefault="00D269FE" w:rsidP="00D269FE">
            <w:r w:rsidRPr="00D269FE">
              <w:t xml:space="preserve">nazwa i adres Wykonawcy </w:t>
            </w:r>
          </w:p>
          <w:p w14:paraId="317539AE" w14:textId="24BE0064" w:rsidR="00D269FE" w:rsidRPr="00D269FE" w:rsidRDefault="00D269FE" w:rsidP="00D269FE">
            <w:pPr>
              <w:jc w:val="right"/>
            </w:pPr>
            <w:r w:rsidRPr="00D269FE">
              <w:t>Urząd Gminy w Starej Błotnicy</w:t>
            </w:r>
          </w:p>
          <w:p w14:paraId="7932A711" w14:textId="3BC236D3" w:rsidR="00D269FE" w:rsidRPr="00D269FE" w:rsidRDefault="00D269FE" w:rsidP="00D269FE">
            <w:pPr>
              <w:jc w:val="right"/>
            </w:pPr>
            <w:r w:rsidRPr="00D269FE">
              <w:t>Stara Błotnica 46</w:t>
            </w:r>
          </w:p>
          <w:p w14:paraId="274035BB" w14:textId="2821B799" w:rsidR="00D269FE" w:rsidRDefault="00D269FE" w:rsidP="00D269FE">
            <w:pPr>
              <w:jc w:val="right"/>
            </w:pPr>
            <w:r w:rsidRPr="00D269FE">
              <w:t>26 – 806 Stara Błotnica</w:t>
            </w:r>
          </w:p>
          <w:p w14:paraId="2656B765" w14:textId="77777777" w:rsidR="00176FB0" w:rsidRPr="00D269FE" w:rsidRDefault="00176FB0" w:rsidP="00D269FE">
            <w:pPr>
              <w:jc w:val="right"/>
            </w:pPr>
          </w:p>
          <w:p w14:paraId="655A18D4" w14:textId="251FD5E4" w:rsidR="00D269FE" w:rsidRPr="009D0C12" w:rsidRDefault="00D269FE" w:rsidP="009D0C12">
            <w:pPr>
              <w:ind w:left="356"/>
            </w:pPr>
            <w:r w:rsidRPr="00D269FE">
              <w:rPr>
                <w:b/>
              </w:rPr>
              <w:t>Oferta na</w:t>
            </w:r>
            <w:r w:rsidRPr="009D0C12">
              <w:rPr>
                <w:b/>
              </w:rPr>
              <w:t xml:space="preserve">: </w:t>
            </w:r>
            <w:r w:rsidR="00803A18" w:rsidRPr="009D0C12">
              <w:rPr>
                <w:b/>
              </w:rPr>
              <w:t>„</w:t>
            </w:r>
            <w:r w:rsidR="00E400E8" w:rsidRPr="00E93973">
              <w:rPr>
                <w:rFonts w:eastAsia="Times New Roman" w:cs="Times New Roman"/>
                <w:b/>
                <w:spacing w:val="-3"/>
                <w:szCs w:val="18"/>
                <w:lang w:eastAsia="pl-PL"/>
              </w:rPr>
              <w:t>Odbiór i zagospodarowanie odpadów komunalnych z obiektów użyteczności publicznej oraz terenów gminnych Gminy Stara Błotnica</w:t>
            </w:r>
            <w:r w:rsidRPr="009D0C12">
              <w:rPr>
                <w:b/>
              </w:rPr>
              <w:t>”</w:t>
            </w:r>
            <w:r w:rsidRPr="009D0C12">
              <w:t xml:space="preserve"> </w:t>
            </w:r>
          </w:p>
          <w:p w14:paraId="42E03BEF" w14:textId="77777777" w:rsidR="001328B4" w:rsidRDefault="001328B4" w:rsidP="00D269FE">
            <w:pPr>
              <w:rPr>
                <w:b/>
              </w:rPr>
            </w:pPr>
          </w:p>
          <w:p w14:paraId="4C776B4F" w14:textId="2824385E" w:rsidR="00D269FE" w:rsidRPr="00D269FE" w:rsidRDefault="00D269FE" w:rsidP="009D0C12">
            <w:pPr>
              <w:ind w:left="356"/>
            </w:pPr>
            <w:r w:rsidRPr="00D269FE">
              <w:rPr>
                <w:b/>
              </w:rPr>
              <w:t>Nie otwierać przed dniem</w:t>
            </w:r>
            <w:r w:rsidR="00DE258C">
              <w:rPr>
                <w:b/>
              </w:rPr>
              <w:t xml:space="preserve"> </w:t>
            </w:r>
            <w:r w:rsidR="00E400E8">
              <w:rPr>
                <w:b/>
              </w:rPr>
              <w:t>1</w:t>
            </w:r>
            <w:r w:rsidR="009D0C12">
              <w:rPr>
                <w:b/>
              </w:rPr>
              <w:t>9</w:t>
            </w:r>
            <w:r w:rsidRPr="00D269FE">
              <w:rPr>
                <w:b/>
              </w:rPr>
              <w:t>.0</w:t>
            </w:r>
            <w:r w:rsidR="00176FB0">
              <w:rPr>
                <w:b/>
              </w:rPr>
              <w:t>1</w:t>
            </w:r>
            <w:r w:rsidRPr="00D269FE">
              <w:rPr>
                <w:b/>
              </w:rPr>
              <w:t>.202</w:t>
            </w:r>
            <w:r w:rsidR="00E400E8">
              <w:rPr>
                <w:b/>
              </w:rPr>
              <w:t>6</w:t>
            </w:r>
            <w:r w:rsidRPr="00D269FE">
              <w:rPr>
                <w:b/>
              </w:rPr>
              <w:t xml:space="preserve"> r. do godz. 1</w:t>
            </w:r>
            <w:r w:rsidR="009D0C12">
              <w:rPr>
                <w:b/>
              </w:rPr>
              <w:t>1</w:t>
            </w:r>
            <w:r w:rsidRPr="00D269FE">
              <w:rPr>
                <w:b/>
              </w:rPr>
              <w:t>:</w:t>
            </w:r>
            <w:r w:rsidR="009D0C12">
              <w:rPr>
                <w:b/>
              </w:rPr>
              <w:t>0</w:t>
            </w:r>
            <w:r w:rsidRPr="00D269FE">
              <w:rPr>
                <w:b/>
              </w:rPr>
              <w:t xml:space="preserve">0. </w:t>
            </w:r>
          </w:p>
          <w:p w14:paraId="1C5C9DED" w14:textId="77777777" w:rsidR="00D269FE" w:rsidRPr="00D269FE" w:rsidRDefault="00D269FE" w:rsidP="00D269FE">
            <w:r w:rsidRPr="00D269FE">
              <w:rPr>
                <w:b/>
              </w:rPr>
              <w:t xml:space="preserve"> </w:t>
            </w:r>
          </w:p>
        </w:tc>
      </w:tr>
    </w:tbl>
    <w:p w14:paraId="6F3F8D3B" w14:textId="77777777" w:rsidR="00D269FE" w:rsidRPr="00D269FE" w:rsidRDefault="00D269FE" w:rsidP="00D269FE">
      <w:pPr>
        <w:rPr>
          <w:b/>
        </w:rPr>
      </w:pPr>
      <w:r w:rsidRPr="00D269FE">
        <w:rPr>
          <w:b/>
        </w:rPr>
        <w:t xml:space="preserve"> </w:t>
      </w:r>
    </w:p>
    <w:p w14:paraId="741A0039" w14:textId="19D28848" w:rsidR="00D269FE" w:rsidRPr="00D269FE" w:rsidRDefault="00D269FE" w:rsidP="009D0C12">
      <w:pPr>
        <w:pStyle w:val="Akapitzlist"/>
        <w:numPr>
          <w:ilvl w:val="0"/>
          <w:numId w:val="3"/>
        </w:numPr>
        <w:spacing w:after="120"/>
        <w:ind w:left="714" w:hanging="357"/>
        <w:contextualSpacing w:val="0"/>
        <w:rPr>
          <w:b/>
        </w:rPr>
      </w:pPr>
      <w:r w:rsidRPr="00D269FE">
        <w:rPr>
          <w:b/>
        </w:rPr>
        <w:t>Sposób składania ofert w formie elektronicznej</w:t>
      </w:r>
    </w:p>
    <w:p w14:paraId="24878B36" w14:textId="0B15A311" w:rsidR="00D269FE" w:rsidRPr="009D0C12" w:rsidRDefault="00D269FE" w:rsidP="009D0C12">
      <w:pPr>
        <w:pStyle w:val="Akapitzlist"/>
        <w:numPr>
          <w:ilvl w:val="0"/>
          <w:numId w:val="4"/>
        </w:numPr>
        <w:spacing w:after="120"/>
        <w:ind w:left="714" w:hanging="357"/>
        <w:contextualSpacing w:val="0"/>
        <w:rPr>
          <w:color w:val="000000" w:themeColor="text1"/>
        </w:rPr>
      </w:pPr>
      <w:r w:rsidRPr="00D269FE">
        <w:t xml:space="preserve">Zamawiający dopuszcza składanie ofert drogą elektroniczną na adres </w:t>
      </w:r>
      <w:hyperlink r:id="rId5" w:history="1">
        <w:r w:rsidR="00290DC9" w:rsidRPr="009D0C12">
          <w:rPr>
            <w:rStyle w:val="Hipercze"/>
            <w:color w:val="000000" w:themeColor="text1"/>
            <w:u w:val="none"/>
          </w:rPr>
          <w:t>woda@starablotnica.pl</w:t>
        </w:r>
      </w:hyperlink>
      <w:r w:rsidR="009D0C12">
        <w:rPr>
          <w:color w:val="000000" w:themeColor="text1"/>
        </w:rPr>
        <w:t>.</w:t>
      </w:r>
    </w:p>
    <w:p w14:paraId="7EF45DDF" w14:textId="77777777" w:rsidR="00D269FE" w:rsidRPr="00D269FE" w:rsidRDefault="00D269FE" w:rsidP="009D0C12">
      <w:pPr>
        <w:numPr>
          <w:ilvl w:val="0"/>
          <w:numId w:val="4"/>
        </w:numPr>
        <w:spacing w:after="120"/>
        <w:ind w:left="714" w:hanging="357"/>
        <w:jc w:val="both"/>
      </w:pPr>
      <w:r w:rsidRPr="00D269FE">
        <w:t>Zamawiający dopuszcza składanie ofert w formie elektronicznej opatrzonej podpisem kwalifikowanym lub w postaci elektronicznej opatrzonej podpisem zaufanym.</w:t>
      </w:r>
    </w:p>
    <w:p w14:paraId="7FC22A3F" w14:textId="77777777" w:rsidR="00D269FE" w:rsidRPr="00D269FE" w:rsidRDefault="00D269FE" w:rsidP="009D0C12">
      <w:pPr>
        <w:numPr>
          <w:ilvl w:val="0"/>
          <w:numId w:val="4"/>
        </w:numPr>
        <w:spacing w:after="120"/>
        <w:ind w:left="714" w:hanging="357"/>
        <w:jc w:val="both"/>
      </w:pPr>
      <w:r w:rsidRPr="00D269FE">
        <w:t xml:space="preserve">Zamawiający dopuszcza możliwość złożenia oferty w postaci elektronicznej bez podpisu elektronicznego, np. </w:t>
      </w:r>
      <w:r w:rsidRPr="00D269FE">
        <w:rPr>
          <w:b/>
        </w:rPr>
        <w:t xml:space="preserve">skan podpisanej i opieczętowanej oferty, </w:t>
      </w:r>
      <w:r w:rsidRPr="00D269FE">
        <w:t>w przypadku, gdy złożona przez Wykonawcę oferta zostanie uznana przez Zamawiającego za najkorzystniejszą, wówczas Wykonawca zobowiązany będzie w terminie wyznaczonym przez Zamawiającego dostarczyć oryginał oferty w formie pisemnej z podpisem osoby upoważnionej do reprezentowania Wykonawcy pod rygorem odrzucenia oferty. Treść oferty pisemnej nie może odbiegać od oferty złożonej drogą elektroniczną.</w:t>
      </w:r>
    </w:p>
    <w:p w14:paraId="56DBA500" w14:textId="77777777" w:rsidR="00D269FE" w:rsidRPr="00D269FE" w:rsidRDefault="00D269FE" w:rsidP="009D0C12">
      <w:pPr>
        <w:numPr>
          <w:ilvl w:val="0"/>
          <w:numId w:val="4"/>
        </w:numPr>
        <w:spacing w:after="120"/>
        <w:ind w:left="714" w:hanging="357"/>
      </w:pPr>
      <w:r w:rsidRPr="00D269FE">
        <w:t>Zasady składania ofert w formie elektronicznej:</w:t>
      </w:r>
    </w:p>
    <w:p w14:paraId="4355E36A" w14:textId="7E11B443" w:rsidR="00D269FE" w:rsidRPr="00D269FE" w:rsidRDefault="00D269FE" w:rsidP="00176FB0">
      <w:pPr>
        <w:numPr>
          <w:ilvl w:val="0"/>
          <w:numId w:val="5"/>
        </w:numPr>
        <w:jc w:val="both"/>
      </w:pPr>
      <w:r w:rsidRPr="00D269FE">
        <w:lastRenderedPageBreak/>
        <w:t>Zamawiający dopuszcza następujący format przesyłanych danych: .pdf, .</w:t>
      </w:r>
      <w:proofErr w:type="spellStart"/>
      <w:r w:rsidRPr="00D269FE">
        <w:t>doc</w:t>
      </w:r>
      <w:proofErr w:type="spellEnd"/>
      <w:r w:rsidRPr="00D269FE">
        <w:t>, .</w:t>
      </w:r>
      <w:proofErr w:type="spellStart"/>
      <w:r w:rsidRPr="00D269FE">
        <w:t>docx</w:t>
      </w:r>
      <w:proofErr w:type="spellEnd"/>
      <w:r w:rsidRPr="00D269FE">
        <w:t>, .rtf, .</w:t>
      </w:r>
      <w:proofErr w:type="spellStart"/>
      <w:r w:rsidRPr="00D269FE">
        <w:t>odt</w:t>
      </w:r>
      <w:proofErr w:type="spellEnd"/>
      <w:r w:rsidRPr="00D269FE">
        <w:t>.</w:t>
      </w:r>
    </w:p>
    <w:p w14:paraId="5102415C" w14:textId="77777777" w:rsidR="00D269FE" w:rsidRPr="00D269FE" w:rsidRDefault="00D269FE" w:rsidP="00176FB0">
      <w:pPr>
        <w:numPr>
          <w:ilvl w:val="0"/>
          <w:numId w:val="5"/>
        </w:numPr>
        <w:jc w:val="both"/>
      </w:pPr>
      <w:r w:rsidRPr="00D269FE">
        <w:t>Wykonawca wypełnia ofertę tworząc dokument elektroniczny i podpisuje ww. dokument kwalifikowanym podpisem elektronicznym lub podpisem zaufanym lub wykonuje skan podpisanej i opieczętowanej oferty.</w:t>
      </w:r>
    </w:p>
    <w:p w14:paraId="5E9236D2" w14:textId="083D6D1F" w:rsidR="00D269FE" w:rsidRPr="00D269FE" w:rsidRDefault="00D269FE" w:rsidP="00176FB0">
      <w:pPr>
        <w:numPr>
          <w:ilvl w:val="0"/>
          <w:numId w:val="5"/>
        </w:numPr>
        <w:jc w:val="both"/>
      </w:pPr>
      <w:r w:rsidRPr="00D269FE">
        <w:t xml:space="preserve">Podpisany dokument elektroniczny oferty powinien zostać zabezpieczony przed otwarciem przy pomocy hasła, tj. opatrzony hasłem dostępowym. W tym celu Wykonawca może posłużyć się narzędziami oferowanymi przez ogólnodostępne oprogramowanie, w którym przygotuje dokument oświadczenia (np. Adobe </w:t>
      </w:r>
      <w:proofErr w:type="spellStart"/>
      <w:r w:rsidRPr="00D269FE">
        <w:t>Acrobat</w:t>
      </w:r>
      <w:proofErr w:type="spellEnd"/>
      <w:r w:rsidRPr="00D269FE">
        <w:t xml:space="preserve">, pakiet Ms Office), lub skorzystać z dostępnych </w:t>
      </w:r>
      <w:r w:rsidR="00DE258C">
        <w:br/>
      </w:r>
      <w:r w:rsidRPr="00D269FE">
        <w:t>na rynku narzędzi na licencji open-</w:t>
      </w:r>
      <w:proofErr w:type="spellStart"/>
      <w:r w:rsidRPr="00D269FE">
        <w:t>source</w:t>
      </w:r>
      <w:proofErr w:type="spellEnd"/>
      <w:r w:rsidRPr="00D269FE">
        <w:t xml:space="preserve"> (np. 7-Zip).</w:t>
      </w:r>
    </w:p>
    <w:p w14:paraId="2A4DEC4F" w14:textId="5671BC91" w:rsidR="00D269FE" w:rsidRDefault="00D269FE" w:rsidP="00176FB0">
      <w:pPr>
        <w:numPr>
          <w:ilvl w:val="0"/>
          <w:numId w:val="5"/>
        </w:numPr>
        <w:jc w:val="both"/>
      </w:pPr>
      <w:r w:rsidRPr="00D269FE">
        <w:t>Wykonawca przesyła Zamawiającemu ofertę zabezpieczoną przed otwarciem przy pomocy hasła na adres poczty elektronicznej w taki sposób, aby dokument ten dotarł do Zamawiającego przed upływem terminu składania ofert. W treści przesłanej wiadomości należy wskazać nazwę postępowania, którego oferta dotyczy oraz nazwę Wykonawcy.</w:t>
      </w:r>
    </w:p>
    <w:p w14:paraId="1780DF55" w14:textId="726D4E44" w:rsidR="00176FB0" w:rsidRDefault="00D269FE" w:rsidP="009D0C12">
      <w:pPr>
        <w:numPr>
          <w:ilvl w:val="0"/>
          <w:numId w:val="5"/>
        </w:numPr>
        <w:jc w:val="both"/>
      </w:pPr>
      <w:r w:rsidRPr="00D269FE">
        <w:t xml:space="preserve">Wykonawca zamieszcza hasło dostępu do pliku oferty w kolejnej wiadomości email przesłanej do Zamawiającego na adres e-mail </w:t>
      </w:r>
      <w:r w:rsidR="00DE258C" w:rsidRPr="009D0C12">
        <w:rPr>
          <w:u w:val="single"/>
        </w:rPr>
        <w:t>woda</w:t>
      </w:r>
      <w:r w:rsidRPr="009D0C12">
        <w:rPr>
          <w:u w:val="single"/>
        </w:rPr>
        <w:t xml:space="preserve">@starablotnica.pl </w:t>
      </w:r>
    </w:p>
    <w:p w14:paraId="0A6F5A42" w14:textId="666083C2" w:rsidR="00D269FE" w:rsidRPr="00D269FE" w:rsidRDefault="00D269FE" w:rsidP="009D0C12">
      <w:pPr>
        <w:spacing w:after="120"/>
        <w:ind w:left="1077"/>
        <w:jc w:val="both"/>
      </w:pPr>
      <w:r w:rsidRPr="00176FB0">
        <w:rPr>
          <w:u w:val="single"/>
        </w:rPr>
        <w:br/>
      </w:r>
      <w:r w:rsidRPr="00D269FE">
        <w:t xml:space="preserve">W treści przesłanej wiadomości należy wskazać nazwę postępowania, którego dotyczy załączone hasło oraz nazwę Wykonawcy. </w:t>
      </w:r>
      <w:r w:rsidRPr="00176FB0">
        <w:rPr>
          <w:b/>
        </w:rPr>
        <w:t xml:space="preserve">Hasło dostępu musi zostać przesłane po upływie terminu do składania ofert oraz najpóźniej do upływu termin otwarcia ofert wskazanego przez Zamawiającego. </w:t>
      </w:r>
    </w:p>
    <w:p w14:paraId="6CE65B5C" w14:textId="77777777" w:rsidR="00D269FE" w:rsidRPr="00D269FE" w:rsidRDefault="00D269FE" w:rsidP="009D0C12">
      <w:pPr>
        <w:numPr>
          <w:ilvl w:val="0"/>
          <w:numId w:val="5"/>
        </w:numPr>
        <w:spacing w:after="120"/>
        <w:ind w:left="1077" w:hanging="357"/>
        <w:jc w:val="both"/>
      </w:pPr>
      <w:r w:rsidRPr="00D269FE">
        <w:t>W przypadku niezabezpieczenia pliku oferty przed otwarciem przy pomocy hasła lub nieprawidłowego złożenia oferty, Zamawiający nie bierze odpowiedzialności za złe skierowanie wiadomości lub jej przedterminowe otwarcie. Brak możliwości otwarcia wiadomości stanowi podstawę do odrzucenia oferty (np. błędnie podane hasło dostępowe, uszkodzony plik).</w:t>
      </w:r>
    </w:p>
    <w:p w14:paraId="3286AC31" w14:textId="152C8C91" w:rsidR="004C5723" w:rsidRDefault="00D269FE" w:rsidP="00DE258C">
      <w:pPr>
        <w:numPr>
          <w:ilvl w:val="0"/>
          <w:numId w:val="5"/>
        </w:numPr>
        <w:jc w:val="both"/>
      </w:pPr>
      <w:r w:rsidRPr="00D269FE">
        <w:t xml:space="preserve">Brak zabezpieczenia oferty hasłem może powodować jej przedterminowe otwarcie, wówczas wykonawca nie może mieć roszczeń względem Zamawiającego za otwarcie ofert przed terminem. Brak zabezpieczenia oferty hasłem nie stanowi podstawy do odrzucenia, oferta niezabezpieczona hasłem bierze udział w postępowaniu. </w:t>
      </w:r>
    </w:p>
    <w:sectPr w:rsidR="004C5723" w:rsidSect="00176FB0">
      <w:pgSz w:w="11906" w:h="16838"/>
      <w:pgMar w:top="720" w:right="991"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52DC1"/>
    <w:multiLevelType w:val="hybridMultilevel"/>
    <w:tmpl w:val="C3308AFC"/>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160F8B"/>
    <w:multiLevelType w:val="hybridMultilevel"/>
    <w:tmpl w:val="2D0808A8"/>
    <w:lvl w:ilvl="0" w:tplc="6A1659B2">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A62776"/>
    <w:multiLevelType w:val="hybridMultilevel"/>
    <w:tmpl w:val="F836E108"/>
    <w:lvl w:ilvl="0" w:tplc="0415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F9A03C5"/>
    <w:multiLevelType w:val="hybridMultilevel"/>
    <w:tmpl w:val="CFDE03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4C7244B"/>
    <w:multiLevelType w:val="hybridMultilevel"/>
    <w:tmpl w:val="45FE6E00"/>
    <w:lvl w:ilvl="0" w:tplc="62A49AE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150171258">
    <w:abstractNumId w:val="3"/>
  </w:num>
  <w:num w:numId="2" w16cid:durableId="1492721973">
    <w:abstractNumId w:val="4"/>
  </w:num>
  <w:num w:numId="3" w16cid:durableId="1400061057">
    <w:abstractNumId w:val="1"/>
  </w:num>
  <w:num w:numId="4" w16cid:durableId="2091151108">
    <w:abstractNumId w:val="0"/>
  </w:num>
  <w:num w:numId="5" w16cid:durableId="47342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9FE"/>
    <w:rsid w:val="00095580"/>
    <w:rsid w:val="001328B4"/>
    <w:rsid w:val="00176FB0"/>
    <w:rsid w:val="001F76E3"/>
    <w:rsid w:val="00290DC9"/>
    <w:rsid w:val="002E529F"/>
    <w:rsid w:val="00430E4E"/>
    <w:rsid w:val="004C5723"/>
    <w:rsid w:val="00747B94"/>
    <w:rsid w:val="00803A18"/>
    <w:rsid w:val="008357CF"/>
    <w:rsid w:val="0086191E"/>
    <w:rsid w:val="008A11C8"/>
    <w:rsid w:val="0094635F"/>
    <w:rsid w:val="009A53A1"/>
    <w:rsid w:val="009D0C12"/>
    <w:rsid w:val="00C02C93"/>
    <w:rsid w:val="00C549B9"/>
    <w:rsid w:val="00D029E4"/>
    <w:rsid w:val="00D269FE"/>
    <w:rsid w:val="00D95EA8"/>
    <w:rsid w:val="00DC04DF"/>
    <w:rsid w:val="00DE258C"/>
    <w:rsid w:val="00E322CD"/>
    <w:rsid w:val="00E400E8"/>
    <w:rsid w:val="00F74C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46E9B"/>
  <w15:chartTrackingRefBased/>
  <w15:docId w15:val="{EAB4A734-4607-46C2-85F8-325BA01CF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E529F"/>
    <w:pPr>
      <w:spacing w:after="0" w:line="240" w:lineRule="auto"/>
    </w:pPr>
    <w:rPr>
      <w:rFonts w:ascii="Times New Roman" w:hAnsi="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autoRedefine/>
    <w:uiPriority w:val="1"/>
    <w:qFormat/>
    <w:rsid w:val="00D95EA8"/>
    <w:pPr>
      <w:spacing w:after="0" w:line="240" w:lineRule="auto"/>
    </w:pPr>
    <w:rPr>
      <w:rFonts w:ascii="Times New Roman" w:hAnsi="Times New Roman" w:cs="Calibri"/>
      <w:kern w:val="0"/>
      <w:lang w:eastAsia="pl-PL"/>
      <w14:ligatures w14:val="none"/>
    </w:rPr>
  </w:style>
  <w:style w:type="paragraph" w:styleId="Akapitzlist">
    <w:name w:val="List Paragraph"/>
    <w:basedOn w:val="Normalny"/>
    <w:uiPriority w:val="34"/>
    <w:qFormat/>
    <w:rsid w:val="00D269FE"/>
    <w:pPr>
      <w:ind w:left="720"/>
      <w:contextualSpacing/>
    </w:pPr>
  </w:style>
  <w:style w:type="character" w:styleId="Hipercze">
    <w:name w:val="Hyperlink"/>
    <w:basedOn w:val="Domylnaczcionkaakapitu"/>
    <w:uiPriority w:val="99"/>
    <w:unhideWhenUsed/>
    <w:rsid w:val="001328B4"/>
    <w:rPr>
      <w:color w:val="0563C1" w:themeColor="hyperlink"/>
      <w:u w:val="single"/>
    </w:rPr>
  </w:style>
  <w:style w:type="character" w:styleId="Nierozpoznanawzmianka">
    <w:name w:val="Unresolved Mention"/>
    <w:basedOn w:val="Domylnaczcionkaakapitu"/>
    <w:uiPriority w:val="99"/>
    <w:semiHidden/>
    <w:unhideWhenUsed/>
    <w:rsid w:val="001328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oda@starablotnic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639</Words>
  <Characters>3840</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Kocon</dc:creator>
  <cp:keywords/>
  <dc:description/>
  <cp:lastModifiedBy>Ilona Babut</cp:lastModifiedBy>
  <cp:revision>11</cp:revision>
  <dcterms:created xsi:type="dcterms:W3CDTF">2024-02-06T12:57:00Z</dcterms:created>
  <dcterms:modified xsi:type="dcterms:W3CDTF">2026-01-12T11:51:00Z</dcterms:modified>
</cp:coreProperties>
</file>