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67F5" w14:textId="5FA1E223" w:rsidR="00232289" w:rsidRPr="00232289" w:rsidRDefault="00232289" w:rsidP="00232289">
      <w:pPr>
        <w:pStyle w:val="NormalnyWeb"/>
        <w:jc w:val="both"/>
        <w:rPr>
          <w:rFonts w:ascii="Bookman Old Style" w:hAnsi="Bookman Old Style"/>
        </w:rPr>
      </w:pPr>
      <w:r w:rsidRPr="00232289">
        <w:rPr>
          <w:rFonts w:ascii="Bookman Old Style" w:hAnsi="Bookman Old Style"/>
          <w:b/>
          <w:bCs/>
        </w:rPr>
        <w:t>Wścieklizna</w:t>
      </w:r>
      <w:r>
        <w:rPr>
          <w:rFonts w:ascii="Bookman Old Style" w:hAnsi="Bookman Old Style"/>
        </w:rPr>
        <w:t xml:space="preserve"> </w:t>
      </w:r>
      <w:r w:rsidRPr="00232289">
        <w:rPr>
          <w:rFonts w:ascii="Bookman Old Style" w:hAnsi="Bookman Old Style"/>
        </w:rPr>
        <w:t>jest</w:t>
      </w:r>
      <w:r>
        <w:rPr>
          <w:rFonts w:ascii="Bookman Old Style" w:hAnsi="Bookman Old Style"/>
        </w:rPr>
        <w:t xml:space="preserve"> </w:t>
      </w:r>
      <w:r w:rsidRPr="00232289">
        <w:rPr>
          <w:rFonts w:ascii="Bookman Old Style" w:hAnsi="Bookman Old Style"/>
        </w:rPr>
        <w:t>jedną z najdłużej znanych</w:t>
      </w:r>
      <w:r w:rsidRPr="00232289">
        <w:rPr>
          <w:rFonts w:ascii="Bookman Old Style" w:hAnsi="Bookman Old Style"/>
        </w:rPr>
        <w:t xml:space="preserve"> </w:t>
      </w:r>
      <w:r w:rsidRPr="00232289">
        <w:rPr>
          <w:rFonts w:ascii="Bookman Old Style" w:hAnsi="Bookman Old Style"/>
        </w:rPr>
        <w:t>i </w:t>
      </w:r>
      <w:r w:rsidRPr="00232289">
        <w:rPr>
          <w:rStyle w:val="Pogrubienie"/>
          <w:rFonts w:ascii="Bookman Old Style" w:hAnsi="Bookman Old Style"/>
          <w:b w:val="0"/>
          <w:bCs w:val="0"/>
        </w:rPr>
        <w:t>najgroźniejszych chorób</w:t>
      </w:r>
      <w:r w:rsidRPr="00232289">
        <w:rPr>
          <w:rStyle w:val="Pogrubienie"/>
          <w:rFonts w:ascii="Bookman Old Style" w:hAnsi="Bookman Old Style"/>
          <w:b w:val="0"/>
          <w:bCs w:val="0"/>
        </w:rPr>
        <w:t xml:space="preserve"> </w:t>
      </w:r>
      <w:r w:rsidRPr="00232289">
        <w:rPr>
          <w:rStyle w:val="Pogrubienie"/>
          <w:rFonts w:ascii="Bookman Old Style" w:hAnsi="Bookman Old Style"/>
          <w:b w:val="0"/>
          <w:bCs w:val="0"/>
        </w:rPr>
        <w:t>odzwierzęcych</w:t>
      </w:r>
      <w:r w:rsidRPr="00232289">
        <w:rPr>
          <w:rFonts w:ascii="Bookman Old Style" w:hAnsi="Bookman Old Style"/>
        </w:rPr>
        <w:t>. </w:t>
      </w:r>
      <w:r>
        <w:rPr>
          <w:rFonts w:ascii="Bookman Old Style" w:hAnsi="Bookman Old Style"/>
        </w:rPr>
        <w:t>Jest</w:t>
      </w:r>
      <w:r w:rsidRPr="00232289">
        <w:rPr>
          <w:rFonts w:ascii="Bookman Old Style" w:hAnsi="Bookman Old Style"/>
        </w:rPr>
        <w:t xml:space="preserve"> wirusową chorobą zakaźną dotykającą centralnego układu nerwowego, na którą wrażliwe są wszystkie gatunki ssaków, w tym ludzie. Okres inkubacji choroby wynosi od kilku dni do kilku miesięcy. Wirus wścieklizny jest wrażliwy na wysoką temperaturę i światło słoneczne, ale jednocześnie jest wysoce odporny na niskie temperatury.</w:t>
      </w:r>
    </w:p>
    <w:p w14:paraId="6D392547" w14:textId="77777777" w:rsidR="00232289" w:rsidRPr="00232289" w:rsidRDefault="00232289" w:rsidP="00232289">
      <w:pPr>
        <w:pStyle w:val="NormalnyWeb"/>
        <w:rPr>
          <w:rFonts w:ascii="Bookman Old Style" w:hAnsi="Bookman Old Style"/>
        </w:rPr>
      </w:pPr>
      <w:r w:rsidRPr="00232289">
        <w:rPr>
          <w:rFonts w:ascii="Bookman Old Style" w:hAnsi="Bookman Old Style"/>
        </w:rPr>
        <w:t xml:space="preserve">Wirus wścieklizny przenosi się głównie poprzez kontakt śliny zakażonego zwierzęcia z uszkodzoną skórą lub błoną śluzową (pogryzienie). Zakażenie możliwe jest również m.in. drogą </w:t>
      </w:r>
      <w:proofErr w:type="spellStart"/>
      <w:r w:rsidRPr="00232289">
        <w:rPr>
          <w:rFonts w:ascii="Bookman Old Style" w:hAnsi="Bookman Old Style"/>
        </w:rPr>
        <w:t>aerogenną</w:t>
      </w:r>
      <w:proofErr w:type="spellEnd"/>
      <w:r w:rsidRPr="00232289">
        <w:rPr>
          <w:rFonts w:ascii="Bookman Old Style" w:hAnsi="Bookman Old Style"/>
        </w:rPr>
        <w:t>, dospojówkową lub poprzez transplantację narządów. W Polsce rezerwuarem wścieklizny jest lis rudy.</w:t>
      </w:r>
    </w:p>
    <w:p w14:paraId="2B5669BE" w14:textId="127A3C5D" w:rsidR="00232289" w:rsidRPr="00232289" w:rsidRDefault="00232289" w:rsidP="00232289">
      <w:pPr>
        <w:pStyle w:val="NormalnyWeb"/>
        <w:jc w:val="both"/>
        <w:rPr>
          <w:rFonts w:ascii="Bookman Old Style" w:hAnsi="Bookman Old Style"/>
        </w:rPr>
      </w:pPr>
      <w:r w:rsidRPr="00232289">
        <w:rPr>
          <w:rFonts w:ascii="Bookman Old Style" w:hAnsi="Bookman Old Style"/>
        </w:rPr>
        <w:t>Wścieklizna jest chorobą śmiertelną, która wg danych WHO rokrocznie powoduje zgon około 60 tysięcy osób, głównie w Azji i Afryce.</w:t>
      </w:r>
    </w:p>
    <w:p w14:paraId="00D3F68D" w14:textId="77777777" w:rsidR="00232289" w:rsidRPr="00232289" w:rsidRDefault="00232289" w:rsidP="00232289">
      <w:pPr>
        <w:pStyle w:val="Nagwek2"/>
        <w:rPr>
          <w:rFonts w:ascii="Bookman Old Style" w:hAnsi="Bookman Old Style"/>
          <w:b/>
          <w:bCs/>
          <w:color w:val="auto"/>
          <w:sz w:val="24"/>
          <w:szCs w:val="24"/>
        </w:rPr>
      </w:pPr>
      <w:r w:rsidRPr="00232289">
        <w:rPr>
          <w:rFonts w:ascii="Bookman Old Style" w:hAnsi="Bookman Old Style"/>
          <w:b/>
          <w:bCs/>
          <w:color w:val="auto"/>
          <w:sz w:val="24"/>
          <w:szCs w:val="24"/>
        </w:rPr>
        <w:t>Co zrobić w przypadku ugryzienia człowieka przez dzikie lub domowe zwierzę?</w:t>
      </w:r>
    </w:p>
    <w:p w14:paraId="5EA63C83" w14:textId="12165815" w:rsidR="00232289" w:rsidRPr="00232289" w:rsidRDefault="00232289" w:rsidP="00232289">
      <w:pPr>
        <w:pStyle w:val="NormalnyWeb"/>
        <w:jc w:val="both"/>
        <w:rPr>
          <w:rFonts w:ascii="Bookman Old Style" w:hAnsi="Bookman Old Style"/>
        </w:rPr>
      </w:pPr>
      <w:r w:rsidRPr="00232289">
        <w:rPr>
          <w:rFonts w:ascii="Bookman Old Style" w:hAnsi="Bookman Old Style"/>
        </w:rPr>
        <w:t>Ważne jest</w:t>
      </w:r>
      <w:r>
        <w:rPr>
          <w:rFonts w:ascii="Bookman Old Style" w:hAnsi="Bookman Old Style"/>
        </w:rPr>
        <w:t>,</w:t>
      </w:r>
      <w:r w:rsidRPr="00232289">
        <w:rPr>
          <w:rFonts w:ascii="Bookman Old Style" w:hAnsi="Bookman Old Style"/>
        </w:rPr>
        <w:t xml:space="preserve"> aby jak najszybciej dokładnie przemyć wodą i mydłem ranę lub powierzchnię narażoną na kontakt ze zwierzęciem i skontaktować się </w:t>
      </w:r>
      <w:r>
        <w:rPr>
          <w:rFonts w:ascii="Bookman Old Style" w:hAnsi="Bookman Old Style"/>
        </w:rPr>
        <w:t xml:space="preserve">                           </w:t>
      </w:r>
      <w:r w:rsidRPr="00232289">
        <w:rPr>
          <w:rFonts w:ascii="Bookman Old Style" w:hAnsi="Bookman Old Style"/>
        </w:rPr>
        <w:t>z lekarzem medycyny.</w:t>
      </w:r>
    </w:p>
    <w:p w14:paraId="2A6C5DC3" w14:textId="2D8DB7EC" w:rsidR="00232289" w:rsidRPr="00232289" w:rsidRDefault="00232289" w:rsidP="00232289">
      <w:pPr>
        <w:pStyle w:val="NormalnyWeb"/>
        <w:jc w:val="both"/>
        <w:rPr>
          <w:rFonts w:ascii="Bookman Old Style" w:hAnsi="Bookman Old Style"/>
        </w:rPr>
      </w:pPr>
      <w:r w:rsidRPr="00232289">
        <w:rPr>
          <w:rFonts w:ascii="Bookman Old Style" w:hAnsi="Bookman Old Style"/>
        </w:rPr>
        <w:t>Każde ugryzienie człowieka przez dzikie zwierzę lub wzbudzające podejrzenie pogryzienie przez zwierzę domowe wymaga dokładnego sprawdzenia. Zdarzenie powinno zostać zgłoszone powiatowemu lekarzowi weterynarii</w:t>
      </w:r>
      <w:r>
        <w:rPr>
          <w:rFonts w:ascii="Bookman Old Style" w:hAnsi="Bookman Old Style"/>
        </w:rPr>
        <w:t xml:space="preserve"> lub powiatowemu inspektorowi sanitarnemu.</w:t>
      </w:r>
    </w:p>
    <w:p w14:paraId="1A55BD8F" w14:textId="77777777" w:rsidR="00232289" w:rsidRPr="00232289" w:rsidRDefault="00232289" w:rsidP="00232289">
      <w:pPr>
        <w:pStyle w:val="Nagwek2"/>
        <w:rPr>
          <w:rFonts w:ascii="Bookman Old Style" w:hAnsi="Bookman Old Style"/>
          <w:b/>
          <w:bCs/>
          <w:color w:val="auto"/>
          <w:sz w:val="24"/>
          <w:szCs w:val="24"/>
        </w:rPr>
      </w:pPr>
      <w:r w:rsidRPr="00232289">
        <w:rPr>
          <w:rFonts w:ascii="Bookman Old Style" w:hAnsi="Bookman Old Style"/>
          <w:b/>
          <w:bCs/>
          <w:color w:val="auto"/>
          <w:sz w:val="24"/>
          <w:szCs w:val="24"/>
        </w:rPr>
        <w:t>Objawy wścieklizny</w:t>
      </w:r>
    </w:p>
    <w:p w14:paraId="6655E7DF" w14:textId="77777777" w:rsidR="00232289" w:rsidRPr="00232289" w:rsidRDefault="00232289" w:rsidP="00232289">
      <w:pPr>
        <w:pStyle w:val="NormalnyWeb"/>
        <w:jc w:val="both"/>
        <w:rPr>
          <w:rFonts w:ascii="Bookman Old Style" w:hAnsi="Bookman Old Style"/>
        </w:rPr>
      </w:pPr>
      <w:r w:rsidRPr="00232289">
        <w:rPr>
          <w:rFonts w:ascii="Bookman Old Style" w:hAnsi="Bookman Old Style"/>
        </w:rPr>
        <w:t>Okres inkubacji choroby (czyli okres od momentu zakażenia do wystąpienia objawów klinicznych) jest różny i zależy m.in. od ilości wprowadzonego do organizmu wirusa, jego zjadliwości, wrót zakażenia (miejsca zranienia), charakteru (rozległości) ran oraz gatunku i wieku wrażliwego zwierzęcia. Przyjmuje się, że okres inkubacji u zwierząt trwa od kilku dni do ponad 7 lat, przy czym przeważnie wynosi:</w:t>
      </w:r>
    </w:p>
    <w:p w14:paraId="08AD3673" w14:textId="77777777" w:rsidR="00232289" w:rsidRPr="00232289" w:rsidRDefault="00232289" w:rsidP="00232289">
      <w:pPr>
        <w:numPr>
          <w:ilvl w:val="0"/>
          <w:numId w:val="1"/>
        </w:numPr>
        <w:spacing w:before="100" w:beforeAutospacing="1" w:after="100" w:afterAutospacing="1" w:line="240" w:lineRule="auto"/>
        <w:jc w:val="both"/>
        <w:rPr>
          <w:rFonts w:ascii="Bookman Old Style" w:hAnsi="Bookman Old Style"/>
          <w:sz w:val="24"/>
          <w:szCs w:val="24"/>
        </w:rPr>
      </w:pPr>
      <w:r w:rsidRPr="00232289">
        <w:rPr>
          <w:rFonts w:ascii="Bookman Old Style" w:hAnsi="Bookman Old Style"/>
          <w:sz w:val="24"/>
          <w:szCs w:val="24"/>
        </w:rPr>
        <w:t>u małych zwierząt (pies, kot, owca, koza, świnia) - od kilku do 90 dni;</w:t>
      </w:r>
    </w:p>
    <w:p w14:paraId="780E847C" w14:textId="77777777" w:rsidR="00232289" w:rsidRPr="00232289" w:rsidRDefault="00232289" w:rsidP="00232289">
      <w:pPr>
        <w:numPr>
          <w:ilvl w:val="0"/>
          <w:numId w:val="1"/>
        </w:numPr>
        <w:spacing w:before="100" w:beforeAutospacing="1" w:after="100" w:afterAutospacing="1" w:line="240" w:lineRule="auto"/>
        <w:jc w:val="both"/>
        <w:rPr>
          <w:rFonts w:ascii="Bookman Old Style" w:hAnsi="Bookman Old Style"/>
          <w:sz w:val="24"/>
          <w:szCs w:val="24"/>
        </w:rPr>
      </w:pPr>
      <w:r w:rsidRPr="00232289">
        <w:rPr>
          <w:rFonts w:ascii="Bookman Old Style" w:hAnsi="Bookman Old Style"/>
          <w:sz w:val="24"/>
          <w:szCs w:val="24"/>
        </w:rPr>
        <w:t>u dużych zwierząt (bydło, koniowate) - od kilku do 180 dni.</w:t>
      </w:r>
    </w:p>
    <w:p w14:paraId="5FFD776A" w14:textId="77777777" w:rsidR="00232289" w:rsidRPr="00232289" w:rsidRDefault="00232289" w:rsidP="00232289">
      <w:pPr>
        <w:pStyle w:val="NormalnyWeb"/>
        <w:rPr>
          <w:rFonts w:ascii="Bookman Old Style" w:hAnsi="Bookman Old Style"/>
        </w:rPr>
      </w:pPr>
      <w:r w:rsidRPr="00232289">
        <w:rPr>
          <w:rFonts w:ascii="Bookman Old Style" w:hAnsi="Bookman Old Style"/>
        </w:rPr>
        <w:t>Choroba może mieć postać cichą lub szałową, a jej objawy są różne i zależą od gatunku zwierzęcia:</w:t>
      </w:r>
    </w:p>
    <w:p w14:paraId="19DB0CC7" w14:textId="77777777" w:rsidR="00232289" w:rsidRPr="00232289" w:rsidRDefault="00232289" w:rsidP="00232289">
      <w:pPr>
        <w:numPr>
          <w:ilvl w:val="0"/>
          <w:numId w:val="2"/>
        </w:numPr>
        <w:spacing w:before="100" w:beforeAutospacing="1" w:after="100" w:afterAutospacing="1" w:line="240" w:lineRule="auto"/>
        <w:jc w:val="both"/>
        <w:rPr>
          <w:rFonts w:ascii="Bookman Old Style" w:hAnsi="Bookman Old Style"/>
          <w:sz w:val="24"/>
          <w:szCs w:val="24"/>
        </w:rPr>
      </w:pPr>
      <w:r w:rsidRPr="00232289">
        <w:rPr>
          <w:rFonts w:ascii="Bookman Old Style" w:hAnsi="Bookman Old Style"/>
          <w:sz w:val="24"/>
          <w:szCs w:val="24"/>
        </w:rPr>
        <w:t>psy - występuje niepokój, nadmierna pobudliwość, włóczęgostwo, spożywanie niejadalnych przedmiotów, wzmożony popęd płciowy, agresja, ochrypłe szczekanie, ślinotok, opadanie żuchwy z wypadaniem języka, zez, niedowłady kończyn i inne porażenia;</w:t>
      </w:r>
    </w:p>
    <w:p w14:paraId="0385FE05" w14:textId="77777777" w:rsidR="00232289" w:rsidRPr="00232289" w:rsidRDefault="00232289" w:rsidP="00232289">
      <w:pPr>
        <w:numPr>
          <w:ilvl w:val="0"/>
          <w:numId w:val="2"/>
        </w:numPr>
        <w:spacing w:before="100" w:beforeAutospacing="1" w:after="100" w:afterAutospacing="1" w:line="240" w:lineRule="auto"/>
        <w:jc w:val="both"/>
        <w:rPr>
          <w:rFonts w:ascii="Bookman Old Style" w:hAnsi="Bookman Old Style"/>
          <w:sz w:val="24"/>
          <w:szCs w:val="24"/>
        </w:rPr>
      </w:pPr>
      <w:r w:rsidRPr="00232289">
        <w:rPr>
          <w:rFonts w:ascii="Bookman Old Style" w:hAnsi="Bookman Old Style"/>
          <w:sz w:val="24"/>
          <w:szCs w:val="24"/>
        </w:rPr>
        <w:t>koty - odnotowuje się podobne objawy jak u psów, przy czym zwierzęta chowają się, uciekają, nieustannie miauczą, zachowują się agresywnie, a śmierć poprzedzona jest zwykle porażeniem kończyn;</w:t>
      </w:r>
    </w:p>
    <w:p w14:paraId="466EC37B" w14:textId="77777777" w:rsidR="00232289" w:rsidRPr="00232289" w:rsidRDefault="00232289" w:rsidP="00232289">
      <w:pPr>
        <w:numPr>
          <w:ilvl w:val="0"/>
          <w:numId w:val="2"/>
        </w:numPr>
        <w:spacing w:before="100" w:beforeAutospacing="1" w:after="100" w:afterAutospacing="1" w:line="240" w:lineRule="auto"/>
        <w:jc w:val="both"/>
        <w:rPr>
          <w:rFonts w:ascii="Bookman Old Style" w:hAnsi="Bookman Old Style"/>
          <w:sz w:val="24"/>
          <w:szCs w:val="24"/>
        </w:rPr>
      </w:pPr>
      <w:r w:rsidRPr="00232289">
        <w:rPr>
          <w:rFonts w:ascii="Bookman Old Style" w:hAnsi="Bookman Old Style"/>
          <w:sz w:val="24"/>
          <w:szCs w:val="24"/>
        </w:rPr>
        <w:lastRenderedPageBreak/>
        <w:t>bydło - obserwuje się niestrawność i obniżone łaknienie, wzdęcie, zaparcie lub biegunkę, drgawki poszczególnych grup mięśni, ślinotok, parcie na przeszkody, ciągłe ryczenie, objawy podobne do rui, nienaturalne położenie głowy lub ogona, chwiejność i porażenia kończyn tylnych;</w:t>
      </w:r>
    </w:p>
    <w:p w14:paraId="224E3255" w14:textId="77777777" w:rsidR="00232289" w:rsidRPr="00232289" w:rsidRDefault="00232289" w:rsidP="00232289">
      <w:pPr>
        <w:numPr>
          <w:ilvl w:val="0"/>
          <w:numId w:val="2"/>
        </w:numPr>
        <w:spacing w:before="100" w:beforeAutospacing="1" w:after="100" w:afterAutospacing="1" w:line="240" w:lineRule="auto"/>
        <w:jc w:val="both"/>
        <w:rPr>
          <w:rFonts w:ascii="Bookman Old Style" w:hAnsi="Bookman Old Style"/>
          <w:sz w:val="24"/>
          <w:szCs w:val="24"/>
        </w:rPr>
      </w:pPr>
      <w:r w:rsidRPr="00232289">
        <w:rPr>
          <w:rFonts w:ascii="Bookman Old Style" w:hAnsi="Bookman Old Style"/>
          <w:sz w:val="24"/>
          <w:szCs w:val="24"/>
        </w:rPr>
        <w:t>świnie - występuje lękliwość, ochrypłe chrząkanie, kurczowe ruchy głowy i gryzienie ściółki;</w:t>
      </w:r>
    </w:p>
    <w:p w14:paraId="2CEDA8E4" w14:textId="77777777" w:rsidR="00232289" w:rsidRPr="00232289" w:rsidRDefault="00232289" w:rsidP="00232289">
      <w:pPr>
        <w:numPr>
          <w:ilvl w:val="0"/>
          <w:numId w:val="2"/>
        </w:numPr>
        <w:spacing w:before="100" w:beforeAutospacing="1" w:after="100" w:afterAutospacing="1" w:line="240" w:lineRule="auto"/>
        <w:jc w:val="both"/>
        <w:rPr>
          <w:rFonts w:ascii="Bookman Old Style" w:hAnsi="Bookman Old Style"/>
          <w:sz w:val="24"/>
          <w:szCs w:val="24"/>
        </w:rPr>
      </w:pPr>
      <w:r w:rsidRPr="00232289">
        <w:rPr>
          <w:rFonts w:ascii="Bookman Old Style" w:hAnsi="Bookman Old Style"/>
          <w:sz w:val="24"/>
          <w:szCs w:val="24"/>
        </w:rPr>
        <w:t>owce i kozy - odnotowuje się niepokój, wzmożony popęd płciowy, ochrypłe beczenie, nagle porażenia i upadki;</w:t>
      </w:r>
    </w:p>
    <w:p w14:paraId="34750DA4" w14:textId="77777777" w:rsidR="00232289" w:rsidRPr="00232289" w:rsidRDefault="00232289" w:rsidP="00232289">
      <w:pPr>
        <w:numPr>
          <w:ilvl w:val="0"/>
          <w:numId w:val="2"/>
        </w:numPr>
        <w:spacing w:before="100" w:beforeAutospacing="1" w:after="100" w:afterAutospacing="1" w:line="240" w:lineRule="auto"/>
        <w:jc w:val="both"/>
        <w:rPr>
          <w:rFonts w:ascii="Bookman Old Style" w:hAnsi="Bookman Old Style"/>
          <w:sz w:val="24"/>
          <w:szCs w:val="24"/>
        </w:rPr>
      </w:pPr>
      <w:r w:rsidRPr="00232289">
        <w:rPr>
          <w:rFonts w:ascii="Bookman Old Style" w:hAnsi="Bookman Old Style"/>
          <w:sz w:val="24"/>
          <w:szCs w:val="24"/>
        </w:rPr>
        <w:t>konie -  obserwuje się wpadanie na ściany stajni, drgawki mięśniowe, objawy kolkowe i częste oddawanie moczu;</w:t>
      </w:r>
    </w:p>
    <w:p w14:paraId="09992C1E" w14:textId="77777777" w:rsidR="00232289" w:rsidRPr="00232289" w:rsidRDefault="00232289" w:rsidP="00232289">
      <w:pPr>
        <w:numPr>
          <w:ilvl w:val="0"/>
          <w:numId w:val="2"/>
        </w:numPr>
        <w:spacing w:before="100" w:beforeAutospacing="1" w:after="100" w:afterAutospacing="1" w:line="240" w:lineRule="auto"/>
        <w:jc w:val="both"/>
        <w:rPr>
          <w:rFonts w:ascii="Bookman Old Style" w:hAnsi="Bookman Old Style"/>
          <w:sz w:val="24"/>
          <w:szCs w:val="24"/>
        </w:rPr>
      </w:pPr>
      <w:r w:rsidRPr="00232289">
        <w:rPr>
          <w:rFonts w:ascii="Bookman Old Style" w:hAnsi="Bookman Old Style"/>
          <w:sz w:val="24"/>
          <w:szCs w:val="24"/>
        </w:rPr>
        <w:t>zwierzęta dzikie - głównym objawem jest utrata wrodzonego lęku. Występuje także agresja przejawiająca się atakami na zwierzęta domowe, gospodarskie i ludzi. Dodatkowo, u nietoperzy obserwuje się utratę zdolności lotu, nadpobudliwość na dotyk i dźwięk, przewracanie się na grzbiet i aktywność dzienną niespotykaną u zdrowych osobników.</w:t>
      </w:r>
    </w:p>
    <w:p w14:paraId="543E1EB7" w14:textId="77777777" w:rsidR="00232289" w:rsidRPr="00232289" w:rsidRDefault="00232289" w:rsidP="00232289">
      <w:pPr>
        <w:pStyle w:val="NormalnyWeb"/>
        <w:jc w:val="both"/>
        <w:rPr>
          <w:rFonts w:ascii="Bookman Old Style" w:hAnsi="Bookman Old Style"/>
        </w:rPr>
      </w:pPr>
      <w:r w:rsidRPr="00232289">
        <w:rPr>
          <w:rFonts w:ascii="Bookman Old Style" w:hAnsi="Bookman Old Style"/>
        </w:rPr>
        <w:t>Należy podkreślić, iż nie wszystkie wymienione objawy muszą wystąpić u każdego zwierzęcia zakażonego wirusem wścieklizny.</w:t>
      </w:r>
    </w:p>
    <w:p w14:paraId="6E2D2593" w14:textId="78A63EA2" w:rsidR="00232289" w:rsidRPr="00232289" w:rsidRDefault="00232289" w:rsidP="00232289">
      <w:pPr>
        <w:pStyle w:val="Nagwek2"/>
        <w:rPr>
          <w:rFonts w:ascii="Bookman Old Style" w:hAnsi="Bookman Old Style"/>
          <w:b/>
          <w:bCs/>
          <w:color w:val="auto"/>
          <w:sz w:val="24"/>
          <w:szCs w:val="24"/>
        </w:rPr>
      </w:pPr>
      <w:r w:rsidRPr="00232289">
        <w:rPr>
          <w:rFonts w:ascii="Bookman Old Style" w:hAnsi="Bookman Old Style"/>
          <w:b/>
          <w:bCs/>
          <w:color w:val="auto"/>
          <w:sz w:val="24"/>
          <w:szCs w:val="24"/>
        </w:rPr>
        <w:t>Podejrzenie wścieklizny i dalsze post</w:t>
      </w:r>
      <w:r w:rsidR="00175210">
        <w:rPr>
          <w:rFonts w:ascii="Bookman Old Style" w:hAnsi="Bookman Old Style"/>
          <w:b/>
          <w:bCs/>
          <w:color w:val="auto"/>
          <w:sz w:val="24"/>
          <w:szCs w:val="24"/>
        </w:rPr>
        <w:t>ę</w:t>
      </w:r>
      <w:r w:rsidRPr="00232289">
        <w:rPr>
          <w:rFonts w:ascii="Bookman Old Style" w:hAnsi="Bookman Old Style"/>
          <w:b/>
          <w:bCs/>
          <w:color w:val="auto"/>
          <w:sz w:val="24"/>
          <w:szCs w:val="24"/>
        </w:rPr>
        <w:t>powanie</w:t>
      </w:r>
    </w:p>
    <w:p w14:paraId="55076319" w14:textId="30D5A65D" w:rsidR="00232289" w:rsidRPr="00232289" w:rsidRDefault="00232289" w:rsidP="00232289">
      <w:pPr>
        <w:pStyle w:val="NormalnyWeb"/>
        <w:jc w:val="both"/>
        <w:rPr>
          <w:rFonts w:ascii="Bookman Old Style" w:hAnsi="Bookman Old Style"/>
        </w:rPr>
      </w:pPr>
      <w:r w:rsidRPr="00232289">
        <w:rPr>
          <w:rFonts w:ascii="Bookman Old Style" w:hAnsi="Bookman Old Style"/>
        </w:rPr>
        <w:t>W przypadku objawów nasuwających podejrzenie wścieklizny bądź też znalezienia martwego zwierzęcia (np. lis, nietoperz) sprawę należy zgłosić do właściwego miejscowo powiatowego lekarza weterynarii, który oceni, czy podejrzenie jest zasadne.</w:t>
      </w:r>
    </w:p>
    <w:p w14:paraId="6CC248EE" w14:textId="7657D2EA" w:rsidR="00232289" w:rsidRPr="00232289" w:rsidRDefault="00232289" w:rsidP="00232289">
      <w:pPr>
        <w:pStyle w:val="NormalnyWeb"/>
        <w:jc w:val="both"/>
        <w:rPr>
          <w:rFonts w:ascii="Bookman Old Style" w:hAnsi="Bookman Old Style"/>
        </w:rPr>
      </w:pPr>
      <w:r w:rsidRPr="00232289">
        <w:rPr>
          <w:rFonts w:ascii="Bookman Old Style" w:hAnsi="Bookman Old Style"/>
        </w:rPr>
        <w:t>W przypadku uznania podejrzenia za zasadne powiatowy lekarz weterynarii wprowadza stosowne środki mające na celu stwierdzenie lub wykluczenie wścieklizny (obserwację żywego zwierzęcia lub badanie laboratoryjne martwego zwierzęcia).</w:t>
      </w:r>
    </w:p>
    <w:p w14:paraId="4DE0701F" w14:textId="77777777" w:rsidR="00232289" w:rsidRPr="00232289" w:rsidRDefault="00232289" w:rsidP="00232289">
      <w:pPr>
        <w:pStyle w:val="Nagwek3"/>
        <w:rPr>
          <w:rFonts w:ascii="Bookman Old Style" w:hAnsi="Bookman Old Style"/>
          <w:b/>
          <w:bCs/>
          <w:color w:val="auto"/>
        </w:rPr>
      </w:pPr>
      <w:r w:rsidRPr="00232289">
        <w:rPr>
          <w:rFonts w:ascii="Bookman Old Style" w:hAnsi="Bookman Old Style"/>
          <w:b/>
          <w:bCs/>
          <w:color w:val="auto"/>
        </w:rPr>
        <w:t>Szczepienia ochronne lisów wolno żyjących</w:t>
      </w:r>
    </w:p>
    <w:p w14:paraId="363A4162" w14:textId="77777777" w:rsidR="00232289" w:rsidRPr="00232289" w:rsidRDefault="00232289" w:rsidP="00232289">
      <w:pPr>
        <w:pStyle w:val="NormalnyWeb"/>
        <w:jc w:val="both"/>
        <w:rPr>
          <w:rFonts w:ascii="Bookman Old Style" w:hAnsi="Bookman Old Style"/>
        </w:rPr>
      </w:pPr>
      <w:r w:rsidRPr="00232289">
        <w:rPr>
          <w:rFonts w:ascii="Bookman Old Style" w:hAnsi="Bookman Old Style"/>
        </w:rPr>
        <w:t xml:space="preserve">Uwzględniając, iż w Polsce rezerwuarem wirusa wścieklizny jest lis rudy, zgodnie z </w:t>
      </w:r>
      <w:hyperlink r:id="rId5" w:tgtFrame="_blank" w:history="1">
        <w:r w:rsidRPr="00232289">
          <w:rPr>
            <w:rStyle w:val="Hipercze"/>
            <w:rFonts w:ascii="Bookman Old Style" w:hAnsi="Bookman Old Style"/>
            <w:color w:val="auto"/>
            <w:u w:val="none"/>
          </w:rPr>
          <w:t>rozporządzeniem Ministra Rolnictwa i Rozwoju Wsi z dnia 17 grudnia 2013 r. w sprawie przeprowadzania ochronnych szczepień lisów wolno żyjących przeciwko wściekliźnie</w:t>
        </w:r>
      </w:hyperlink>
      <w:r w:rsidRPr="00232289">
        <w:rPr>
          <w:rFonts w:ascii="Bookman Old Style" w:hAnsi="Bookman Old Style"/>
        </w:rPr>
        <w:t>, na obszarach o największym ryzyku wystąpienia wścieklizny Inspekcja Weterynaryjna prowadzi szczepienia lisów wolno żyjących. </w:t>
      </w:r>
    </w:p>
    <w:p w14:paraId="73EB2A8F" w14:textId="77777777" w:rsidR="00232289" w:rsidRPr="00232289" w:rsidRDefault="00232289" w:rsidP="00232289">
      <w:pPr>
        <w:pStyle w:val="NormalnyWeb"/>
        <w:jc w:val="both"/>
        <w:rPr>
          <w:rFonts w:ascii="Bookman Old Style" w:hAnsi="Bookman Old Style"/>
        </w:rPr>
      </w:pPr>
      <w:r w:rsidRPr="00232289">
        <w:rPr>
          <w:rFonts w:ascii="Bookman Old Style" w:hAnsi="Bookman Old Style"/>
        </w:rPr>
        <w:t>Doustna szczepionka przeznaczona dla lisów znajduje się w blistrze zatopionym w przynęcie. Przynęta ma za zadanie zachęcić zwierzę do pobrania szczepionki. Szczepionka rozrzucana jest z samolotu/śmigłowca lub wykładana ręcznie. Wykładanie szczepionki poprzedzane jest akcją informacyjną.  Informacja o terminie i sposobie przeprowadzenia szczepień ochronnych w miejscowościach położonych na obszarze, na którym będą one przeprowadzane oraz w miejscowościach graniczących z tym obszarem przekazywana jest w sposób zwyczajowo przyjęty na danym terenie.</w:t>
      </w:r>
    </w:p>
    <w:p w14:paraId="19E1AE53" w14:textId="2742395D" w:rsidR="00232289" w:rsidRPr="00232289" w:rsidRDefault="00232289" w:rsidP="00232289">
      <w:pPr>
        <w:pStyle w:val="NormalnyWeb"/>
        <w:jc w:val="both"/>
        <w:rPr>
          <w:rFonts w:ascii="Bookman Old Style" w:hAnsi="Bookman Old Style"/>
        </w:rPr>
      </w:pPr>
      <w:r w:rsidRPr="00232289">
        <w:rPr>
          <w:rFonts w:ascii="Bookman Old Style" w:hAnsi="Bookman Old Style"/>
        </w:rPr>
        <w:lastRenderedPageBreak/>
        <w:t>Należy bezwzględnie unikać kontaktu ze szczepionką przeznaczoną dla lisów oraz uniemożliwić taki kontakt zwierzętom domowym. Osoba, która miała styczność ze szczepionką powinna zgłosić się do lekarza medycyny, natomiast kontakt zwierzęcia domowego należy zgłosić lekarzowi weterynarii.</w:t>
      </w:r>
    </w:p>
    <w:p w14:paraId="53C43AA9" w14:textId="77777777" w:rsidR="00232289" w:rsidRPr="00232289" w:rsidRDefault="00232289" w:rsidP="00232289">
      <w:pPr>
        <w:pStyle w:val="Nagwek3"/>
        <w:rPr>
          <w:rFonts w:ascii="Bookman Old Style" w:hAnsi="Bookman Old Style"/>
          <w:b/>
          <w:bCs/>
          <w:color w:val="auto"/>
        </w:rPr>
      </w:pPr>
      <w:r w:rsidRPr="00232289">
        <w:rPr>
          <w:rFonts w:ascii="Bookman Old Style" w:hAnsi="Bookman Old Style"/>
          <w:b/>
          <w:bCs/>
          <w:color w:val="auto"/>
        </w:rPr>
        <w:t>Szczepienia zwierząt domowych i gospodarskich</w:t>
      </w:r>
    </w:p>
    <w:p w14:paraId="2A0B4A53" w14:textId="62A4E389" w:rsidR="00232289" w:rsidRPr="00232289" w:rsidRDefault="00232289" w:rsidP="00232289">
      <w:pPr>
        <w:pStyle w:val="NormalnyWeb"/>
        <w:jc w:val="both"/>
        <w:rPr>
          <w:rFonts w:ascii="Bookman Old Style" w:hAnsi="Bookman Old Style"/>
        </w:rPr>
      </w:pPr>
      <w:r w:rsidRPr="00232289">
        <w:rPr>
          <w:rFonts w:ascii="Bookman Old Style" w:hAnsi="Bookman Old Style"/>
        </w:rPr>
        <w:t>W celu zabezpieczenia przed chorobą zwierzęta powinny być szczepione</w:t>
      </w:r>
      <w:r w:rsidR="00175210">
        <w:rPr>
          <w:rFonts w:ascii="Bookman Old Style" w:hAnsi="Bookman Old Style"/>
        </w:rPr>
        <w:t xml:space="preserve">.                    </w:t>
      </w:r>
      <w:r w:rsidRPr="00232289">
        <w:rPr>
          <w:rFonts w:ascii="Bookman Old Style" w:hAnsi="Bookman Old Style"/>
        </w:rPr>
        <w:t xml:space="preserve">W Polsce obowiązkowemu ochronnemu szczepieniu przeciwko wściekliźnie, </w:t>
      </w:r>
      <w:r w:rsidRPr="00175210">
        <w:rPr>
          <w:rFonts w:ascii="Bookman Old Style" w:hAnsi="Bookman Old Style"/>
        </w:rPr>
        <w:t>zgodnie z </w:t>
      </w:r>
      <w:hyperlink r:id="rId6" w:tgtFrame="_blank" w:tooltip="Link do serwisu zewnętrznego" w:history="1">
        <w:r w:rsidRPr="00175210">
          <w:rPr>
            <w:rStyle w:val="Hipercze"/>
            <w:rFonts w:ascii="Bookman Old Style" w:hAnsi="Bookman Old Style"/>
            <w:color w:val="auto"/>
            <w:u w:val="none"/>
          </w:rPr>
          <w:t>ustawą o ochronie zdrowia zwierząt oraz zwalczaniu chorób zakaźnych zwierząt</w:t>
        </w:r>
      </w:hyperlink>
      <w:r w:rsidRPr="00175210">
        <w:rPr>
          <w:rFonts w:ascii="Bookman Old Style" w:hAnsi="Bookman Old Style"/>
        </w:rPr>
        <w:t>,</w:t>
      </w:r>
      <w:r w:rsidRPr="00232289">
        <w:rPr>
          <w:rFonts w:ascii="Bookman Old Style" w:hAnsi="Bookman Old Style"/>
        </w:rPr>
        <w:t>  podlegają psy powyżej 3. miesiąca życia. Na obszarach występowania wścieklizny zalecane są również szczepienia kotów, a także zwierząt gospodarskich, jeśli mogą mieć one kontakt z dzikimi zwierzętami, takimi jak: lis, jenot, kuna itp.</w:t>
      </w:r>
    </w:p>
    <w:p w14:paraId="763C8E8D" w14:textId="77777777" w:rsidR="00175210" w:rsidRPr="00232289" w:rsidRDefault="00175210" w:rsidP="00175210">
      <w:pPr>
        <w:pStyle w:val="NormalnyWeb"/>
        <w:jc w:val="both"/>
        <w:rPr>
          <w:rFonts w:ascii="Bookman Old Style" w:hAnsi="Bookman Old Style"/>
        </w:rPr>
      </w:pPr>
      <w:r w:rsidRPr="00232289">
        <w:rPr>
          <w:rFonts w:ascii="Bookman Old Style" w:hAnsi="Bookman Old Style"/>
        </w:rPr>
        <w:t>Ochronne szczepienia psów przeciw wściekliźnie można wykonać w większości zakładów leczniczych dla zwierząt na terenie woj. mazowieckiego. Regularne szczepienie zwierzęcia chroni je przed zakażeniem wirusem wywołującym chorobę.</w:t>
      </w:r>
    </w:p>
    <w:p w14:paraId="0C35B974" w14:textId="77777777" w:rsidR="00175210" w:rsidRPr="00232289" w:rsidRDefault="00175210" w:rsidP="00175210">
      <w:pPr>
        <w:pStyle w:val="NormalnyWeb"/>
        <w:jc w:val="both"/>
        <w:rPr>
          <w:rFonts w:ascii="Bookman Old Style" w:hAnsi="Bookman Old Style"/>
        </w:rPr>
      </w:pPr>
      <w:r w:rsidRPr="00232289">
        <w:rPr>
          <w:rFonts w:ascii="Bookman Old Style" w:hAnsi="Bookman Old Style"/>
        </w:rPr>
        <w:t>Regularne szczepienie psa chroni także przed ewentualną chorobą otaczających go ludzi. Brak szczepienia psa na wściekliznę jest równoznaczne z narażaniem nas i naszych pupili na śmiertelne niebezpieczeństwo.</w:t>
      </w:r>
    </w:p>
    <w:p w14:paraId="37D52AD1" w14:textId="77777777" w:rsidR="00175210" w:rsidRDefault="00175210" w:rsidP="00175210">
      <w:pPr>
        <w:pStyle w:val="NormalnyWeb"/>
        <w:jc w:val="both"/>
        <w:rPr>
          <w:rStyle w:val="Uwydatnienie"/>
          <w:rFonts w:ascii="Bookman Old Style" w:hAnsi="Bookman Old Style"/>
          <w:i w:val="0"/>
          <w:iCs w:val="0"/>
        </w:rPr>
      </w:pPr>
    </w:p>
    <w:p w14:paraId="650A3D7B" w14:textId="77777777" w:rsidR="00175210" w:rsidRDefault="00175210" w:rsidP="00175210">
      <w:pPr>
        <w:pStyle w:val="NormalnyWeb"/>
        <w:jc w:val="both"/>
        <w:rPr>
          <w:rFonts w:ascii="Bookman Old Style" w:hAnsi="Bookman Old Style"/>
          <w:i/>
          <w:iCs/>
        </w:rPr>
      </w:pPr>
      <w:r>
        <w:rPr>
          <w:rStyle w:val="Uwydatnienie"/>
          <w:rFonts w:ascii="Bookman Old Style" w:hAnsi="Bookman Old Style"/>
          <w:i w:val="0"/>
          <w:iCs w:val="0"/>
        </w:rPr>
        <w:t xml:space="preserve">Na terenie województwa mazowieckiego w 2021 r. </w:t>
      </w:r>
      <w:r w:rsidRPr="00175210">
        <w:rPr>
          <w:rStyle w:val="Uwydatnienie"/>
          <w:rFonts w:ascii="Bookman Old Style" w:hAnsi="Bookman Old Style"/>
          <w:i w:val="0"/>
          <w:iCs w:val="0"/>
        </w:rPr>
        <w:t>odnotowa</w:t>
      </w:r>
      <w:r>
        <w:rPr>
          <w:rStyle w:val="Uwydatnienie"/>
          <w:rFonts w:ascii="Bookman Old Style" w:hAnsi="Bookman Old Style"/>
          <w:i w:val="0"/>
          <w:iCs w:val="0"/>
        </w:rPr>
        <w:t>no</w:t>
      </w:r>
      <w:r w:rsidRPr="00175210">
        <w:rPr>
          <w:rStyle w:val="Uwydatnienie"/>
          <w:rFonts w:ascii="Bookman Old Style" w:hAnsi="Bookman Old Style"/>
          <w:i w:val="0"/>
          <w:iCs w:val="0"/>
        </w:rPr>
        <w:t xml:space="preserve"> łącznie 110 przypadków wścieklizny u zwierząt nie tylko tych dziko żyjących, ale też domowych, np. kotów. Natomiast w 2022 roku potwierdzono 31 przypadków. Dlatego apeluj</w:t>
      </w:r>
      <w:r>
        <w:rPr>
          <w:rStyle w:val="Uwydatnienie"/>
          <w:rFonts w:ascii="Bookman Old Style" w:hAnsi="Bookman Old Style"/>
          <w:i w:val="0"/>
          <w:iCs w:val="0"/>
        </w:rPr>
        <w:t>my</w:t>
      </w:r>
      <w:r w:rsidRPr="00175210">
        <w:rPr>
          <w:rStyle w:val="Uwydatnienie"/>
          <w:rFonts w:ascii="Bookman Old Style" w:hAnsi="Bookman Old Style"/>
          <w:i w:val="0"/>
          <w:iCs w:val="0"/>
        </w:rPr>
        <w:t xml:space="preserve"> o zachowanie ostrożności w sytuacji spotkania nieznanych nam zwierząt na swojej drodze. Nawet jeśli zobaczymy ranne zwierzę i chcemy mu pomóc, nie dotykajmy go. Należy powiadomić odpowiednie służby. Nie podejmujmy działań na własną rękę. Pamiętajmy też, że szczepienie przeciw wściekliźnie psów jest obowiązkowe, a kotów zalecane, z wyjątkiem kotów przebywających na obszarze zagrożonym, gdzie szczepienie ich jest obowiązkowe</w:t>
      </w:r>
      <w:r>
        <w:rPr>
          <w:rStyle w:val="Uwydatnienie"/>
          <w:rFonts w:ascii="Bookman Old Style" w:hAnsi="Bookman Old Style"/>
          <w:i w:val="0"/>
          <w:iCs w:val="0"/>
        </w:rPr>
        <w:t>.</w:t>
      </w:r>
      <w:r w:rsidRPr="00175210">
        <w:rPr>
          <w:rFonts w:ascii="Bookman Old Style" w:hAnsi="Bookman Old Style"/>
          <w:i/>
          <w:iCs/>
        </w:rPr>
        <w:t> </w:t>
      </w:r>
    </w:p>
    <w:p w14:paraId="4F5C5298" w14:textId="059CA247" w:rsidR="00223F1B" w:rsidRPr="00175210" w:rsidRDefault="00175210" w:rsidP="00175210">
      <w:pPr>
        <w:pStyle w:val="NormalnyWeb"/>
        <w:jc w:val="both"/>
        <w:rPr>
          <w:rFonts w:ascii="Bookman Old Style" w:hAnsi="Bookman Old Style"/>
          <w:i/>
          <w:iCs/>
        </w:rPr>
      </w:pPr>
      <w:r w:rsidRPr="00175210">
        <w:rPr>
          <w:rFonts w:ascii="Bookman Old Style" w:hAnsi="Bookman Old Style"/>
        </w:rPr>
        <w:t>W związku z sytuacją epizootyczną</w:t>
      </w:r>
      <w:r>
        <w:rPr>
          <w:rFonts w:ascii="Bookman Old Style" w:hAnsi="Bookman Old Style"/>
          <w:i/>
          <w:iCs/>
        </w:rPr>
        <w:t xml:space="preserve"> </w:t>
      </w:r>
      <w:r w:rsidR="00223F1B" w:rsidRPr="00232289">
        <w:rPr>
          <w:rFonts w:ascii="Bookman Old Style" w:hAnsi="Bookman Old Style"/>
        </w:rPr>
        <w:t>ruszyła akcja</w:t>
      </w:r>
      <w:r>
        <w:rPr>
          <w:rFonts w:ascii="Bookman Old Style" w:hAnsi="Bookman Old Style"/>
        </w:rPr>
        <w:t xml:space="preserve"> </w:t>
      </w:r>
      <w:r w:rsidR="00223F1B" w:rsidRPr="00232289">
        <w:rPr>
          <w:rStyle w:val="Pogrubienie"/>
          <w:rFonts w:ascii="Bookman Old Style" w:hAnsi="Bookman Old Style"/>
          <w:b w:val="0"/>
          <w:bCs w:val="0"/>
        </w:rPr>
        <w:t>„Zaszczep pupila, to tylko chwila!”</w:t>
      </w:r>
      <w:r>
        <w:rPr>
          <w:rFonts w:ascii="Bookman Old Style" w:hAnsi="Bookman Old Style"/>
          <w:i/>
          <w:iCs/>
        </w:rPr>
        <w:t xml:space="preserve"> </w:t>
      </w:r>
      <w:r w:rsidR="00223F1B" w:rsidRPr="00232289">
        <w:rPr>
          <w:rFonts w:ascii="Bookman Old Style" w:hAnsi="Bookman Old Style"/>
        </w:rPr>
        <w:t>promująca obowiązkowe szczepienia psów przeciwko wściekliźnie.</w:t>
      </w:r>
    </w:p>
    <w:p w14:paraId="5EBEC8B6" w14:textId="77777777" w:rsidR="00223F1B" w:rsidRPr="00232289" w:rsidRDefault="00223F1B" w:rsidP="00223F1B">
      <w:pPr>
        <w:pStyle w:val="NormalnyWeb"/>
        <w:jc w:val="both"/>
        <w:rPr>
          <w:rFonts w:ascii="Bookman Old Style" w:hAnsi="Bookman Old Style"/>
        </w:rPr>
      </w:pPr>
      <w:r w:rsidRPr="00232289">
        <w:rPr>
          <w:rStyle w:val="Uwydatnienie"/>
          <w:rFonts w:ascii="Bookman Old Style" w:hAnsi="Bookman Old Style"/>
        </w:rPr>
        <w:t>W przypadku wścieklizny najważniejsza jest profilaktyka. Jeśli więc chcesz ochronić swego pupila przed dramatycznymi skutkami kontaktu z chorym zwierzęciem, wykonuj regularnie, każdego roku, profilaktyczne szczepienie przeciw wściekliźnie, i ciesz się zdrowiem swego ulubieńca!!</w:t>
      </w:r>
    </w:p>
    <w:sectPr w:rsidR="00223F1B" w:rsidRPr="00232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D067F"/>
    <w:multiLevelType w:val="multilevel"/>
    <w:tmpl w:val="F2DE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2A054F"/>
    <w:multiLevelType w:val="multilevel"/>
    <w:tmpl w:val="A1DA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313903">
    <w:abstractNumId w:val="0"/>
  </w:num>
  <w:num w:numId="2" w16cid:durableId="1321076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1B"/>
    <w:rsid w:val="000E33E2"/>
    <w:rsid w:val="00175210"/>
    <w:rsid w:val="00223F1B"/>
    <w:rsid w:val="00232289"/>
    <w:rsid w:val="00751229"/>
    <w:rsid w:val="007D5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9311"/>
  <w15:chartTrackingRefBased/>
  <w15:docId w15:val="{8BCA513A-9CF0-46EB-A643-64C4C3C6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223F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next w:val="Normalny"/>
    <w:link w:val="Nagwek2Znak"/>
    <w:uiPriority w:val="9"/>
    <w:semiHidden/>
    <w:unhideWhenUsed/>
    <w:qFormat/>
    <w:rsid w:val="00232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223F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3F1B"/>
    <w:rPr>
      <w:rFonts w:ascii="Times New Roman" w:eastAsia="Times New Roman" w:hAnsi="Times New Roman" w:cs="Times New Roman"/>
      <w:b/>
      <w:bCs/>
      <w:kern w:val="36"/>
      <w:sz w:val="48"/>
      <w:szCs w:val="48"/>
      <w:lang w:eastAsia="pl-PL"/>
      <w14:ligatures w14:val="none"/>
    </w:rPr>
  </w:style>
  <w:style w:type="paragraph" w:styleId="NormalnyWeb">
    <w:name w:val="Normal (Web)"/>
    <w:basedOn w:val="Normalny"/>
    <w:uiPriority w:val="99"/>
    <w:unhideWhenUsed/>
    <w:rsid w:val="00223F1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223F1B"/>
    <w:rPr>
      <w:color w:val="0000FF"/>
      <w:u w:val="single"/>
    </w:rPr>
  </w:style>
  <w:style w:type="character" w:styleId="Pogrubienie">
    <w:name w:val="Strong"/>
    <w:basedOn w:val="Domylnaczcionkaakapitu"/>
    <w:uiPriority w:val="22"/>
    <w:qFormat/>
    <w:rsid w:val="00223F1B"/>
    <w:rPr>
      <w:b/>
      <w:bCs/>
    </w:rPr>
  </w:style>
  <w:style w:type="character" w:customStyle="1" w:styleId="Nagwek3Znak">
    <w:name w:val="Nagłówek 3 Znak"/>
    <w:basedOn w:val="Domylnaczcionkaakapitu"/>
    <w:link w:val="Nagwek3"/>
    <w:uiPriority w:val="9"/>
    <w:semiHidden/>
    <w:rsid w:val="00223F1B"/>
    <w:rPr>
      <w:rFonts w:asciiTheme="majorHAnsi" w:eastAsiaTheme="majorEastAsia" w:hAnsiTheme="majorHAnsi" w:cstheme="majorBidi"/>
      <w:color w:val="1F3763" w:themeColor="accent1" w:themeShade="7F"/>
      <w:sz w:val="24"/>
      <w:szCs w:val="24"/>
    </w:rPr>
  </w:style>
  <w:style w:type="character" w:styleId="Uwydatnienie">
    <w:name w:val="Emphasis"/>
    <w:basedOn w:val="Domylnaczcionkaakapitu"/>
    <w:uiPriority w:val="20"/>
    <w:qFormat/>
    <w:rsid w:val="00223F1B"/>
    <w:rPr>
      <w:i/>
      <w:iCs/>
    </w:rPr>
  </w:style>
  <w:style w:type="paragraph" w:customStyle="1" w:styleId="articlebodyblock">
    <w:name w:val="articlebodyblock"/>
    <w:basedOn w:val="Normalny"/>
    <w:rsid w:val="007D5A9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agwek2Znak">
    <w:name w:val="Nagłówek 2 Znak"/>
    <w:basedOn w:val="Domylnaczcionkaakapitu"/>
    <w:link w:val="Nagwek2"/>
    <w:uiPriority w:val="9"/>
    <w:semiHidden/>
    <w:rsid w:val="0023228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2877">
      <w:bodyDiv w:val="1"/>
      <w:marLeft w:val="0"/>
      <w:marRight w:val="0"/>
      <w:marTop w:val="0"/>
      <w:marBottom w:val="0"/>
      <w:divBdr>
        <w:top w:val="none" w:sz="0" w:space="0" w:color="auto"/>
        <w:left w:val="none" w:sz="0" w:space="0" w:color="auto"/>
        <w:bottom w:val="none" w:sz="0" w:space="0" w:color="auto"/>
        <w:right w:val="none" w:sz="0" w:space="0" w:color="auto"/>
      </w:divBdr>
    </w:div>
    <w:div w:id="332950753">
      <w:bodyDiv w:val="1"/>
      <w:marLeft w:val="0"/>
      <w:marRight w:val="0"/>
      <w:marTop w:val="0"/>
      <w:marBottom w:val="0"/>
      <w:divBdr>
        <w:top w:val="none" w:sz="0" w:space="0" w:color="auto"/>
        <w:left w:val="none" w:sz="0" w:space="0" w:color="auto"/>
        <w:bottom w:val="none" w:sz="0" w:space="0" w:color="auto"/>
        <w:right w:val="none" w:sz="0" w:space="0" w:color="auto"/>
      </w:divBdr>
    </w:div>
    <w:div w:id="365494623">
      <w:bodyDiv w:val="1"/>
      <w:marLeft w:val="0"/>
      <w:marRight w:val="0"/>
      <w:marTop w:val="0"/>
      <w:marBottom w:val="0"/>
      <w:divBdr>
        <w:top w:val="none" w:sz="0" w:space="0" w:color="auto"/>
        <w:left w:val="none" w:sz="0" w:space="0" w:color="auto"/>
        <w:bottom w:val="none" w:sz="0" w:space="0" w:color="auto"/>
        <w:right w:val="none" w:sz="0" w:space="0" w:color="auto"/>
      </w:divBdr>
    </w:div>
    <w:div w:id="485979287">
      <w:bodyDiv w:val="1"/>
      <w:marLeft w:val="0"/>
      <w:marRight w:val="0"/>
      <w:marTop w:val="0"/>
      <w:marBottom w:val="0"/>
      <w:divBdr>
        <w:top w:val="none" w:sz="0" w:space="0" w:color="auto"/>
        <w:left w:val="none" w:sz="0" w:space="0" w:color="auto"/>
        <w:bottom w:val="none" w:sz="0" w:space="0" w:color="auto"/>
        <w:right w:val="none" w:sz="0" w:space="0" w:color="auto"/>
      </w:divBdr>
    </w:div>
    <w:div w:id="808674341">
      <w:bodyDiv w:val="1"/>
      <w:marLeft w:val="0"/>
      <w:marRight w:val="0"/>
      <w:marTop w:val="0"/>
      <w:marBottom w:val="0"/>
      <w:divBdr>
        <w:top w:val="none" w:sz="0" w:space="0" w:color="auto"/>
        <w:left w:val="none" w:sz="0" w:space="0" w:color="auto"/>
        <w:bottom w:val="none" w:sz="0" w:space="0" w:color="auto"/>
        <w:right w:val="none" w:sz="0" w:space="0" w:color="auto"/>
      </w:divBdr>
    </w:div>
    <w:div w:id="1437408459">
      <w:bodyDiv w:val="1"/>
      <w:marLeft w:val="0"/>
      <w:marRight w:val="0"/>
      <w:marTop w:val="0"/>
      <w:marBottom w:val="0"/>
      <w:divBdr>
        <w:top w:val="none" w:sz="0" w:space="0" w:color="auto"/>
        <w:left w:val="none" w:sz="0" w:space="0" w:color="auto"/>
        <w:bottom w:val="none" w:sz="0" w:space="0" w:color="auto"/>
        <w:right w:val="none" w:sz="0" w:space="0" w:color="auto"/>
      </w:divBdr>
    </w:div>
    <w:div w:id="1496456992">
      <w:bodyDiv w:val="1"/>
      <w:marLeft w:val="0"/>
      <w:marRight w:val="0"/>
      <w:marTop w:val="0"/>
      <w:marBottom w:val="0"/>
      <w:divBdr>
        <w:top w:val="none" w:sz="0" w:space="0" w:color="auto"/>
        <w:left w:val="none" w:sz="0" w:space="0" w:color="auto"/>
        <w:bottom w:val="none" w:sz="0" w:space="0" w:color="auto"/>
        <w:right w:val="none" w:sz="0" w:space="0" w:color="auto"/>
      </w:divBdr>
    </w:div>
    <w:div w:id="1646474615">
      <w:bodyDiv w:val="1"/>
      <w:marLeft w:val="0"/>
      <w:marRight w:val="0"/>
      <w:marTop w:val="0"/>
      <w:marBottom w:val="0"/>
      <w:divBdr>
        <w:top w:val="none" w:sz="0" w:space="0" w:color="auto"/>
        <w:left w:val="none" w:sz="0" w:space="0" w:color="auto"/>
        <w:bottom w:val="none" w:sz="0" w:space="0" w:color="auto"/>
        <w:right w:val="none" w:sz="0" w:space="0" w:color="auto"/>
      </w:divBdr>
    </w:div>
    <w:div w:id="208348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ap.sejm.gov.pl/DetailsServlet?id=WDU20040690625" TargetMode="External"/><Relationship Id="rId5" Type="http://schemas.openxmlformats.org/officeDocument/2006/relationships/hyperlink" Target="http://isap.sejm.gov.pl/DetailsServlet?id=WDU20130001737"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1071</Words>
  <Characters>6432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Właściciel</cp:lastModifiedBy>
  <cp:revision>2</cp:revision>
  <dcterms:created xsi:type="dcterms:W3CDTF">2023-06-23T11:39:00Z</dcterms:created>
  <dcterms:modified xsi:type="dcterms:W3CDTF">2023-06-23T11:39:00Z</dcterms:modified>
</cp:coreProperties>
</file>