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6B" w:rsidRPr="001C0A5E" w:rsidRDefault="00560343">
      <w:pPr>
        <w:rPr>
          <w:rFonts w:ascii="Fira Sans" w:hAnsi="Fira Sans"/>
        </w:rPr>
      </w:pPr>
      <w:r>
        <w:rPr>
          <w:rFonts w:ascii="Fira Sans" w:hAnsi="Fira Sans"/>
          <w:b/>
        </w:rPr>
        <w:t>Kale</w:t>
      </w:r>
      <w:r w:rsidR="00BC4396">
        <w:rPr>
          <w:rFonts w:ascii="Fira Sans" w:hAnsi="Fira Sans"/>
          <w:b/>
        </w:rPr>
        <w:t>ndarium badań ankietowych w 2023</w:t>
      </w:r>
      <w:r>
        <w:rPr>
          <w:rFonts w:ascii="Fira Sans" w:hAnsi="Fira Sans"/>
          <w:b/>
        </w:rPr>
        <w:t xml:space="preserve"> roku</w:t>
      </w:r>
      <w:r w:rsidR="001C0A5E" w:rsidRPr="001C0A5E">
        <w:rPr>
          <w:rFonts w:ascii="Fira Sans" w:hAnsi="Fira Sans"/>
        </w:rPr>
        <w:t xml:space="preserve"> </w:t>
      </w:r>
      <w:r w:rsidR="00C767DD" w:rsidRPr="001C0A5E">
        <w:rPr>
          <w:rFonts w:ascii="Fira Sans" w:hAnsi="Fira Sans"/>
        </w:rPr>
        <w:t>– opis alternatywny</w:t>
      </w:r>
    </w:p>
    <w:p w:rsidR="00560343" w:rsidRDefault="00361E5A" w:rsidP="00560343">
      <w:pPr>
        <w:rPr>
          <w:rFonts w:ascii="Fira Sans" w:hAnsi="Fira Sans"/>
        </w:rPr>
      </w:pPr>
      <w:r>
        <w:rPr>
          <w:rFonts w:ascii="Fira Sans" w:hAnsi="Fira Sans"/>
        </w:rPr>
        <w:t>Na górze grafiki u</w:t>
      </w:r>
      <w:r w:rsidRPr="00157B37">
        <w:rPr>
          <w:rFonts w:ascii="Fira Sans" w:hAnsi="Fira Sans"/>
        </w:rPr>
        <w:t>mieszczono logo Urzędu Statys</w:t>
      </w:r>
      <w:r>
        <w:rPr>
          <w:rFonts w:ascii="Fira Sans" w:hAnsi="Fira Sans"/>
        </w:rPr>
        <w:t xml:space="preserve">tycznego w Warszawie. </w:t>
      </w:r>
      <w:r w:rsidR="00560343">
        <w:rPr>
          <w:rFonts w:ascii="Fira Sans" w:hAnsi="Fira Sans"/>
        </w:rPr>
        <w:t xml:space="preserve">Grafika przedstawia zestawienie statystycznych badań ankietowych </w:t>
      </w:r>
      <w:r w:rsidR="00BC4396">
        <w:rPr>
          <w:rFonts w:ascii="Fira Sans" w:hAnsi="Fira Sans"/>
        </w:rPr>
        <w:t>realizowanych w 2023</w:t>
      </w:r>
      <w:r w:rsidR="005075B2">
        <w:rPr>
          <w:rFonts w:ascii="Fira Sans" w:hAnsi="Fira Sans"/>
        </w:rPr>
        <w:t xml:space="preserve"> roku.</w:t>
      </w:r>
      <w:r w:rsidR="00560343">
        <w:rPr>
          <w:rFonts w:ascii="Fira Sans" w:hAnsi="Fira Sans"/>
        </w:rPr>
        <w:t xml:space="preserve"> </w:t>
      </w:r>
    </w:p>
    <w:p w:rsidR="00E56DB8" w:rsidRDefault="00BC4396">
      <w:pPr>
        <w:rPr>
          <w:rFonts w:ascii="Fira Sans" w:hAnsi="Fira Sans"/>
        </w:rPr>
      </w:pPr>
      <w:r>
        <w:rPr>
          <w:rFonts w:ascii="Fira Sans" w:hAnsi="Fira Sans"/>
        </w:rPr>
        <w:t>P</w:t>
      </w:r>
      <w:r>
        <w:rPr>
          <w:rFonts w:ascii="Fira Sans" w:hAnsi="Fira Sans"/>
        </w:rPr>
        <w:t>rzez cały rok, co miesiąc w wylos</w:t>
      </w:r>
      <w:r>
        <w:rPr>
          <w:rFonts w:ascii="Fira Sans" w:hAnsi="Fira Sans"/>
        </w:rPr>
        <w:t xml:space="preserve">owanych gospodarstwach domowych realizowane jest </w:t>
      </w:r>
      <w:r w:rsidR="00560343" w:rsidRPr="00560343">
        <w:rPr>
          <w:rFonts w:ascii="Fira Sans" w:hAnsi="Fira Sans"/>
        </w:rPr>
        <w:t>Badanie budżetów gospodarstw domowych</w:t>
      </w:r>
      <w:r w:rsidR="00560343">
        <w:rPr>
          <w:rFonts w:ascii="Fira Sans" w:hAnsi="Fira Sans"/>
        </w:rPr>
        <w:t>, Badanie kondycji</w:t>
      </w:r>
      <w:r w:rsidR="00560343" w:rsidRPr="00560343">
        <w:rPr>
          <w:rFonts w:ascii="Fira Sans" w:hAnsi="Fira Sans"/>
        </w:rPr>
        <w:t xml:space="preserve"> gospodarstw domowych</w:t>
      </w:r>
      <w:r w:rsidR="00560343">
        <w:rPr>
          <w:rFonts w:ascii="Fira Sans" w:hAnsi="Fira Sans"/>
        </w:rPr>
        <w:t xml:space="preserve"> oraz B</w:t>
      </w:r>
      <w:r w:rsidR="009F1B34">
        <w:rPr>
          <w:rFonts w:ascii="Fira Sans" w:hAnsi="Fira Sans"/>
        </w:rPr>
        <w:t>adanie Aktywności Ekonomicznej L</w:t>
      </w:r>
      <w:r w:rsidR="00560343" w:rsidRPr="00560343">
        <w:rPr>
          <w:rFonts w:ascii="Fira Sans" w:hAnsi="Fira Sans"/>
        </w:rPr>
        <w:t>udności</w:t>
      </w:r>
      <w:r>
        <w:rPr>
          <w:rFonts w:ascii="Fira Sans" w:hAnsi="Fira Sans"/>
        </w:rPr>
        <w:t xml:space="preserve">. </w:t>
      </w:r>
      <w:r>
        <w:rPr>
          <w:rFonts w:ascii="Fira Sans" w:hAnsi="Fira Sans"/>
        </w:rPr>
        <w:t>Przez cały rok jest też</w:t>
      </w:r>
      <w:r>
        <w:rPr>
          <w:rFonts w:ascii="Fira Sans" w:hAnsi="Fira Sans"/>
        </w:rPr>
        <w:t xml:space="preserve"> realizowane</w:t>
      </w:r>
      <w:r>
        <w:rPr>
          <w:rFonts w:ascii="Fira Sans" w:hAnsi="Fira Sans"/>
        </w:rPr>
        <w:t xml:space="preserve"> Badanie budżetu czasu ludności. </w:t>
      </w:r>
      <w:r>
        <w:rPr>
          <w:rFonts w:ascii="Fira Sans" w:hAnsi="Fira Sans"/>
        </w:rPr>
        <w:t>To badanie jest prowadzone raz na 10 lat.</w:t>
      </w:r>
    </w:p>
    <w:p w:rsidR="00560343" w:rsidRDefault="00560343">
      <w:pPr>
        <w:rPr>
          <w:rFonts w:ascii="Fira Sans" w:hAnsi="Fira Sans"/>
        </w:rPr>
      </w:pPr>
      <w:r>
        <w:rPr>
          <w:rFonts w:ascii="Fira Sans" w:hAnsi="Fira Sans"/>
        </w:rPr>
        <w:t>W poszczególnych miesiącach realizowane są również inne badan</w:t>
      </w:r>
      <w:r w:rsidR="005075B2">
        <w:rPr>
          <w:rFonts w:ascii="Fira Sans" w:hAnsi="Fira Sans"/>
        </w:rPr>
        <w:t>i</w:t>
      </w:r>
      <w:r>
        <w:rPr>
          <w:rFonts w:ascii="Fira Sans" w:hAnsi="Fira Sans"/>
        </w:rPr>
        <w:t>a</w:t>
      </w:r>
      <w:r w:rsidR="005075B2">
        <w:rPr>
          <w:rFonts w:ascii="Fira Sans" w:hAnsi="Fira Sans"/>
        </w:rPr>
        <w:t xml:space="preserve">: </w:t>
      </w:r>
    </w:p>
    <w:p w:rsidR="00560343" w:rsidRDefault="00560343">
      <w:pPr>
        <w:rPr>
          <w:rFonts w:ascii="Fira Sans" w:hAnsi="Fira Sans"/>
        </w:rPr>
      </w:pPr>
      <w:r>
        <w:rPr>
          <w:rFonts w:ascii="Fira Sans" w:hAnsi="Fira Sans"/>
        </w:rPr>
        <w:t xml:space="preserve">- styczeń: </w:t>
      </w:r>
      <w:r w:rsidR="005075B2" w:rsidRPr="005075B2">
        <w:rPr>
          <w:rFonts w:ascii="Fira Sans" w:hAnsi="Fira Sans"/>
        </w:rPr>
        <w:t>Uczestnictwo w podróżach krajowych/zagranicznych</w:t>
      </w:r>
      <w:r w:rsidR="005075B2">
        <w:rPr>
          <w:rFonts w:ascii="Fira Sans" w:hAnsi="Fira Sans"/>
        </w:rPr>
        <w:t xml:space="preserve">, </w:t>
      </w:r>
      <w:r w:rsidR="005075B2" w:rsidRPr="005075B2">
        <w:rPr>
          <w:rFonts w:ascii="Fira Sans" w:hAnsi="Fira Sans"/>
        </w:rPr>
        <w:t>Ankieta koniunktury w gospodarstwie rolnym</w:t>
      </w:r>
    </w:p>
    <w:p w:rsidR="005075B2" w:rsidRDefault="005075B2">
      <w:pPr>
        <w:rPr>
          <w:rFonts w:ascii="Fira Sans" w:hAnsi="Fira Sans"/>
        </w:rPr>
      </w:pPr>
      <w:r>
        <w:rPr>
          <w:rFonts w:ascii="Fira Sans" w:hAnsi="Fira Sans"/>
        </w:rPr>
        <w:t xml:space="preserve">- kwiecień: </w:t>
      </w:r>
      <w:r w:rsidRPr="005075B2">
        <w:rPr>
          <w:rFonts w:ascii="Fira Sans" w:hAnsi="Fira Sans"/>
        </w:rPr>
        <w:t>Uczestnictwo w podróżach krajowych/zagranicznych</w:t>
      </w:r>
      <w:r>
        <w:rPr>
          <w:rFonts w:ascii="Fira Sans" w:hAnsi="Fira Sans"/>
        </w:rPr>
        <w:t xml:space="preserve">, </w:t>
      </w:r>
      <w:r w:rsidR="00BC4396">
        <w:rPr>
          <w:rFonts w:ascii="Fira Sans" w:hAnsi="Fira Sans"/>
        </w:rPr>
        <w:t>Europejskie Badanie Warunków Życia L</w:t>
      </w:r>
      <w:r w:rsidR="00BC4396" w:rsidRPr="005075B2">
        <w:rPr>
          <w:rFonts w:ascii="Fira Sans" w:hAnsi="Fira Sans"/>
        </w:rPr>
        <w:t>udności</w:t>
      </w:r>
      <w:r w:rsidR="00BC4396">
        <w:rPr>
          <w:rFonts w:ascii="Fira Sans" w:hAnsi="Fira Sans"/>
        </w:rPr>
        <w:t xml:space="preserve">, </w:t>
      </w:r>
      <w:r w:rsidRPr="005075B2">
        <w:rPr>
          <w:rFonts w:ascii="Fira Sans" w:hAnsi="Fira Sans"/>
        </w:rPr>
        <w:t>Wykorzystywanie technologii informacyjno-telekomunikacyjnych w gospodarstwach domowych</w:t>
      </w:r>
      <w:r>
        <w:rPr>
          <w:rFonts w:ascii="Fira Sans" w:hAnsi="Fira Sans"/>
        </w:rPr>
        <w:t xml:space="preserve"> </w:t>
      </w:r>
    </w:p>
    <w:p w:rsidR="005075B2" w:rsidRDefault="005075B2">
      <w:pPr>
        <w:rPr>
          <w:rFonts w:ascii="Fira Sans" w:hAnsi="Fira Sans"/>
        </w:rPr>
      </w:pPr>
      <w:r>
        <w:rPr>
          <w:rFonts w:ascii="Fira Sans" w:hAnsi="Fira Sans"/>
        </w:rPr>
        <w:t xml:space="preserve">- maj: </w:t>
      </w:r>
      <w:r w:rsidR="00BC4396">
        <w:rPr>
          <w:rFonts w:ascii="Fira Sans" w:hAnsi="Fira Sans"/>
        </w:rPr>
        <w:t>Europejskie Badanie Warunków Życia L</w:t>
      </w:r>
      <w:r w:rsidR="00BC4396" w:rsidRPr="005075B2">
        <w:rPr>
          <w:rFonts w:ascii="Fira Sans" w:hAnsi="Fira Sans"/>
        </w:rPr>
        <w:t>udności</w:t>
      </w:r>
      <w:r w:rsidR="00BC4396">
        <w:rPr>
          <w:rFonts w:ascii="Fira Sans" w:hAnsi="Fira Sans"/>
        </w:rPr>
        <w:t>,</w:t>
      </w:r>
      <w:r w:rsidR="00BC4396" w:rsidRPr="005075B2">
        <w:rPr>
          <w:rFonts w:ascii="Fira Sans" w:hAnsi="Fira Sans"/>
        </w:rPr>
        <w:t xml:space="preserve"> </w:t>
      </w:r>
      <w:r w:rsidRPr="005075B2">
        <w:rPr>
          <w:rFonts w:ascii="Fira Sans" w:hAnsi="Fira Sans"/>
        </w:rPr>
        <w:t>Wykorzystywanie technologii informacyjno-telekomunikacyjnych w gospod</w:t>
      </w:r>
      <w:r w:rsidR="00BC4396">
        <w:rPr>
          <w:rFonts w:ascii="Fira Sans" w:hAnsi="Fira Sans"/>
        </w:rPr>
        <w:t>arstwach domowych</w:t>
      </w:r>
      <w:r w:rsidR="009F1B34">
        <w:rPr>
          <w:rFonts w:ascii="Fira Sans" w:hAnsi="Fira Sans"/>
        </w:rPr>
        <w:t xml:space="preserve"> </w:t>
      </w:r>
    </w:p>
    <w:p w:rsidR="005075B2" w:rsidRDefault="005075B2">
      <w:pPr>
        <w:rPr>
          <w:rFonts w:ascii="Fira Sans" w:hAnsi="Fira Sans"/>
        </w:rPr>
      </w:pPr>
      <w:r>
        <w:rPr>
          <w:rFonts w:ascii="Fira Sans" w:hAnsi="Fira Sans"/>
        </w:rPr>
        <w:t xml:space="preserve">- czerwiec: </w:t>
      </w:r>
      <w:r w:rsidR="009F1B34">
        <w:rPr>
          <w:rFonts w:ascii="Fira Sans" w:hAnsi="Fira Sans"/>
        </w:rPr>
        <w:t>Europejskie Badanie Warunków Życia L</w:t>
      </w:r>
      <w:r w:rsidRPr="005075B2">
        <w:rPr>
          <w:rFonts w:ascii="Fira Sans" w:hAnsi="Fira Sans"/>
        </w:rPr>
        <w:t>udności</w:t>
      </w:r>
      <w:r>
        <w:rPr>
          <w:rFonts w:ascii="Fira Sans" w:hAnsi="Fira Sans"/>
        </w:rPr>
        <w:t xml:space="preserve">, </w:t>
      </w:r>
      <w:r w:rsidRPr="005075B2">
        <w:rPr>
          <w:rFonts w:ascii="Fira Sans" w:hAnsi="Fira Sans"/>
        </w:rPr>
        <w:t>Badanie pogłowia świń oraz produkcji żywca wieprzowego</w:t>
      </w:r>
      <w:r>
        <w:rPr>
          <w:rFonts w:ascii="Fira Sans" w:hAnsi="Fira Sans"/>
        </w:rPr>
        <w:t xml:space="preserve">, </w:t>
      </w:r>
      <w:r w:rsidR="00BC4396">
        <w:rPr>
          <w:rFonts w:ascii="Fira Sans" w:hAnsi="Fira Sans"/>
        </w:rPr>
        <w:t>Zintegrowane statystyki dotyczące gospodarstw rolnych</w:t>
      </w:r>
    </w:p>
    <w:p w:rsidR="00181B42" w:rsidRDefault="005075B2">
      <w:pPr>
        <w:rPr>
          <w:rFonts w:ascii="Fira Sans" w:hAnsi="Fira Sans"/>
        </w:rPr>
      </w:pPr>
      <w:r>
        <w:rPr>
          <w:rFonts w:ascii="Fira Sans" w:hAnsi="Fira Sans"/>
        </w:rPr>
        <w:t xml:space="preserve">- </w:t>
      </w:r>
      <w:r w:rsidR="006A3852">
        <w:rPr>
          <w:rFonts w:ascii="Fira Sans" w:hAnsi="Fira Sans"/>
        </w:rPr>
        <w:t xml:space="preserve">lipiec: </w:t>
      </w:r>
      <w:r w:rsidR="006A3852" w:rsidRPr="006A3852">
        <w:rPr>
          <w:rFonts w:ascii="Fira Sans" w:hAnsi="Fira Sans"/>
        </w:rPr>
        <w:t>Uczestnictwo w podróżach krajowych/zagranicznych</w:t>
      </w:r>
      <w:r w:rsidR="006A3852">
        <w:rPr>
          <w:rFonts w:ascii="Fira Sans" w:hAnsi="Fira Sans"/>
        </w:rPr>
        <w:t xml:space="preserve">, </w:t>
      </w:r>
      <w:r w:rsidR="00181B42" w:rsidRPr="00181B42">
        <w:rPr>
          <w:rFonts w:ascii="Fira Sans" w:hAnsi="Fira Sans"/>
        </w:rPr>
        <w:t>Zintegrowane statystyki dotyczące gospodarstw rolnych</w:t>
      </w:r>
    </w:p>
    <w:p w:rsidR="006A3852" w:rsidRDefault="006A3852">
      <w:pPr>
        <w:rPr>
          <w:rFonts w:ascii="Fira Sans" w:hAnsi="Fira Sans"/>
        </w:rPr>
      </w:pPr>
      <w:r>
        <w:rPr>
          <w:rFonts w:ascii="Fira Sans" w:hAnsi="Fira Sans"/>
        </w:rPr>
        <w:t xml:space="preserve">- sierpień: </w:t>
      </w:r>
      <w:r w:rsidR="00181B42" w:rsidRPr="00181B42">
        <w:rPr>
          <w:rFonts w:ascii="Fira Sans" w:hAnsi="Fira Sans"/>
        </w:rPr>
        <w:t>Zintegrowane statystyki dotyczące gospodarstw rolnych</w:t>
      </w:r>
      <w:r w:rsidR="00181B42">
        <w:rPr>
          <w:rFonts w:ascii="Fira Sans" w:hAnsi="Fira Sans"/>
        </w:rPr>
        <w:t xml:space="preserve">, </w:t>
      </w:r>
      <w:r w:rsidR="000E7476" w:rsidRPr="006A3852">
        <w:rPr>
          <w:rFonts w:ascii="Fira Sans" w:hAnsi="Fira Sans"/>
        </w:rPr>
        <w:t>Ankieta koniunktury w gospodarstwie rolnym</w:t>
      </w:r>
    </w:p>
    <w:p w:rsidR="006A3852" w:rsidRDefault="006A3852">
      <w:pPr>
        <w:rPr>
          <w:rFonts w:ascii="Fira Sans" w:hAnsi="Fira Sans"/>
        </w:rPr>
      </w:pPr>
      <w:r>
        <w:rPr>
          <w:rFonts w:ascii="Fira Sans" w:hAnsi="Fira Sans"/>
        </w:rPr>
        <w:t xml:space="preserve">- październik: </w:t>
      </w:r>
      <w:r w:rsidRPr="006A3852">
        <w:rPr>
          <w:rFonts w:ascii="Fira Sans" w:hAnsi="Fira Sans"/>
        </w:rPr>
        <w:t>Uczestnictwo w podróżach krajowych/zagranicznych</w:t>
      </w:r>
    </w:p>
    <w:p w:rsidR="006A3852" w:rsidRDefault="006A3852">
      <w:pPr>
        <w:rPr>
          <w:rFonts w:ascii="Fira Sans" w:hAnsi="Fira Sans"/>
        </w:rPr>
      </w:pPr>
      <w:r>
        <w:rPr>
          <w:rFonts w:ascii="Fira Sans" w:hAnsi="Fira Sans"/>
        </w:rPr>
        <w:t xml:space="preserve">- grudzień: </w:t>
      </w:r>
      <w:r w:rsidRPr="006A3852">
        <w:rPr>
          <w:rFonts w:ascii="Fira Sans" w:hAnsi="Fira Sans"/>
        </w:rPr>
        <w:t>Badanie pogłowia świń oraz produkcji żywca wieprzowego</w:t>
      </w:r>
      <w:r>
        <w:rPr>
          <w:rFonts w:ascii="Fira Sans" w:hAnsi="Fira Sans"/>
        </w:rPr>
        <w:t xml:space="preserve">, </w:t>
      </w:r>
      <w:r w:rsidRPr="006A3852">
        <w:rPr>
          <w:rFonts w:ascii="Fira Sans" w:hAnsi="Fira Sans"/>
        </w:rPr>
        <w:t xml:space="preserve">Badanie pogłowia </w:t>
      </w:r>
      <w:r w:rsidR="00181B42">
        <w:rPr>
          <w:rFonts w:ascii="Fira Sans" w:hAnsi="Fira Sans"/>
        </w:rPr>
        <w:t xml:space="preserve">bydła, owiec, </w:t>
      </w:r>
      <w:r w:rsidRPr="006A3852">
        <w:rPr>
          <w:rFonts w:ascii="Fira Sans" w:hAnsi="Fira Sans"/>
        </w:rPr>
        <w:t>drobiu oraz produkcji zwierzęcej</w:t>
      </w:r>
    </w:p>
    <w:p w:rsidR="0031563B" w:rsidRDefault="0031563B">
      <w:pPr>
        <w:rPr>
          <w:rFonts w:ascii="Fira Sans" w:hAnsi="Fira Sans"/>
        </w:rPr>
      </w:pPr>
      <w:r>
        <w:rPr>
          <w:rFonts w:ascii="Fira Sans" w:hAnsi="Fira Sans"/>
        </w:rPr>
        <w:t>Na dole strony grafiki zamieszczono</w:t>
      </w:r>
      <w:r w:rsidRPr="0031563B">
        <w:rPr>
          <w:rFonts w:ascii="Fira Sans" w:hAnsi="Fira Sans"/>
        </w:rPr>
        <w:t xml:space="preserve"> </w:t>
      </w:r>
      <w:r w:rsidRPr="0031563B">
        <w:rPr>
          <w:rFonts w:ascii="Fira Sans" w:hAnsi="Fira Sans"/>
        </w:rPr>
        <w:t>oznaczenie kont Twitter: @Warszawa_STAT i Facebook: @UrzadStatystycznywWarszawie</w:t>
      </w:r>
      <w:r w:rsidRPr="0031563B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oraz </w:t>
      </w:r>
      <w:r w:rsidRPr="0031563B">
        <w:rPr>
          <w:rFonts w:ascii="Fira Sans" w:hAnsi="Fira Sans"/>
        </w:rPr>
        <w:t>adres strony inter</w:t>
      </w:r>
      <w:r>
        <w:rPr>
          <w:rFonts w:ascii="Fira Sans" w:hAnsi="Fira Sans"/>
        </w:rPr>
        <w:t>netowej: warszawa.stat.gov.pl.</w:t>
      </w:r>
      <w:bookmarkStart w:id="0" w:name="_GoBack"/>
      <w:bookmarkEnd w:id="0"/>
    </w:p>
    <w:p w:rsidR="00560343" w:rsidRDefault="00560343">
      <w:pPr>
        <w:rPr>
          <w:rFonts w:ascii="Fira Sans" w:hAnsi="Fira Sans"/>
        </w:rPr>
      </w:pPr>
    </w:p>
    <w:sectPr w:rsidR="0056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3D" w:rsidRDefault="004E0F3D" w:rsidP="00E56DB8">
      <w:pPr>
        <w:spacing w:after="0" w:line="240" w:lineRule="auto"/>
      </w:pPr>
      <w:r>
        <w:separator/>
      </w:r>
    </w:p>
  </w:endnote>
  <w:endnote w:type="continuationSeparator" w:id="0">
    <w:p w:rsidR="004E0F3D" w:rsidRDefault="004E0F3D" w:rsidP="00E5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3D" w:rsidRDefault="004E0F3D" w:rsidP="00E56DB8">
      <w:pPr>
        <w:spacing w:after="0" w:line="240" w:lineRule="auto"/>
      </w:pPr>
      <w:r>
        <w:separator/>
      </w:r>
    </w:p>
  </w:footnote>
  <w:footnote w:type="continuationSeparator" w:id="0">
    <w:p w:rsidR="004E0F3D" w:rsidRDefault="004E0F3D" w:rsidP="00E56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E8"/>
    <w:rsid w:val="000A10CD"/>
    <w:rsid w:val="000C6D89"/>
    <w:rsid w:val="000E7476"/>
    <w:rsid w:val="00124984"/>
    <w:rsid w:val="00157B37"/>
    <w:rsid w:val="00181B42"/>
    <w:rsid w:val="001C0A5E"/>
    <w:rsid w:val="0031563B"/>
    <w:rsid w:val="00361E5A"/>
    <w:rsid w:val="00387B3D"/>
    <w:rsid w:val="003D2781"/>
    <w:rsid w:val="004E0F3D"/>
    <w:rsid w:val="005075B2"/>
    <w:rsid w:val="00560343"/>
    <w:rsid w:val="006A3852"/>
    <w:rsid w:val="006D2954"/>
    <w:rsid w:val="006D536B"/>
    <w:rsid w:val="007854D6"/>
    <w:rsid w:val="00856D01"/>
    <w:rsid w:val="008F2795"/>
    <w:rsid w:val="009419E8"/>
    <w:rsid w:val="009C0D0A"/>
    <w:rsid w:val="009F1B34"/>
    <w:rsid w:val="00A30C59"/>
    <w:rsid w:val="00B4029A"/>
    <w:rsid w:val="00BC4396"/>
    <w:rsid w:val="00C429D3"/>
    <w:rsid w:val="00C5420E"/>
    <w:rsid w:val="00C74F17"/>
    <w:rsid w:val="00C767DD"/>
    <w:rsid w:val="00C84795"/>
    <w:rsid w:val="00CC60A9"/>
    <w:rsid w:val="00DC2608"/>
    <w:rsid w:val="00E222DE"/>
    <w:rsid w:val="00E56DB8"/>
    <w:rsid w:val="00E72048"/>
    <w:rsid w:val="00F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F7F6E-182B-4456-BEEA-8D12954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D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D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Wrocławska Justyna</cp:lastModifiedBy>
  <cp:revision>26</cp:revision>
  <dcterms:created xsi:type="dcterms:W3CDTF">2021-11-16T12:12:00Z</dcterms:created>
  <dcterms:modified xsi:type="dcterms:W3CDTF">2023-01-13T11:54:00Z</dcterms:modified>
</cp:coreProperties>
</file>