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3777" w:rsidRPr="00FE050A" w:rsidRDefault="00833777" w:rsidP="00105679">
      <w:pPr>
        <w:spacing w:after="0" w:line="276" w:lineRule="auto"/>
        <w:ind w:left="0" w:right="0" w:firstLine="0"/>
        <w:rPr>
          <w:rFonts w:ascii="Times New Roman" w:eastAsiaTheme="minorEastAsia" w:hAnsi="Times New Roman" w:cs="Times New Roman"/>
          <w:color w:val="auto"/>
          <w:sz w:val="24"/>
          <w:szCs w:val="24"/>
        </w:rPr>
      </w:pPr>
      <w:r w:rsidRPr="00FE050A">
        <w:rPr>
          <w:rFonts w:ascii="Times New Roman" w:eastAsiaTheme="minorEastAsia" w:hAnsi="Times New Roman" w:cs="Times New Roman"/>
          <w:b/>
          <w:iCs/>
          <w:color w:val="auto"/>
          <w:sz w:val="24"/>
          <w:szCs w:val="24"/>
        </w:rPr>
        <w:t>Nazwa Zamawiającego:</w:t>
      </w:r>
      <w:r w:rsidRPr="00FE050A">
        <w:rPr>
          <w:rFonts w:ascii="Times New Roman" w:eastAsiaTheme="minorEastAsia" w:hAnsi="Times New Roman" w:cs="Times New Roman"/>
          <w:b/>
          <w:color w:val="auto"/>
          <w:sz w:val="24"/>
          <w:szCs w:val="24"/>
        </w:rPr>
        <w:tab/>
      </w:r>
      <w:r w:rsidRPr="00FE050A">
        <w:rPr>
          <w:rFonts w:ascii="Times New Roman" w:eastAsiaTheme="minorEastAsia" w:hAnsi="Times New Roman" w:cs="Times New Roman"/>
          <w:color w:val="auto"/>
          <w:sz w:val="24"/>
          <w:szCs w:val="24"/>
        </w:rPr>
        <w:t>Gmina Stara Błotnica</w:t>
      </w:r>
    </w:p>
    <w:p w:rsidR="00833777" w:rsidRPr="00FE050A" w:rsidRDefault="00833777" w:rsidP="00105679">
      <w:pPr>
        <w:spacing w:after="0" w:line="276" w:lineRule="auto"/>
        <w:ind w:left="0" w:right="0" w:firstLine="0"/>
        <w:rPr>
          <w:rFonts w:ascii="Times New Roman" w:eastAsiaTheme="minorEastAsia" w:hAnsi="Times New Roman" w:cs="Times New Roman"/>
          <w:b/>
          <w:color w:val="auto"/>
          <w:sz w:val="24"/>
          <w:szCs w:val="24"/>
        </w:rPr>
      </w:pPr>
      <w:r w:rsidRPr="00FE050A">
        <w:rPr>
          <w:rFonts w:ascii="Times New Roman" w:eastAsiaTheme="minorEastAsia" w:hAnsi="Times New Roman" w:cs="Times New Roman"/>
          <w:b/>
          <w:iCs/>
          <w:color w:val="auto"/>
          <w:sz w:val="24"/>
          <w:szCs w:val="24"/>
        </w:rPr>
        <w:t>REGON:</w:t>
      </w:r>
      <w:r w:rsidRPr="00FE050A">
        <w:rPr>
          <w:rFonts w:ascii="Times New Roman" w:eastAsiaTheme="minorEastAsia" w:hAnsi="Times New Roman" w:cs="Times New Roman"/>
          <w:b/>
          <w:iCs/>
          <w:color w:val="auto"/>
          <w:sz w:val="24"/>
          <w:szCs w:val="24"/>
        </w:rPr>
        <w:tab/>
      </w:r>
      <w:r w:rsidRPr="00FE050A">
        <w:rPr>
          <w:rFonts w:ascii="Times New Roman" w:eastAsiaTheme="minorEastAsia" w:hAnsi="Times New Roman" w:cs="Times New Roman"/>
          <w:b/>
          <w:iCs/>
          <w:color w:val="auto"/>
          <w:sz w:val="24"/>
          <w:szCs w:val="24"/>
        </w:rPr>
        <w:tab/>
      </w:r>
      <w:r w:rsidRPr="00FE050A">
        <w:rPr>
          <w:rFonts w:ascii="Times New Roman" w:eastAsiaTheme="minorEastAsia" w:hAnsi="Times New Roman" w:cs="Times New Roman"/>
          <w:b/>
          <w:iCs/>
          <w:color w:val="auto"/>
          <w:sz w:val="24"/>
          <w:szCs w:val="24"/>
        </w:rPr>
        <w:tab/>
      </w:r>
      <w:r w:rsidRPr="00FE050A">
        <w:rPr>
          <w:rFonts w:ascii="Times New Roman" w:eastAsiaTheme="minorEastAsia" w:hAnsi="Times New Roman" w:cs="Times New Roman"/>
          <w:color w:val="auto"/>
          <w:sz w:val="24"/>
          <w:szCs w:val="24"/>
        </w:rPr>
        <w:t>670224019</w:t>
      </w:r>
    </w:p>
    <w:p w:rsidR="00833777" w:rsidRPr="00FE050A" w:rsidRDefault="00833777" w:rsidP="00105679">
      <w:pPr>
        <w:spacing w:after="0" w:line="276" w:lineRule="auto"/>
        <w:ind w:left="0" w:right="0" w:firstLine="0"/>
        <w:rPr>
          <w:rFonts w:ascii="Times New Roman" w:eastAsiaTheme="minorEastAsia" w:hAnsi="Times New Roman" w:cs="Times New Roman"/>
          <w:color w:val="auto"/>
          <w:sz w:val="24"/>
          <w:szCs w:val="24"/>
        </w:rPr>
      </w:pPr>
      <w:r w:rsidRPr="00FE050A">
        <w:rPr>
          <w:rFonts w:ascii="Times New Roman" w:eastAsiaTheme="minorEastAsia" w:hAnsi="Times New Roman" w:cs="Times New Roman"/>
          <w:b/>
          <w:iCs/>
          <w:color w:val="auto"/>
          <w:sz w:val="24"/>
          <w:szCs w:val="24"/>
        </w:rPr>
        <w:t>NIP: </w:t>
      </w:r>
      <w:r w:rsidRPr="00FE050A">
        <w:rPr>
          <w:rFonts w:ascii="Times New Roman" w:eastAsiaTheme="minorEastAsia" w:hAnsi="Times New Roman" w:cs="Times New Roman"/>
          <w:b/>
          <w:iCs/>
          <w:color w:val="auto"/>
          <w:sz w:val="24"/>
          <w:szCs w:val="24"/>
        </w:rPr>
        <w:tab/>
      </w:r>
      <w:r w:rsidRPr="00FE050A">
        <w:rPr>
          <w:rFonts w:ascii="Times New Roman" w:eastAsiaTheme="minorEastAsia" w:hAnsi="Times New Roman" w:cs="Times New Roman"/>
          <w:b/>
          <w:iCs/>
          <w:color w:val="auto"/>
          <w:sz w:val="24"/>
          <w:szCs w:val="24"/>
        </w:rPr>
        <w:tab/>
      </w:r>
      <w:r w:rsidRPr="00FE050A">
        <w:rPr>
          <w:rFonts w:ascii="Times New Roman" w:eastAsiaTheme="minorEastAsia" w:hAnsi="Times New Roman" w:cs="Times New Roman"/>
          <w:b/>
          <w:iCs/>
          <w:color w:val="auto"/>
          <w:sz w:val="24"/>
          <w:szCs w:val="24"/>
        </w:rPr>
        <w:tab/>
      </w:r>
      <w:r w:rsidRPr="00FE050A">
        <w:rPr>
          <w:rFonts w:ascii="Times New Roman" w:eastAsiaTheme="minorEastAsia" w:hAnsi="Times New Roman" w:cs="Times New Roman"/>
          <w:b/>
          <w:iCs/>
          <w:color w:val="auto"/>
          <w:sz w:val="24"/>
          <w:szCs w:val="24"/>
        </w:rPr>
        <w:tab/>
        <w:t>798-14-58-221</w:t>
      </w:r>
    </w:p>
    <w:p w:rsidR="00833777" w:rsidRPr="00FE050A" w:rsidRDefault="00833777" w:rsidP="00105679">
      <w:pPr>
        <w:spacing w:after="0" w:line="276" w:lineRule="auto"/>
        <w:ind w:left="0" w:right="0" w:firstLine="0"/>
        <w:rPr>
          <w:rFonts w:ascii="Times New Roman" w:eastAsiaTheme="minorEastAsia" w:hAnsi="Times New Roman" w:cs="Times New Roman"/>
          <w:iCs/>
          <w:color w:val="auto"/>
          <w:sz w:val="24"/>
          <w:szCs w:val="24"/>
        </w:rPr>
      </w:pPr>
      <w:r w:rsidRPr="00FE050A">
        <w:rPr>
          <w:rFonts w:ascii="Times New Roman" w:eastAsiaTheme="minorEastAsia" w:hAnsi="Times New Roman" w:cs="Times New Roman"/>
          <w:b/>
          <w:color w:val="auto"/>
          <w:sz w:val="24"/>
          <w:szCs w:val="24"/>
        </w:rPr>
        <w:t>Miejscowość</w:t>
      </w:r>
      <w:r w:rsidRPr="00FE050A">
        <w:rPr>
          <w:rFonts w:ascii="Times New Roman" w:eastAsiaTheme="minorEastAsia" w:hAnsi="Times New Roman" w:cs="Times New Roman"/>
          <w:b/>
          <w:color w:val="auto"/>
          <w:sz w:val="24"/>
          <w:szCs w:val="24"/>
        </w:rPr>
        <w:tab/>
      </w:r>
      <w:r w:rsidRPr="00FE050A">
        <w:rPr>
          <w:rFonts w:ascii="Times New Roman" w:eastAsiaTheme="minorEastAsia" w:hAnsi="Times New Roman" w:cs="Times New Roman"/>
          <w:b/>
          <w:color w:val="auto"/>
          <w:sz w:val="24"/>
          <w:szCs w:val="24"/>
        </w:rPr>
        <w:tab/>
      </w:r>
      <w:r w:rsidRPr="00FE050A">
        <w:rPr>
          <w:rFonts w:ascii="Times New Roman" w:eastAsiaTheme="minorEastAsia" w:hAnsi="Times New Roman" w:cs="Times New Roman"/>
          <w:b/>
          <w:color w:val="auto"/>
          <w:sz w:val="24"/>
          <w:szCs w:val="24"/>
        </w:rPr>
        <w:tab/>
      </w:r>
      <w:r w:rsidRPr="00FE050A">
        <w:rPr>
          <w:rFonts w:ascii="Times New Roman" w:eastAsiaTheme="minorEastAsia" w:hAnsi="Times New Roman" w:cs="Times New Roman"/>
          <w:color w:val="auto"/>
          <w:sz w:val="24"/>
          <w:szCs w:val="24"/>
        </w:rPr>
        <w:t>26-806 Stara Błotnica</w:t>
      </w:r>
    </w:p>
    <w:p w:rsidR="00833777" w:rsidRPr="00FE050A" w:rsidRDefault="00833777" w:rsidP="00105679">
      <w:pPr>
        <w:spacing w:after="0" w:line="276" w:lineRule="auto"/>
        <w:ind w:left="0" w:right="0" w:firstLine="0"/>
        <w:rPr>
          <w:rFonts w:ascii="Times New Roman" w:eastAsiaTheme="minorEastAsia" w:hAnsi="Times New Roman" w:cs="Times New Roman"/>
          <w:bCs/>
          <w:color w:val="auto"/>
          <w:sz w:val="24"/>
          <w:szCs w:val="24"/>
        </w:rPr>
      </w:pPr>
      <w:r w:rsidRPr="00FE050A">
        <w:rPr>
          <w:rFonts w:ascii="Times New Roman" w:eastAsiaTheme="minorEastAsia" w:hAnsi="Times New Roman" w:cs="Times New Roman"/>
          <w:b/>
          <w:iCs/>
          <w:color w:val="auto"/>
          <w:sz w:val="24"/>
          <w:szCs w:val="24"/>
        </w:rPr>
        <w:t>Strona internetowa:</w:t>
      </w:r>
      <w:r w:rsidRPr="00FE050A">
        <w:rPr>
          <w:rFonts w:ascii="Times New Roman" w:eastAsiaTheme="minorEastAsia" w:hAnsi="Times New Roman" w:cs="Times New Roman"/>
          <w:b/>
          <w:iCs/>
          <w:color w:val="auto"/>
          <w:sz w:val="24"/>
          <w:szCs w:val="24"/>
        </w:rPr>
        <w:tab/>
      </w:r>
      <w:r w:rsidRPr="00FE050A">
        <w:rPr>
          <w:rFonts w:ascii="Times New Roman" w:eastAsiaTheme="minorEastAsia" w:hAnsi="Times New Roman" w:cs="Times New Roman"/>
          <w:b/>
          <w:iCs/>
          <w:color w:val="auto"/>
          <w:sz w:val="24"/>
          <w:szCs w:val="24"/>
        </w:rPr>
        <w:tab/>
      </w:r>
      <w:hyperlink r:id="rId8" w:history="1">
        <w:r w:rsidRPr="00FE050A">
          <w:rPr>
            <w:rFonts w:ascii="Times New Roman" w:eastAsiaTheme="minorEastAsia" w:hAnsi="Times New Roman" w:cs="Times New Roman"/>
            <w:color w:val="auto"/>
            <w:sz w:val="24"/>
            <w:szCs w:val="24"/>
            <w:u w:val="single"/>
          </w:rPr>
          <w:t>www.starablotnica.bip.org.pl</w:t>
        </w:r>
      </w:hyperlink>
      <w:r w:rsidRPr="00FE050A">
        <w:rPr>
          <w:rFonts w:ascii="Times New Roman" w:eastAsiaTheme="minorEastAsia" w:hAnsi="Times New Roman" w:cs="Times New Roman"/>
          <w:color w:val="auto"/>
          <w:sz w:val="24"/>
          <w:szCs w:val="24"/>
        </w:rPr>
        <w:t xml:space="preserve"> </w:t>
      </w:r>
    </w:p>
    <w:p w:rsidR="00833777" w:rsidRPr="00FE050A" w:rsidRDefault="00833777" w:rsidP="00105679">
      <w:pPr>
        <w:spacing w:after="0" w:line="276" w:lineRule="auto"/>
        <w:ind w:left="0" w:right="0" w:firstLine="0"/>
        <w:rPr>
          <w:rStyle w:val="Uwydatnienie"/>
          <w:rFonts w:ascii="Times New Roman" w:hAnsi="Times New Roman" w:cs="Times New Roman"/>
          <w:i w:val="0"/>
          <w:sz w:val="24"/>
          <w:szCs w:val="24"/>
        </w:rPr>
      </w:pPr>
      <w:r w:rsidRPr="00FE050A">
        <w:rPr>
          <w:rStyle w:val="Uwydatnienie"/>
          <w:rFonts w:ascii="Times New Roman" w:hAnsi="Times New Roman" w:cs="Times New Roman"/>
          <w:i w:val="0"/>
          <w:sz w:val="24"/>
          <w:szCs w:val="24"/>
        </w:rPr>
        <w:t>Godziny urzędowania:</w:t>
      </w:r>
      <w:r w:rsidRPr="00FE050A">
        <w:rPr>
          <w:rStyle w:val="Uwydatnienie"/>
          <w:rFonts w:ascii="Times New Roman" w:hAnsi="Times New Roman" w:cs="Times New Roman"/>
          <w:i w:val="0"/>
          <w:sz w:val="24"/>
          <w:szCs w:val="24"/>
        </w:rPr>
        <w:tab/>
        <w:t>pn</w:t>
      </w:r>
      <w:r w:rsidR="008F3279" w:rsidRPr="00FE050A">
        <w:rPr>
          <w:rStyle w:val="Uwydatnienie"/>
          <w:rFonts w:ascii="Times New Roman" w:hAnsi="Times New Roman" w:cs="Times New Roman"/>
          <w:i w:val="0"/>
          <w:sz w:val="24"/>
          <w:szCs w:val="24"/>
        </w:rPr>
        <w:t>.</w:t>
      </w:r>
      <w:r w:rsidRPr="00FE050A">
        <w:rPr>
          <w:rStyle w:val="Uwydatnienie"/>
          <w:rFonts w:ascii="Times New Roman" w:hAnsi="Times New Roman" w:cs="Times New Roman"/>
          <w:i w:val="0"/>
          <w:sz w:val="24"/>
          <w:szCs w:val="24"/>
        </w:rPr>
        <w:t>-pt. 7:30 – 15:30</w:t>
      </w:r>
    </w:p>
    <w:p w:rsidR="00833777" w:rsidRPr="00FE050A" w:rsidRDefault="00833777" w:rsidP="00105679">
      <w:pPr>
        <w:spacing w:after="0" w:line="276" w:lineRule="auto"/>
        <w:ind w:left="0" w:right="0" w:firstLine="0"/>
        <w:rPr>
          <w:rFonts w:ascii="Times New Roman" w:eastAsiaTheme="minorEastAsia" w:hAnsi="Times New Roman" w:cs="Times New Roman"/>
          <w:b/>
          <w:color w:val="auto"/>
          <w:sz w:val="24"/>
          <w:szCs w:val="24"/>
        </w:rPr>
      </w:pPr>
      <w:r w:rsidRPr="00FE050A">
        <w:rPr>
          <w:rFonts w:ascii="Times New Roman" w:eastAsiaTheme="minorEastAsia" w:hAnsi="Times New Roman" w:cs="Times New Roman"/>
          <w:color w:val="auto"/>
          <w:sz w:val="24"/>
          <w:szCs w:val="24"/>
        </w:rPr>
        <w:t>Tel</w:t>
      </w:r>
      <w:r w:rsidRPr="00FE050A">
        <w:rPr>
          <w:rFonts w:ascii="Times New Roman" w:eastAsiaTheme="minorEastAsia" w:hAnsi="Times New Roman" w:cs="Times New Roman"/>
          <w:b/>
          <w:color w:val="auto"/>
          <w:sz w:val="24"/>
          <w:szCs w:val="24"/>
        </w:rPr>
        <w:t>.                     (48) 385 77 90</w:t>
      </w:r>
    </w:p>
    <w:p w:rsidR="00833777" w:rsidRPr="00FE050A" w:rsidRDefault="00833777" w:rsidP="00105679">
      <w:pPr>
        <w:spacing w:after="0" w:line="276" w:lineRule="auto"/>
        <w:ind w:left="0" w:right="0" w:firstLine="0"/>
        <w:rPr>
          <w:rFonts w:ascii="Times New Roman" w:eastAsiaTheme="minorEastAsia" w:hAnsi="Times New Roman" w:cs="Times New Roman"/>
          <w:b/>
          <w:color w:val="auto"/>
          <w:sz w:val="24"/>
          <w:szCs w:val="24"/>
        </w:rPr>
      </w:pPr>
      <w:r w:rsidRPr="00FE050A">
        <w:rPr>
          <w:rFonts w:ascii="Times New Roman" w:eastAsiaTheme="minorEastAsia" w:hAnsi="Times New Roman" w:cs="Times New Roman"/>
          <w:color w:val="auto"/>
          <w:sz w:val="24"/>
          <w:szCs w:val="24"/>
        </w:rPr>
        <w:t>Fax.:</w:t>
      </w:r>
      <w:r w:rsidRPr="00FE050A">
        <w:rPr>
          <w:rFonts w:ascii="Times New Roman" w:eastAsiaTheme="minorEastAsia" w:hAnsi="Times New Roman" w:cs="Times New Roman"/>
          <w:b/>
          <w:color w:val="auto"/>
          <w:sz w:val="24"/>
          <w:szCs w:val="24"/>
        </w:rPr>
        <w:t xml:space="preserve"> </w:t>
      </w:r>
      <w:r w:rsidRPr="00FE050A">
        <w:rPr>
          <w:rFonts w:ascii="Times New Roman" w:eastAsiaTheme="minorEastAsia" w:hAnsi="Times New Roman" w:cs="Times New Roman"/>
          <w:b/>
          <w:color w:val="auto"/>
          <w:sz w:val="24"/>
          <w:szCs w:val="24"/>
        </w:rPr>
        <w:tab/>
        <w:t xml:space="preserve">                   (48) 383 50 92</w:t>
      </w:r>
    </w:p>
    <w:p w:rsidR="00833777" w:rsidRPr="00FE050A" w:rsidRDefault="00833777" w:rsidP="00105679">
      <w:pPr>
        <w:spacing w:after="0" w:line="276" w:lineRule="auto"/>
        <w:ind w:left="0" w:right="0" w:firstLine="0"/>
        <w:rPr>
          <w:rFonts w:ascii="Times New Roman" w:eastAsiaTheme="minorEastAsia" w:hAnsi="Times New Roman" w:cs="Times New Roman"/>
          <w:b/>
          <w:color w:val="auto"/>
          <w:sz w:val="24"/>
          <w:szCs w:val="24"/>
        </w:rPr>
      </w:pPr>
    </w:p>
    <w:p w:rsidR="00833777" w:rsidRPr="00FE050A" w:rsidRDefault="00833777" w:rsidP="00105679">
      <w:pPr>
        <w:spacing w:after="0" w:line="276" w:lineRule="auto"/>
        <w:ind w:left="0" w:right="0" w:firstLine="0"/>
        <w:rPr>
          <w:rFonts w:ascii="Times New Roman" w:eastAsiaTheme="minorEastAsia" w:hAnsi="Times New Roman" w:cs="Times New Roman"/>
          <w:b/>
          <w:color w:val="auto"/>
          <w:sz w:val="24"/>
          <w:szCs w:val="24"/>
        </w:rPr>
      </w:pPr>
    </w:p>
    <w:p w:rsidR="00833777" w:rsidRPr="0016397D" w:rsidRDefault="00833777" w:rsidP="000A0D2C">
      <w:pPr>
        <w:spacing w:after="0" w:line="276" w:lineRule="auto"/>
        <w:ind w:left="0" w:right="0" w:firstLine="0"/>
        <w:jc w:val="center"/>
        <w:rPr>
          <w:rFonts w:ascii="Times New Roman" w:eastAsiaTheme="minorEastAsia" w:hAnsi="Times New Roman" w:cs="Times New Roman"/>
          <w:b/>
          <w:color w:val="auto"/>
          <w:sz w:val="24"/>
          <w:szCs w:val="24"/>
        </w:rPr>
      </w:pPr>
    </w:p>
    <w:p w:rsidR="003C4B42" w:rsidRPr="0016397D" w:rsidRDefault="00197D01" w:rsidP="000A0D2C">
      <w:pPr>
        <w:spacing w:after="410" w:line="240" w:lineRule="auto"/>
        <w:ind w:left="0" w:right="0" w:firstLine="0"/>
        <w:jc w:val="center"/>
        <w:rPr>
          <w:rFonts w:ascii="Times New Roman" w:hAnsi="Times New Roman" w:cs="Times New Roman"/>
          <w:sz w:val="24"/>
          <w:szCs w:val="24"/>
        </w:rPr>
      </w:pPr>
      <w:r w:rsidRPr="0016397D">
        <w:rPr>
          <w:rFonts w:ascii="Times New Roman" w:hAnsi="Times New Roman" w:cs="Times New Roman"/>
          <w:b/>
          <w:sz w:val="24"/>
          <w:szCs w:val="24"/>
        </w:rPr>
        <w:t>SPECYFIKACJA WARUNKÓW ZAMÓWIENIA</w:t>
      </w:r>
    </w:p>
    <w:p w:rsidR="003C4B42" w:rsidRPr="0016397D" w:rsidRDefault="00197D01" w:rsidP="000A0D2C">
      <w:pPr>
        <w:spacing w:after="0" w:line="237" w:lineRule="auto"/>
        <w:ind w:left="1418" w:right="-15" w:firstLine="9"/>
        <w:jc w:val="center"/>
        <w:rPr>
          <w:rFonts w:ascii="Times New Roman" w:hAnsi="Times New Roman" w:cs="Times New Roman"/>
          <w:sz w:val="24"/>
          <w:szCs w:val="24"/>
        </w:rPr>
      </w:pPr>
      <w:r w:rsidRPr="0016397D">
        <w:rPr>
          <w:rFonts w:ascii="Times New Roman" w:hAnsi="Times New Roman" w:cs="Times New Roman"/>
          <w:sz w:val="24"/>
          <w:szCs w:val="24"/>
        </w:rPr>
        <w:t>w postępowaniu na udzielenie zamówienia publicznego prowadzonego w trybie art. 275 pkt 1 ustawy z dnia 11</w:t>
      </w:r>
      <w:r w:rsidR="002134DA" w:rsidRPr="0016397D">
        <w:rPr>
          <w:rFonts w:ascii="Times New Roman" w:hAnsi="Times New Roman" w:cs="Times New Roman"/>
          <w:sz w:val="24"/>
          <w:szCs w:val="24"/>
        </w:rPr>
        <w:t xml:space="preserve"> </w:t>
      </w:r>
      <w:r w:rsidRPr="0016397D">
        <w:rPr>
          <w:rFonts w:ascii="Times New Roman" w:hAnsi="Times New Roman" w:cs="Times New Roman"/>
          <w:sz w:val="24"/>
          <w:szCs w:val="24"/>
        </w:rPr>
        <w:t>września 2019 r. - Prawo Zamówień Publicznych ( Dz. U. z</w:t>
      </w:r>
      <w:r w:rsidR="002134DA" w:rsidRPr="0016397D">
        <w:rPr>
          <w:rFonts w:ascii="Times New Roman" w:hAnsi="Times New Roman" w:cs="Times New Roman"/>
          <w:sz w:val="24"/>
          <w:szCs w:val="24"/>
        </w:rPr>
        <w:t xml:space="preserve"> </w:t>
      </w:r>
      <w:r w:rsidRPr="0016397D">
        <w:rPr>
          <w:rFonts w:ascii="Times New Roman" w:hAnsi="Times New Roman" w:cs="Times New Roman"/>
          <w:sz w:val="24"/>
          <w:szCs w:val="24"/>
        </w:rPr>
        <w:t xml:space="preserve">2019 r. poz. 2019 z późn. zm.), tj. tryb podstawowy bez negocjacji, wartości nie przekraczającej progów unijnych o jakich stanowi art.3 ustawy </w:t>
      </w:r>
      <w:proofErr w:type="spellStart"/>
      <w:r w:rsidRPr="0016397D">
        <w:rPr>
          <w:rFonts w:ascii="Times New Roman" w:hAnsi="Times New Roman" w:cs="Times New Roman"/>
          <w:sz w:val="24"/>
          <w:szCs w:val="24"/>
        </w:rPr>
        <w:t>Pzp</w:t>
      </w:r>
      <w:proofErr w:type="spellEnd"/>
      <w:r w:rsidRPr="0016397D">
        <w:rPr>
          <w:rFonts w:ascii="Times New Roman" w:hAnsi="Times New Roman" w:cs="Times New Roman"/>
          <w:sz w:val="24"/>
          <w:szCs w:val="24"/>
        </w:rPr>
        <w:t xml:space="preserve"> na zadanie pn.:</w:t>
      </w:r>
    </w:p>
    <w:p w:rsidR="002134DA" w:rsidRPr="0016397D" w:rsidRDefault="002134DA" w:rsidP="000A0D2C">
      <w:pPr>
        <w:spacing w:after="0" w:line="237" w:lineRule="auto"/>
        <w:ind w:left="1861" w:right="-15" w:hanging="434"/>
        <w:jc w:val="center"/>
        <w:rPr>
          <w:rFonts w:ascii="Times New Roman" w:hAnsi="Times New Roman" w:cs="Times New Roman"/>
          <w:sz w:val="24"/>
          <w:szCs w:val="24"/>
        </w:rPr>
      </w:pPr>
    </w:p>
    <w:p w:rsidR="003C4B42" w:rsidRPr="0016397D" w:rsidRDefault="00197D01" w:rsidP="000A0D2C">
      <w:pPr>
        <w:spacing w:after="0" w:line="240" w:lineRule="auto"/>
        <w:ind w:left="0" w:right="0" w:firstLine="0"/>
        <w:jc w:val="center"/>
        <w:rPr>
          <w:rFonts w:ascii="Times New Roman" w:hAnsi="Times New Roman" w:cs="Times New Roman"/>
          <w:b/>
          <w:sz w:val="24"/>
          <w:szCs w:val="24"/>
          <w:u w:val="single" w:color="000000"/>
        </w:rPr>
      </w:pPr>
      <w:r w:rsidRPr="0016397D">
        <w:rPr>
          <w:rFonts w:ascii="Times New Roman" w:hAnsi="Times New Roman" w:cs="Times New Roman"/>
          <w:b/>
          <w:sz w:val="24"/>
          <w:szCs w:val="24"/>
          <w:u w:val="single" w:color="000000"/>
        </w:rPr>
        <w:t xml:space="preserve">„ </w:t>
      </w:r>
      <w:r w:rsidR="00833777" w:rsidRPr="0016397D">
        <w:rPr>
          <w:rFonts w:ascii="Times New Roman" w:hAnsi="Times New Roman" w:cs="Times New Roman"/>
          <w:b/>
          <w:sz w:val="24"/>
          <w:szCs w:val="24"/>
          <w:u w:val="single" w:color="000000"/>
        </w:rPr>
        <w:t xml:space="preserve">Rozbudowa budynku Samodzielnego Publicznego Zakładu Opieki Zdrowotnej wraz  zagospodarowaniem terenu </w:t>
      </w:r>
      <w:r w:rsidRPr="0016397D">
        <w:rPr>
          <w:rFonts w:ascii="Times New Roman" w:hAnsi="Times New Roman" w:cs="Times New Roman"/>
          <w:b/>
          <w:sz w:val="24"/>
          <w:szCs w:val="24"/>
          <w:u w:val="single" w:color="000000"/>
        </w:rPr>
        <w:t>.”</w:t>
      </w:r>
    </w:p>
    <w:p w:rsidR="00675341" w:rsidRPr="0016397D" w:rsidRDefault="00675341" w:rsidP="000A0D2C">
      <w:pPr>
        <w:spacing w:after="0" w:line="240" w:lineRule="auto"/>
        <w:ind w:left="0" w:right="0" w:firstLine="0"/>
        <w:jc w:val="center"/>
        <w:rPr>
          <w:rFonts w:ascii="Times New Roman" w:hAnsi="Times New Roman" w:cs="Times New Roman"/>
          <w:b/>
          <w:sz w:val="24"/>
          <w:szCs w:val="24"/>
          <w:u w:val="single" w:color="000000"/>
        </w:rPr>
      </w:pPr>
    </w:p>
    <w:p w:rsidR="00675341" w:rsidRPr="0016397D" w:rsidRDefault="00675341" w:rsidP="000A0D2C">
      <w:pPr>
        <w:spacing w:after="0" w:line="240" w:lineRule="auto"/>
        <w:ind w:left="0" w:right="0" w:firstLine="0"/>
        <w:jc w:val="center"/>
        <w:rPr>
          <w:rFonts w:ascii="Times New Roman" w:hAnsi="Times New Roman" w:cs="Times New Roman"/>
          <w:b/>
          <w:sz w:val="24"/>
          <w:szCs w:val="24"/>
          <w:u w:val="single" w:color="000000"/>
        </w:rPr>
      </w:pPr>
    </w:p>
    <w:p w:rsidR="00833777" w:rsidRPr="0016397D" w:rsidRDefault="00833777" w:rsidP="000A0D2C">
      <w:pPr>
        <w:spacing w:after="0" w:line="240" w:lineRule="auto"/>
        <w:ind w:left="0" w:right="0" w:firstLine="0"/>
        <w:jc w:val="center"/>
        <w:rPr>
          <w:rFonts w:ascii="Times New Roman" w:hAnsi="Times New Roman" w:cs="Times New Roman"/>
          <w:b/>
          <w:sz w:val="24"/>
          <w:szCs w:val="24"/>
          <w:u w:val="single" w:color="000000"/>
        </w:rPr>
      </w:pPr>
    </w:p>
    <w:p w:rsidR="00833777" w:rsidRPr="0016397D" w:rsidRDefault="00833777" w:rsidP="000A0D2C">
      <w:pPr>
        <w:spacing w:after="0" w:line="240" w:lineRule="auto"/>
        <w:ind w:left="0" w:right="0" w:firstLine="0"/>
        <w:jc w:val="center"/>
        <w:rPr>
          <w:rFonts w:ascii="Times New Roman" w:hAnsi="Times New Roman" w:cs="Times New Roman"/>
          <w:b/>
          <w:sz w:val="24"/>
          <w:szCs w:val="24"/>
          <w:u w:val="single" w:color="000000"/>
        </w:rPr>
      </w:pPr>
    </w:p>
    <w:p w:rsidR="00833777" w:rsidRPr="0016397D" w:rsidRDefault="00833777" w:rsidP="00105679">
      <w:pPr>
        <w:spacing w:after="0" w:line="240" w:lineRule="auto"/>
        <w:ind w:left="0" w:right="0" w:firstLine="0"/>
        <w:rPr>
          <w:rFonts w:ascii="Times New Roman" w:hAnsi="Times New Roman" w:cs="Times New Roman"/>
          <w:b/>
          <w:sz w:val="24"/>
          <w:szCs w:val="24"/>
          <w:u w:val="single" w:color="000000"/>
        </w:rPr>
      </w:pPr>
    </w:p>
    <w:p w:rsidR="00833777" w:rsidRPr="0016397D" w:rsidRDefault="00833777" w:rsidP="00105679">
      <w:pPr>
        <w:spacing w:after="0" w:line="240" w:lineRule="auto"/>
        <w:ind w:left="0" w:right="0" w:firstLine="0"/>
        <w:rPr>
          <w:rFonts w:ascii="Times New Roman" w:hAnsi="Times New Roman" w:cs="Times New Roman"/>
          <w:b/>
          <w:sz w:val="24"/>
          <w:szCs w:val="24"/>
          <w:u w:val="single" w:color="000000"/>
        </w:rPr>
      </w:pPr>
    </w:p>
    <w:p w:rsidR="00833777" w:rsidRPr="0016397D" w:rsidRDefault="00833777" w:rsidP="00105679">
      <w:pPr>
        <w:spacing w:after="0" w:line="240" w:lineRule="auto"/>
        <w:ind w:left="0" w:right="0" w:firstLine="0"/>
        <w:rPr>
          <w:rFonts w:ascii="Times New Roman" w:hAnsi="Times New Roman" w:cs="Times New Roman"/>
          <w:b/>
          <w:sz w:val="24"/>
          <w:szCs w:val="24"/>
          <w:u w:val="single" w:color="000000"/>
        </w:rPr>
      </w:pPr>
    </w:p>
    <w:p w:rsidR="00833777" w:rsidRPr="0016397D" w:rsidRDefault="00833777" w:rsidP="00105679">
      <w:pPr>
        <w:spacing w:after="0" w:line="240" w:lineRule="auto"/>
        <w:ind w:left="0" w:right="0" w:firstLine="0"/>
        <w:rPr>
          <w:rFonts w:ascii="Times New Roman" w:hAnsi="Times New Roman" w:cs="Times New Roman"/>
          <w:b/>
          <w:sz w:val="24"/>
          <w:szCs w:val="24"/>
          <w:u w:val="single" w:color="000000"/>
        </w:rPr>
      </w:pPr>
    </w:p>
    <w:p w:rsidR="00833777" w:rsidRPr="0016397D" w:rsidRDefault="00833777" w:rsidP="00105679">
      <w:pPr>
        <w:spacing w:after="0" w:line="240" w:lineRule="auto"/>
        <w:ind w:left="0" w:right="0" w:firstLine="0"/>
        <w:rPr>
          <w:rFonts w:ascii="Times New Roman" w:hAnsi="Times New Roman" w:cs="Times New Roman"/>
          <w:b/>
          <w:sz w:val="24"/>
          <w:szCs w:val="24"/>
          <w:u w:val="single" w:color="000000"/>
        </w:rPr>
      </w:pPr>
    </w:p>
    <w:p w:rsidR="00833777" w:rsidRPr="0016397D" w:rsidRDefault="00833777" w:rsidP="00105679">
      <w:pPr>
        <w:spacing w:after="0" w:line="240" w:lineRule="auto"/>
        <w:ind w:left="0" w:right="0" w:firstLine="0"/>
        <w:rPr>
          <w:rFonts w:ascii="Times New Roman" w:hAnsi="Times New Roman" w:cs="Times New Roman"/>
          <w:b/>
          <w:sz w:val="24"/>
          <w:szCs w:val="24"/>
          <w:u w:val="single" w:color="000000"/>
        </w:rPr>
      </w:pPr>
    </w:p>
    <w:p w:rsidR="00833777" w:rsidRPr="0016397D" w:rsidRDefault="00833777" w:rsidP="00105679">
      <w:pPr>
        <w:spacing w:after="0" w:line="240" w:lineRule="auto"/>
        <w:ind w:left="0" w:right="0" w:firstLine="0"/>
        <w:rPr>
          <w:rFonts w:ascii="Times New Roman" w:hAnsi="Times New Roman" w:cs="Times New Roman"/>
          <w:b/>
          <w:sz w:val="24"/>
          <w:szCs w:val="24"/>
          <w:u w:val="single" w:color="000000"/>
        </w:rPr>
      </w:pPr>
    </w:p>
    <w:p w:rsidR="00833777" w:rsidRPr="0016397D" w:rsidRDefault="00833777" w:rsidP="00105679">
      <w:pPr>
        <w:spacing w:after="160" w:line="259" w:lineRule="auto"/>
        <w:ind w:left="0" w:right="0" w:firstLine="0"/>
        <w:rPr>
          <w:rFonts w:ascii="Times New Roman" w:hAnsi="Times New Roman" w:cs="Times New Roman"/>
          <w:b/>
          <w:sz w:val="24"/>
          <w:szCs w:val="24"/>
          <w:u w:val="single" w:color="000000"/>
        </w:rPr>
      </w:pPr>
      <w:r w:rsidRPr="0016397D">
        <w:rPr>
          <w:rFonts w:ascii="Times New Roman" w:hAnsi="Times New Roman" w:cs="Times New Roman"/>
          <w:b/>
          <w:sz w:val="24"/>
          <w:szCs w:val="24"/>
          <w:u w:val="single" w:color="000000"/>
        </w:rPr>
        <w:br w:type="page"/>
      </w:r>
    </w:p>
    <w:p w:rsidR="00833777" w:rsidRPr="0016397D" w:rsidRDefault="00833777" w:rsidP="00105679">
      <w:pPr>
        <w:spacing w:after="0" w:line="240" w:lineRule="auto"/>
        <w:ind w:left="0" w:right="0" w:firstLine="0"/>
        <w:rPr>
          <w:rFonts w:ascii="Times New Roman" w:hAnsi="Times New Roman" w:cs="Times New Roman"/>
          <w:b/>
          <w:sz w:val="24"/>
          <w:szCs w:val="24"/>
          <w:u w:val="single" w:color="000000"/>
        </w:rPr>
      </w:pPr>
    </w:p>
    <w:p w:rsidR="00675341" w:rsidRPr="0016397D" w:rsidRDefault="00675341" w:rsidP="00105679">
      <w:pPr>
        <w:spacing w:after="0" w:line="240" w:lineRule="auto"/>
        <w:ind w:left="0" w:right="0" w:firstLine="0"/>
        <w:rPr>
          <w:rFonts w:ascii="Times New Roman" w:hAnsi="Times New Roman" w:cs="Times New Roman"/>
          <w:sz w:val="24"/>
          <w:szCs w:val="24"/>
        </w:rPr>
      </w:pPr>
    </w:p>
    <w:p w:rsidR="00675341" w:rsidRPr="0016397D" w:rsidRDefault="00197D01" w:rsidP="00105679">
      <w:pPr>
        <w:numPr>
          <w:ilvl w:val="0"/>
          <w:numId w:val="1"/>
        </w:numPr>
        <w:spacing w:after="0" w:line="243" w:lineRule="auto"/>
        <w:ind w:right="-15" w:hanging="710"/>
        <w:rPr>
          <w:rFonts w:ascii="Times New Roman" w:hAnsi="Times New Roman" w:cs="Times New Roman"/>
          <w:sz w:val="24"/>
          <w:szCs w:val="24"/>
        </w:rPr>
      </w:pPr>
      <w:r w:rsidRPr="0016397D">
        <w:rPr>
          <w:rFonts w:ascii="Times New Roman" w:hAnsi="Times New Roman" w:cs="Times New Roman"/>
          <w:sz w:val="24"/>
          <w:szCs w:val="24"/>
        </w:rPr>
        <w:t>Informacje ogólne</w:t>
      </w:r>
    </w:p>
    <w:p w:rsidR="003C4B42" w:rsidRPr="0016397D" w:rsidRDefault="00197D01" w:rsidP="00105679">
      <w:pPr>
        <w:numPr>
          <w:ilvl w:val="0"/>
          <w:numId w:val="1"/>
        </w:numPr>
        <w:spacing w:after="0" w:line="243" w:lineRule="auto"/>
        <w:ind w:right="-15" w:hanging="710"/>
        <w:rPr>
          <w:rFonts w:ascii="Times New Roman" w:hAnsi="Times New Roman" w:cs="Times New Roman"/>
          <w:sz w:val="24"/>
          <w:szCs w:val="24"/>
        </w:rPr>
      </w:pPr>
      <w:r w:rsidRPr="0016397D">
        <w:rPr>
          <w:rFonts w:ascii="Times New Roman" w:hAnsi="Times New Roman" w:cs="Times New Roman"/>
          <w:sz w:val="24"/>
          <w:szCs w:val="24"/>
        </w:rPr>
        <w:t>Tryb udzielania zamówienia</w:t>
      </w:r>
    </w:p>
    <w:p w:rsidR="00833777" w:rsidRPr="0016397D" w:rsidRDefault="00197D01" w:rsidP="00105679">
      <w:pPr>
        <w:numPr>
          <w:ilvl w:val="0"/>
          <w:numId w:val="1"/>
        </w:numPr>
        <w:spacing w:after="0" w:line="243" w:lineRule="auto"/>
        <w:ind w:right="-15" w:hanging="710"/>
        <w:rPr>
          <w:rFonts w:ascii="Times New Roman" w:hAnsi="Times New Roman" w:cs="Times New Roman"/>
          <w:sz w:val="24"/>
          <w:szCs w:val="24"/>
        </w:rPr>
      </w:pPr>
      <w:r w:rsidRPr="0016397D">
        <w:rPr>
          <w:rFonts w:ascii="Times New Roman" w:hAnsi="Times New Roman" w:cs="Times New Roman"/>
          <w:sz w:val="24"/>
          <w:szCs w:val="24"/>
        </w:rPr>
        <w:t xml:space="preserve">Opis przedmiotu zamówienia </w:t>
      </w:r>
    </w:p>
    <w:p w:rsidR="003C4B42" w:rsidRPr="0016397D" w:rsidRDefault="00197D01" w:rsidP="00105679">
      <w:pPr>
        <w:spacing w:after="0" w:line="243" w:lineRule="auto"/>
        <w:ind w:left="345" w:right="-15" w:firstLine="0"/>
        <w:rPr>
          <w:rFonts w:ascii="Times New Roman" w:hAnsi="Times New Roman" w:cs="Times New Roman"/>
          <w:sz w:val="24"/>
          <w:szCs w:val="24"/>
        </w:rPr>
      </w:pPr>
      <w:r w:rsidRPr="0016397D">
        <w:rPr>
          <w:rFonts w:ascii="Times New Roman" w:hAnsi="Times New Roman" w:cs="Times New Roman"/>
          <w:sz w:val="24"/>
          <w:szCs w:val="24"/>
        </w:rPr>
        <w:t>4.</w:t>
      </w:r>
      <w:r w:rsidRPr="0016397D">
        <w:rPr>
          <w:rFonts w:ascii="Times New Roman" w:hAnsi="Times New Roman" w:cs="Times New Roman"/>
          <w:sz w:val="24"/>
          <w:szCs w:val="24"/>
        </w:rPr>
        <w:tab/>
      </w:r>
      <w:r w:rsidR="00833777" w:rsidRPr="0016397D">
        <w:rPr>
          <w:rFonts w:ascii="Times New Roman" w:hAnsi="Times New Roman" w:cs="Times New Roman"/>
          <w:sz w:val="24"/>
          <w:szCs w:val="24"/>
        </w:rPr>
        <w:t xml:space="preserve">     </w:t>
      </w:r>
      <w:r w:rsidRPr="0016397D">
        <w:rPr>
          <w:rFonts w:ascii="Times New Roman" w:hAnsi="Times New Roman" w:cs="Times New Roman"/>
          <w:sz w:val="24"/>
          <w:szCs w:val="24"/>
        </w:rPr>
        <w:t xml:space="preserve">Termin wykonania zamówienia. </w:t>
      </w:r>
    </w:p>
    <w:p w:rsidR="003C4B42" w:rsidRPr="0016397D" w:rsidRDefault="00197D01" w:rsidP="00105679">
      <w:pPr>
        <w:numPr>
          <w:ilvl w:val="0"/>
          <w:numId w:val="2"/>
        </w:numPr>
        <w:spacing w:after="0" w:line="243" w:lineRule="auto"/>
        <w:ind w:right="-15" w:hanging="710"/>
        <w:rPr>
          <w:rFonts w:ascii="Times New Roman" w:hAnsi="Times New Roman" w:cs="Times New Roman"/>
          <w:sz w:val="24"/>
          <w:szCs w:val="24"/>
        </w:rPr>
      </w:pPr>
      <w:r w:rsidRPr="0016397D">
        <w:rPr>
          <w:rFonts w:ascii="Times New Roman" w:hAnsi="Times New Roman" w:cs="Times New Roman"/>
          <w:sz w:val="24"/>
          <w:szCs w:val="24"/>
        </w:rPr>
        <w:t xml:space="preserve">Informacje o środkach komunikacji elektronicznej, przy użyciu których zamawiający będzie komunikował się z wykonawcami, oraz informacje o wymaganiach technicznych i organizacyjnych sporządzania, wysyłania i odbierania korespondencji elektronicznej; </w:t>
      </w:r>
    </w:p>
    <w:p w:rsidR="003C4B42" w:rsidRPr="0016397D" w:rsidRDefault="00197D01" w:rsidP="00105679">
      <w:pPr>
        <w:numPr>
          <w:ilvl w:val="0"/>
          <w:numId w:val="2"/>
        </w:numPr>
        <w:spacing w:after="0" w:line="243" w:lineRule="auto"/>
        <w:ind w:right="-15" w:hanging="710"/>
        <w:rPr>
          <w:rFonts w:ascii="Times New Roman" w:hAnsi="Times New Roman" w:cs="Times New Roman"/>
          <w:sz w:val="24"/>
          <w:szCs w:val="24"/>
        </w:rPr>
      </w:pPr>
      <w:r w:rsidRPr="0016397D">
        <w:rPr>
          <w:rFonts w:ascii="Times New Roman" w:hAnsi="Times New Roman" w:cs="Times New Roman"/>
          <w:sz w:val="24"/>
          <w:szCs w:val="24"/>
        </w:rPr>
        <w:t>Wskazanie osób uprawnionych do komunikowania się z wykonawcami.</w:t>
      </w:r>
    </w:p>
    <w:p w:rsidR="003C4B42" w:rsidRPr="0016397D" w:rsidRDefault="00197D01" w:rsidP="00105679">
      <w:pPr>
        <w:numPr>
          <w:ilvl w:val="0"/>
          <w:numId w:val="2"/>
        </w:numPr>
        <w:spacing w:after="0" w:line="243" w:lineRule="auto"/>
        <w:ind w:right="-15" w:hanging="710"/>
        <w:rPr>
          <w:rFonts w:ascii="Times New Roman" w:hAnsi="Times New Roman" w:cs="Times New Roman"/>
          <w:sz w:val="24"/>
          <w:szCs w:val="24"/>
        </w:rPr>
      </w:pPr>
      <w:r w:rsidRPr="0016397D">
        <w:rPr>
          <w:rFonts w:ascii="Times New Roman" w:hAnsi="Times New Roman" w:cs="Times New Roman"/>
          <w:sz w:val="24"/>
          <w:szCs w:val="24"/>
        </w:rPr>
        <w:t>Informacja o warunkach udziału w postępowaniu.</w:t>
      </w:r>
    </w:p>
    <w:p w:rsidR="003C4B42" w:rsidRPr="0016397D" w:rsidRDefault="00197D01" w:rsidP="00105679">
      <w:pPr>
        <w:numPr>
          <w:ilvl w:val="0"/>
          <w:numId w:val="2"/>
        </w:numPr>
        <w:spacing w:after="0" w:line="243" w:lineRule="auto"/>
        <w:ind w:right="-15" w:hanging="710"/>
        <w:rPr>
          <w:rFonts w:ascii="Times New Roman" w:hAnsi="Times New Roman" w:cs="Times New Roman"/>
          <w:sz w:val="24"/>
          <w:szCs w:val="24"/>
        </w:rPr>
      </w:pPr>
      <w:r w:rsidRPr="0016397D">
        <w:rPr>
          <w:rFonts w:ascii="Times New Roman" w:hAnsi="Times New Roman" w:cs="Times New Roman"/>
          <w:sz w:val="24"/>
          <w:szCs w:val="24"/>
        </w:rPr>
        <w:t>Podstawy wykluczenia wykonawcy z postępowania.</w:t>
      </w:r>
    </w:p>
    <w:p w:rsidR="003C4B42" w:rsidRPr="0016397D" w:rsidRDefault="00197D01" w:rsidP="00105679">
      <w:pPr>
        <w:numPr>
          <w:ilvl w:val="0"/>
          <w:numId w:val="2"/>
        </w:numPr>
        <w:spacing w:after="0" w:line="243" w:lineRule="auto"/>
        <w:ind w:right="-15" w:hanging="710"/>
        <w:rPr>
          <w:rFonts w:ascii="Times New Roman" w:hAnsi="Times New Roman" w:cs="Times New Roman"/>
          <w:sz w:val="24"/>
          <w:szCs w:val="24"/>
        </w:rPr>
      </w:pPr>
      <w:r w:rsidRPr="0016397D">
        <w:rPr>
          <w:rFonts w:ascii="Times New Roman" w:hAnsi="Times New Roman" w:cs="Times New Roman"/>
          <w:sz w:val="24"/>
          <w:szCs w:val="24"/>
        </w:rPr>
        <w:t>Informację o podmiotowych środkach dowodowych.</w:t>
      </w:r>
    </w:p>
    <w:p w:rsidR="003C4B42" w:rsidRPr="0016397D" w:rsidRDefault="00197D01" w:rsidP="00105679">
      <w:pPr>
        <w:numPr>
          <w:ilvl w:val="0"/>
          <w:numId w:val="2"/>
        </w:numPr>
        <w:spacing w:after="0" w:line="243" w:lineRule="auto"/>
        <w:ind w:right="-15" w:hanging="710"/>
        <w:rPr>
          <w:rFonts w:ascii="Times New Roman" w:hAnsi="Times New Roman" w:cs="Times New Roman"/>
          <w:sz w:val="24"/>
          <w:szCs w:val="24"/>
        </w:rPr>
      </w:pPr>
      <w:r w:rsidRPr="0016397D">
        <w:rPr>
          <w:rFonts w:ascii="Times New Roman" w:hAnsi="Times New Roman" w:cs="Times New Roman"/>
          <w:sz w:val="24"/>
          <w:szCs w:val="24"/>
        </w:rPr>
        <w:t>Wymagania dotyczące wadium.</w:t>
      </w:r>
    </w:p>
    <w:p w:rsidR="003C4B42" w:rsidRPr="0016397D" w:rsidRDefault="00197D01" w:rsidP="00105679">
      <w:pPr>
        <w:numPr>
          <w:ilvl w:val="0"/>
          <w:numId w:val="2"/>
        </w:numPr>
        <w:spacing w:after="0" w:line="243" w:lineRule="auto"/>
        <w:ind w:right="-15" w:hanging="710"/>
        <w:rPr>
          <w:rFonts w:ascii="Times New Roman" w:hAnsi="Times New Roman" w:cs="Times New Roman"/>
          <w:sz w:val="24"/>
          <w:szCs w:val="24"/>
        </w:rPr>
      </w:pPr>
      <w:r w:rsidRPr="0016397D">
        <w:rPr>
          <w:rFonts w:ascii="Times New Roman" w:hAnsi="Times New Roman" w:cs="Times New Roman"/>
          <w:sz w:val="24"/>
          <w:szCs w:val="24"/>
        </w:rPr>
        <w:t>Termin związania ofertą.</w:t>
      </w:r>
    </w:p>
    <w:p w:rsidR="003C4B42" w:rsidRPr="0016397D" w:rsidRDefault="00197D01" w:rsidP="00105679">
      <w:pPr>
        <w:numPr>
          <w:ilvl w:val="0"/>
          <w:numId w:val="2"/>
        </w:numPr>
        <w:spacing w:after="0" w:line="243" w:lineRule="auto"/>
        <w:ind w:right="-15" w:hanging="710"/>
        <w:rPr>
          <w:rFonts w:ascii="Times New Roman" w:hAnsi="Times New Roman" w:cs="Times New Roman"/>
          <w:sz w:val="24"/>
          <w:szCs w:val="24"/>
        </w:rPr>
      </w:pPr>
      <w:r w:rsidRPr="0016397D">
        <w:rPr>
          <w:rFonts w:ascii="Times New Roman" w:hAnsi="Times New Roman" w:cs="Times New Roman"/>
          <w:sz w:val="24"/>
          <w:szCs w:val="24"/>
        </w:rPr>
        <w:t>Opis sposobu przygotowania oferty.</w:t>
      </w:r>
    </w:p>
    <w:p w:rsidR="003C4B42" w:rsidRPr="0016397D" w:rsidRDefault="00197D01" w:rsidP="00105679">
      <w:pPr>
        <w:numPr>
          <w:ilvl w:val="0"/>
          <w:numId w:val="2"/>
        </w:numPr>
        <w:spacing w:after="0" w:line="243" w:lineRule="auto"/>
        <w:ind w:right="-15" w:hanging="710"/>
        <w:rPr>
          <w:rFonts w:ascii="Times New Roman" w:hAnsi="Times New Roman" w:cs="Times New Roman"/>
          <w:sz w:val="24"/>
          <w:szCs w:val="24"/>
        </w:rPr>
      </w:pPr>
      <w:r w:rsidRPr="0016397D">
        <w:rPr>
          <w:rFonts w:ascii="Times New Roman" w:hAnsi="Times New Roman" w:cs="Times New Roman"/>
          <w:sz w:val="24"/>
          <w:szCs w:val="24"/>
        </w:rPr>
        <w:t>Sposób oraz termin składania ofert.</w:t>
      </w:r>
    </w:p>
    <w:p w:rsidR="003C4B42" w:rsidRPr="0016397D" w:rsidRDefault="00197D01" w:rsidP="00105679">
      <w:pPr>
        <w:numPr>
          <w:ilvl w:val="0"/>
          <w:numId w:val="2"/>
        </w:numPr>
        <w:spacing w:after="0" w:line="243" w:lineRule="auto"/>
        <w:ind w:right="-15" w:hanging="710"/>
        <w:rPr>
          <w:rFonts w:ascii="Times New Roman" w:hAnsi="Times New Roman" w:cs="Times New Roman"/>
          <w:sz w:val="24"/>
          <w:szCs w:val="24"/>
        </w:rPr>
      </w:pPr>
      <w:r w:rsidRPr="0016397D">
        <w:rPr>
          <w:rFonts w:ascii="Times New Roman" w:hAnsi="Times New Roman" w:cs="Times New Roman"/>
          <w:sz w:val="24"/>
          <w:szCs w:val="24"/>
        </w:rPr>
        <w:t>Termin otwarcia ofert.</w:t>
      </w:r>
    </w:p>
    <w:p w:rsidR="003C4B42" w:rsidRPr="0016397D" w:rsidRDefault="00197D01" w:rsidP="00105679">
      <w:pPr>
        <w:numPr>
          <w:ilvl w:val="0"/>
          <w:numId w:val="2"/>
        </w:numPr>
        <w:spacing w:after="0" w:line="243" w:lineRule="auto"/>
        <w:ind w:right="-15" w:hanging="710"/>
        <w:rPr>
          <w:rFonts w:ascii="Times New Roman" w:hAnsi="Times New Roman" w:cs="Times New Roman"/>
          <w:sz w:val="24"/>
          <w:szCs w:val="24"/>
        </w:rPr>
      </w:pPr>
      <w:r w:rsidRPr="0016397D">
        <w:rPr>
          <w:rFonts w:ascii="Times New Roman" w:hAnsi="Times New Roman" w:cs="Times New Roman"/>
          <w:sz w:val="24"/>
          <w:szCs w:val="24"/>
        </w:rPr>
        <w:t xml:space="preserve">Sposób obliczenia ceny </w:t>
      </w:r>
    </w:p>
    <w:p w:rsidR="003C4B42" w:rsidRPr="0016397D" w:rsidRDefault="00197D01" w:rsidP="00105679">
      <w:pPr>
        <w:numPr>
          <w:ilvl w:val="0"/>
          <w:numId w:val="2"/>
        </w:numPr>
        <w:spacing w:after="0" w:line="243" w:lineRule="auto"/>
        <w:ind w:right="-15" w:hanging="710"/>
        <w:rPr>
          <w:rFonts w:ascii="Times New Roman" w:hAnsi="Times New Roman" w:cs="Times New Roman"/>
          <w:sz w:val="24"/>
          <w:szCs w:val="24"/>
        </w:rPr>
      </w:pPr>
      <w:r w:rsidRPr="0016397D">
        <w:rPr>
          <w:rFonts w:ascii="Times New Roman" w:hAnsi="Times New Roman" w:cs="Times New Roman"/>
          <w:sz w:val="24"/>
          <w:szCs w:val="24"/>
        </w:rPr>
        <w:t>Opis kryteriów oceny ofert, wraz z podaniem wag tych kryteriów, i sposobu oceny ofert.</w:t>
      </w:r>
    </w:p>
    <w:p w:rsidR="003C4B42" w:rsidRPr="0016397D" w:rsidRDefault="00197D01" w:rsidP="00105679">
      <w:pPr>
        <w:numPr>
          <w:ilvl w:val="0"/>
          <w:numId w:val="2"/>
        </w:numPr>
        <w:spacing w:after="0" w:line="243" w:lineRule="auto"/>
        <w:ind w:right="-15" w:hanging="710"/>
        <w:rPr>
          <w:rFonts w:ascii="Times New Roman" w:hAnsi="Times New Roman" w:cs="Times New Roman"/>
          <w:sz w:val="24"/>
          <w:szCs w:val="24"/>
        </w:rPr>
      </w:pPr>
      <w:r w:rsidRPr="0016397D">
        <w:rPr>
          <w:rFonts w:ascii="Times New Roman" w:hAnsi="Times New Roman" w:cs="Times New Roman"/>
          <w:sz w:val="24"/>
          <w:szCs w:val="24"/>
        </w:rPr>
        <w:t>Projektowane postanowienia umowy w sprawie zamówienia publicznego, które zostaną wprowadzone do treści tej umowy.</w:t>
      </w:r>
    </w:p>
    <w:p w:rsidR="003C4B42" w:rsidRPr="0016397D" w:rsidRDefault="00197D01" w:rsidP="00105679">
      <w:pPr>
        <w:numPr>
          <w:ilvl w:val="0"/>
          <w:numId w:val="2"/>
        </w:numPr>
        <w:spacing w:after="0" w:line="243" w:lineRule="auto"/>
        <w:ind w:right="-15" w:hanging="710"/>
        <w:rPr>
          <w:rFonts w:ascii="Times New Roman" w:hAnsi="Times New Roman" w:cs="Times New Roman"/>
          <w:sz w:val="24"/>
          <w:szCs w:val="24"/>
        </w:rPr>
      </w:pPr>
      <w:r w:rsidRPr="0016397D">
        <w:rPr>
          <w:rFonts w:ascii="Times New Roman" w:hAnsi="Times New Roman" w:cs="Times New Roman"/>
          <w:sz w:val="24"/>
          <w:szCs w:val="24"/>
        </w:rPr>
        <w:t>Informacje dotyczące zabezpieczenia należytego wykonania umowy.</w:t>
      </w:r>
    </w:p>
    <w:p w:rsidR="003C4B42" w:rsidRPr="0016397D" w:rsidRDefault="00197D01" w:rsidP="00105679">
      <w:pPr>
        <w:numPr>
          <w:ilvl w:val="0"/>
          <w:numId w:val="2"/>
        </w:numPr>
        <w:spacing w:after="0" w:line="243" w:lineRule="auto"/>
        <w:ind w:right="-15" w:hanging="710"/>
        <w:rPr>
          <w:rFonts w:ascii="Times New Roman" w:hAnsi="Times New Roman" w:cs="Times New Roman"/>
          <w:sz w:val="24"/>
          <w:szCs w:val="24"/>
        </w:rPr>
      </w:pPr>
      <w:r w:rsidRPr="0016397D">
        <w:rPr>
          <w:rFonts w:ascii="Times New Roman" w:hAnsi="Times New Roman" w:cs="Times New Roman"/>
          <w:sz w:val="24"/>
          <w:szCs w:val="24"/>
        </w:rPr>
        <w:t>Informacje o formalnościach, jakie muszą zostać dopełnione po wyborze oferty w celu zawarcia umowy w sprawie zamówienia publicznego.</w:t>
      </w:r>
    </w:p>
    <w:p w:rsidR="003C4B42" w:rsidRPr="0016397D" w:rsidRDefault="00197D01" w:rsidP="00105679">
      <w:pPr>
        <w:numPr>
          <w:ilvl w:val="0"/>
          <w:numId w:val="2"/>
        </w:numPr>
        <w:spacing w:after="0" w:line="243" w:lineRule="auto"/>
        <w:ind w:right="-15" w:hanging="710"/>
        <w:rPr>
          <w:rFonts w:ascii="Times New Roman" w:hAnsi="Times New Roman" w:cs="Times New Roman"/>
          <w:sz w:val="24"/>
          <w:szCs w:val="24"/>
        </w:rPr>
      </w:pPr>
      <w:r w:rsidRPr="0016397D">
        <w:rPr>
          <w:rFonts w:ascii="Times New Roman" w:hAnsi="Times New Roman" w:cs="Times New Roman"/>
          <w:sz w:val="24"/>
          <w:szCs w:val="24"/>
        </w:rPr>
        <w:t>Pouczenie o środkach ochrony prawnej przysługujących wykonawcy.</w:t>
      </w:r>
    </w:p>
    <w:p w:rsidR="003C4B42" w:rsidRPr="0016397D" w:rsidRDefault="00197D01" w:rsidP="00105679">
      <w:pPr>
        <w:numPr>
          <w:ilvl w:val="0"/>
          <w:numId w:val="2"/>
        </w:numPr>
        <w:spacing w:after="237" w:line="243" w:lineRule="auto"/>
        <w:ind w:right="-15" w:hanging="710"/>
        <w:rPr>
          <w:rFonts w:ascii="Times New Roman" w:hAnsi="Times New Roman" w:cs="Times New Roman"/>
          <w:sz w:val="24"/>
          <w:szCs w:val="24"/>
        </w:rPr>
      </w:pPr>
      <w:r w:rsidRPr="0016397D">
        <w:rPr>
          <w:rFonts w:ascii="Times New Roman" w:hAnsi="Times New Roman" w:cs="Times New Roman"/>
          <w:sz w:val="24"/>
          <w:szCs w:val="24"/>
        </w:rPr>
        <w:t>Klauzula informacyjna dotycząca przetwarzania danych osobowych.</w:t>
      </w:r>
    </w:p>
    <w:p w:rsidR="003C4B42" w:rsidRPr="0016397D" w:rsidRDefault="00197D01" w:rsidP="00105679">
      <w:pPr>
        <w:spacing w:after="0" w:line="240" w:lineRule="auto"/>
        <w:ind w:left="360" w:right="0" w:firstLine="0"/>
        <w:rPr>
          <w:rFonts w:ascii="Times New Roman" w:hAnsi="Times New Roman" w:cs="Times New Roman"/>
          <w:sz w:val="24"/>
          <w:szCs w:val="24"/>
        </w:rPr>
      </w:pPr>
      <w:r w:rsidRPr="0016397D">
        <w:rPr>
          <w:rFonts w:ascii="Times New Roman" w:hAnsi="Times New Roman" w:cs="Times New Roman"/>
          <w:sz w:val="24"/>
          <w:szCs w:val="24"/>
        </w:rPr>
        <w:t xml:space="preserve"> </w:t>
      </w:r>
      <w:r w:rsidRPr="0016397D">
        <w:rPr>
          <w:rFonts w:ascii="Times New Roman" w:hAnsi="Times New Roman" w:cs="Times New Roman"/>
          <w:sz w:val="24"/>
          <w:szCs w:val="24"/>
        </w:rPr>
        <w:br w:type="page"/>
      </w:r>
    </w:p>
    <w:p w:rsidR="003C4B42" w:rsidRPr="0016397D" w:rsidRDefault="00833777" w:rsidP="00105679">
      <w:pPr>
        <w:spacing w:after="407"/>
        <w:ind w:right="8"/>
        <w:rPr>
          <w:rFonts w:ascii="Times New Roman" w:hAnsi="Times New Roman" w:cs="Times New Roman"/>
          <w:sz w:val="24"/>
          <w:szCs w:val="24"/>
        </w:rPr>
      </w:pPr>
      <w:r w:rsidRPr="0016397D">
        <w:rPr>
          <w:rFonts w:ascii="Times New Roman" w:hAnsi="Times New Roman" w:cs="Times New Roman"/>
          <w:b/>
          <w:sz w:val="24"/>
          <w:szCs w:val="24"/>
        </w:rPr>
        <w:lastRenderedPageBreak/>
        <w:t>B.271</w:t>
      </w:r>
      <w:r w:rsidR="00197D01" w:rsidRPr="0016397D">
        <w:rPr>
          <w:rFonts w:ascii="Times New Roman" w:hAnsi="Times New Roman" w:cs="Times New Roman"/>
          <w:b/>
          <w:sz w:val="24"/>
          <w:szCs w:val="24"/>
        </w:rPr>
        <w:t>.1.2021</w:t>
      </w:r>
    </w:p>
    <w:p w:rsidR="00833777" w:rsidRPr="0016397D" w:rsidRDefault="00197D01" w:rsidP="00105679">
      <w:pPr>
        <w:spacing w:after="0"/>
        <w:ind w:right="8"/>
        <w:rPr>
          <w:rFonts w:ascii="Times New Roman" w:hAnsi="Times New Roman" w:cs="Times New Roman"/>
          <w:sz w:val="24"/>
          <w:szCs w:val="24"/>
        </w:rPr>
      </w:pPr>
      <w:r w:rsidRPr="0016397D">
        <w:rPr>
          <w:rFonts w:ascii="Times New Roman" w:hAnsi="Times New Roman" w:cs="Times New Roman"/>
          <w:b/>
          <w:sz w:val="24"/>
          <w:szCs w:val="24"/>
        </w:rPr>
        <w:t>1. Informacje ogólne.</w:t>
      </w:r>
    </w:p>
    <w:p w:rsidR="00833777" w:rsidRPr="0016397D" w:rsidRDefault="00833777" w:rsidP="00105679">
      <w:pPr>
        <w:spacing w:after="0"/>
        <w:ind w:right="8"/>
        <w:rPr>
          <w:rFonts w:ascii="Times New Roman" w:hAnsi="Times New Roman" w:cs="Times New Roman"/>
          <w:sz w:val="24"/>
          <w:szCs w:val="24"/>
        </w:rPr>
      </w:pPr>
      <w:r w:rsidRPr="0016397D">
        <w:rPr>
          <w:rFonts w:ascii="Times New Roman" w:eastAsia="Times New Roman" w:hAnsi="Times New Roman" w:cs="Times New Roman"/>
          <w:color w:val="auto"/>
          <w:sz w:val="24"/>
          <w:szCs w:val="24"/>
        </w:rPr>
        <w:t xml:space="preserve"> </w:t>
      </w:r>
      <w:r w:rsidRPr="0016397D">
        <w:rPr>
          <w:rFonts w:ascii="Times New Roman" w:eastAsia="Times New Roman" w:hAnsi="Times New Roman" w:cs="Times New Roman"/>
          <w:b/>
          <w:color w:val="auto"/>
          <w:sz w:val="24"/>
          <w:szCs w:val="24"/>
        </w:rPr>
        <w:t>GMINA STARA BŁOTNICA</w:t>
      </w:r>
    </w:p>
    <w:p w:rsidR="00833777" w:rsidRPr="0016397D" w:rsidRDefault="00833777" w:rsidP="00105679">
      <w:pPr>
        <w:tabs>
          <w:tab w:val="left" w:pos="0"/>
        </w:tabs>
        <w:spacing w:after="0" w:line="276" w:lineRule="auto"/>
        <w:ind w:left="0" w:right="0" w:firstLine="0"/>
        <w:rPr>
          <w:rFonts w:ascii="Times New Roman" w:eastAsia="Times New Roman" w:hAnsi="Times New Roman" w:cs="Times New Roman"/>
          <w:b/>
          <w:color w:val="auto"/>
          <w:sz w:val="24"/>
          <w:szCs w:val="24"/>
        </w:rPr>
      </w:pPr>
      <w:r w:rsidRPr="0016397D">
        <w:rPr>
          <w:rFonts w:ascii="Times New Roman" w:eastAsia="Times New Roman" w:hAnsi="Times New Roman" w:cs="Times New Roman"/>
          <w:b/>
          <w:color w:val="auto"/>
          <w:sz w:val="24"/>
          <w:szCs w:val="24"/>
        </w:rPr>
        <w:t xml:space="preserve"> Stara Błotnica 46</w:t>
      </w:r>
    </w:p>
    <w:p w:rsidR="00833777" w:rsidRPr="0016397D" w:rsidRDefault="00833777" w:rsidP="00105679">
      <w:pPr>
        <w:tabs>
          <w:tab w:val="left" w:pos="0"/>
        </w:tabs>
        <w:spacing w:after="0" w:line="276" w:lineRule="auto"/>
        <w:ind w:left="0" w:right="0" w:firstLine="0"/>
        <w:rPr>
          <w:rFonts w:ascii="Times New Roman" w:eastAsia="Times New Roman" w:hAnsi="Times New Roman" w:cs="Times New Roman"/>
          <w:b/>
          <w:color w:val="auto"/>
          <w:sz w:val="24"/>
          <w:szCs w:val="24"/>
        </w:rPr>
      </w:pPr>
      <w:r w:rsidRPr="0016397D">
        <w:rPr>
          <w:rFonts w:ascii="Times New Roman" w:eastAsia="Times New Roman" w:hAnsi="Times New Roman" w:cs="Times New Roman"/>
          <w:b/>
          <w:color w:val="auto"/>
          <w:sz w:val="24"/>
          <w:szCs w:val="24"/>
        </w:rPr>
        <w:t xml:space="preserve"> 26-806 Stara Błotnica</w:t>
      </w:r>
    </w:p>
    <w:p w:rsidR="00833777" w:rsidRPr="0016397D" w:rsidRDefault="00833777" w:rsidP="00105679">
      <w:pPr>
        <w:tabs>
          <w:tab w:val="left" w:pos="0"/>
        </w:tabs>
        <w:spacing w:after="0" w:line="276" w:lineRule="auto"/>
        <w:ind w:left="0" w:right="0" w:firstLine="0"/>
        <w:rPr>
          <w:rFonts w:ascii="Times New Roman" w:eastAsia="Times New Roman" w:hAnsi="Times New Roman" w:cs="Times New Roman"/>
          <w:b/>
          <w:color w:val="auto"/>
          <w:sz w:val="24"/>
          <w:szCs w:val="24"/>
          <w:lang w:val="en-US"/>
        </w:rPr>
      </w:pPr>
      <w:r w:rsidRPr="0016397D">
        <w:rPr>
          <w:rFonts w:ascii="Times New Roman" w:eastAsia="Times New Roman" w:hAnsi="Times New Roman" w:cs="Times New Roman"/>
          <w:b/>
          <w:color w:val="auto"/>
          <w:sz w:val="24"/>
          <w:szCs w:val="24"/>
        </w:rPr>
        <w:t xml:space="preserve">  </w:t>
      </w:r>
      <w:r w:rsidRPr="0016397D">
        <w:rPr>
          <w:rFonts w:ascii="Times New Roman" w:eastAsia="Times New Roman" w:hAnsi="Times New Roman" w:cs="Times New Roman"/>
          <w:color w:val="auto"/>
          <w:sz w:val="24"/>
          <w:szCs w:val="24"/>
        </w:rPr>
        <w:t>Tel</w:t>
      </w:r>
      <w:r w:rsidRPr="0016397D">
        <w:rPr>
          <w:rFonts w:ascii="Times New Roman" w:eastAsia="Times New Roman" w:hAnsi="Times New Roman" w:cs="Times New Roman"/>
          <w:b/>
          <w:color w:val="auto"/>
          <w:sz w:val="24"/>
          <w:szCs w:val="24"/>
        </w:rPr>
        <w:t xml:space="preserve">.   </w:t>
      </w:r>
      <w:r w:rsidRPr="0016397D">
        <w:rPr>
          <w:rFonts w:ascii="Times New Roman" w:eastAsia="Times New Roman" w:hAnsi="Times New Roman" w:cs="Times New Roman"/>
          <w:b/>
          <w:color w:val="auto"/>
          <w:sz w:val="24"/>
          <w:szCs w:val="24"/>
          <w:lang w:val="en-US"/>
        </w:rPr>
        <w:t>(48) 385 77 90</w:t>
      </w:r>
    </w:p>
    <w:p w:rsidR="00833777" w:rsidRPr="0016397D" w:rsidRDefault="00833777" w:rsidP="00105679">
      <w:pPr>
        <w:tabs>
          <w:tab w:val="left" w:pos="0"/>
        </w:tabs>
        <w:spacing w:after="0" w:line="276" w:lineRule="auto"/>
        <w:ind w:left="0" w:right="0" w:firstLine="0"/>
        <w:rPr>
          <w:rFonts w:ascii="Times New Roman" w:eastAsia="Times New Roman" w:hAnsi="Times New Roman" w:cs="Times New Roman"/>
          <w:b/>
          <w:color w:val="auto"/>
          <w:sz w:val="24"/>
          <w:szCs w:val="24"/>
          <w:lang w:val="en-US"/>
        </w:rPr>
      </w:pPr>
      <w:r w:rsidRPr="0016397D">
        <w:rPr>
          <w:rFonts w:ascii="Times New Roman" w:eastAsia="Times New Roman" w:hAnsi="Times New Roman" w:cs="Times New Roman"/>
          <w:color w:val="auto"/>
          <w:sz w:val="24"/>
          <w:szCs w:val="24"/>
          <w:lang w:val="en-US"/>
        </w:rPr>
        <w:t xml:space="preserve">   Fax.:</w:t>
      </w:r>
      <w:r w:rsidRPr="0016397D">
        <w:rPr>
          <w:rFonts w:ascii="Times New Roman" w:eastAsia="Times New Roman" w:hAnsi="Times New Roman" w:cs="Times New Roman"/>
          <w:b/>
          <w:color w:val="auto"/>
          <w:sz w:val="24"/>
          <w:szCs w:val="24"/>
          <w:lang w:val="en-US"/>
        </w:rPr>
        <w:t xml:space="preserve">  (48) 383 50 92</w:t>
      </w:r>
    </w:p>
    <w:p w:rsidR="00833777" w:rsidRPr="0016397D" w:rsidRDefault="00833777" w:rsidP="00105679">
      <w:pPr>
        <w:suppressAutoHyphens/>
        <w:spacing w:after="0" w:line="276" w:lineRule="auto"/>
        <w:ind w:left="0" w:right="-784" w:firstLine="0"/>
        <w:rPr>
          <w:rFonts w:ascii="Times New Roman" w:hAnsi="Times New Roman" w:cs="Times New Roman"/>
          <w:b/>
          <w:color w:val="auto"/>
          <w:sz w:val="24"/>
          <w:szCs w:val="24"/>
          <w:lang w:val="en-US" w:eastAsia="en-US"/>
        </w:rPr>
      </w:pPr>
      <w:r w:rsidRPr="0016397D">
        <w:rPr>
          <w:rFonts w:ascii="Times New Roman" w:hAnsi="Times New Roman" w:cs="Times New Roman"/>
          <w:b/>
          <w:color w:val="auto"/>
          <w:sz w:val="24"/>
          <w:szCs w:val="24"/>
          <w:lang w:val="en-US" w:eastAsia="en-US"/>
        </w:rPr>
        <w:t xml:space="preserve">e-mail: </w:t>
      </w:r>
      <w:hyperlink r:id="rId9" w:history="1">
        <w:r w:rsidRPr="0016397D">
          <w:rPr>
            <w:rFonts w:ascii="Times New Roman" w:hAnsi="Times New Roman" w:cs="Times New Roman"/>
            <w:b/>
            <w:color w:val="auto"/>
            <w:sz w:val="24"/>
            <w:szCs w:val="24"/>
            <w:lang w:val="en-US" w:eastAsia="en-US"/>
          </w:rPr>
          <w:t>gmina@starablotnica.pl</w:t>
        </w:r>
      </w:hyperlink>
    </w:p>
    <w:p w:rsidR="00833777" w:rsidRPr="0016397D" w:rsidRDefault="00833777" w:rsidP="00105679">
      <w:pPr>
        <w:suppressAutoHyphens/>
        <w:spacing w:after="0" w:line="276" w:lineRule="auto"/>
        <w:ind w:left="0" w:right="-784" w:firstLine="0"/>
        <w:rPr>
          <w:rFonts w:ascii="Times New Roman" w:eastAsiaTheme="minorHAnsi" w:hAnsi="Times New Roman" w:cs="Times New Roman"/>
          <w:color w:val="auto"/>
          <w:sz w:val="24"/>
          <w:szCs w:val="24"/>
          <w:lang w:val="en-US" w:eastAsia="en-US"/>
        </w:rPr>
      </w:pPr>
      <w:r w:rsidRPr="0016397D">
        <w:rPr>
          <w:rFonts w:ascii="Times New Roman" w:hAnsi="Times New Roman" w:cs="Times New Roman"/>
          <w:b/>
          <w:color w:val="auto"/>
          <w:sz w:val="24"/>
          <w:szCs w:val="24"/>
          <w:lang w:val="en-US" w:eastAsia="en-US"/>
        </w:rPr>
        <w:t xml:space="preserve">www:  </w:t>
      </w:r>
      <w:hyperlink r:id="rId10" w:history="1">
        <w:r w:rsidRPr="0016397D">
          <w:rPr>
            <w:rFonts w:ascii="Times New Roman" w:eastAsiaTheme="minorHAnsi" w:hAnsi="Times New Roman" w:cs="Times New Roman"/>
            <w:b/>
            <w:color w:val="auto"/>
            <w:sz w:val="24"/>
            <w:szCs w:val="24"/>
            <w:lang w:val="en-US" w:eastAsia="en-US"/>
          </w:rPr>
          <w:t>www.starablotnica.bip.org</w:t>
        </w:r>
      </w:hyperlink>
      <w:r w:rsidR="005F1E9B" w:rsidRPr="0016397D">
        <w:rPr>
          <w:rFonts w:ascii="Times New Roman" w:eastAsiaTheme="minorHAnsi" w:hAnsi="Times New Roman" w:cs="Times New Roman"/>
          <w:b/>
          <w:color w:val="auto"/>
          <w:sz w:val="24"/>
          <w:szCs w:val="24"/>
          <w:lang w:val="en-US" w:eastAsia="en-US"/>
        </w:rPr>
        <w:t>.pl</w:t>
      </w:r>
    </w:p>
    <w:p w:rsidR="003C4B42" w:rsidRPr="0016397D" w:rsidRDefault="005F1E9B" w:rsidP="00105679">
      <w:pPr>
        <w:spacing w:after="0" w:line="234" w:lineRule="auto"/>
        <w:ind w:right="5112"/>
        <w:rPr>
          <w:rFonts w:ascii="Times New Roman" w:hAnsi="Times New Roman" w:cs="Times New Roman"/>
          <w:sz w:val="24"/>
          <w:szCs w:val="24"/>
        </w:rPr>
      </w:pPr>
      <w:r w:rsidRPr="0016397D">
        <w:rPr>
          <w:rFonts w:ascii="Times New Roman" w:hAnsi="Times New Roman" w:cs="Times New Roman"/>
          <w:b/>
          <w:sz w:val="24"/>
          <w:szCs w:val="24"/>
        </w:rPr>
        <w:t xml:space="preserve">2. </w:t>
      </w:r>
      <w:r w:rsidR="00197D01" w:rsidRPr="0016397D">
        <w:rPr>
          <w:rFonts w:ascii="Times New Roman" w:hAnsi="Times New Roman" w:cs="Times New Roman"/>
          <w:b/>
          <w:sz w:val="24"/>
          <w:szCs w:val="24"/>
        </w:rPr>
        <w:t>Tryb udzielania zamówienia.</w:t>
      </w:r>
    </w:p>
    <w:p w:rsidR="003C4B42" w:rsidRPr="0016397D" w:rsidRDefault="00197D01" w:rsidP="00105679">
      <w:pPr>
        <w:rPr>
          <w:rFonts w:ascii="Times New Roman" w:hAnsi="Times New Roman" w:cs="Times New Roman"/>
          <w:sz w:val="24"/>
          <w:szCs w:val="24"/>
        </w:rPr>
      </w:pPr>
      <w:r w:rsidRPr="0016397D">
        <w:rPr>
          <w:rFonts w:ascii="Times New Roman" w:hAnsi="Times New Roman" w:cs="Times New Roman"/>
          <w:sz w:val="24"/>
          <w:szCs w:val="24"/>
        </w:rPr>
        <w:t>Postępowanie prowadzone jest w trybie podstawowym na podstawie art. 275 pkt 1 ustawy z dnia 11 września 2019 r. – Prawo zamówień publicznych (Dz.</w:t>
      </w:r>
      <w:r w:rsidR="00FB6FA2" w:rsidRPr="0016397D">
        <w:rPr>
          <w:rFonts w:ascii="Times New Roman" w:hAnsi="Times New Roman" w:cs="Times New Roman"/>
          <w:sz w:val="24"/>
          <w:szCs w:val="24"/>
        </w:rPr>
        <w:t xml:space="preserve"> </w:t>
      </w:r>
      <w:r w:rsidRPr="0016397D">
        <w:rPr>
          <w:rFonts w:ascii="Times New Roman" w:hAnsi="Times New Roman" w:cs="Times New Roman"/>
          <w:sz w:val="24"/>
          <w:szCs w:val="24"/>
        </w:rPr>
        <w:t>U.</w:t>
      </w:r>
      <w:r w:rsidR="005F1E9B" w:rsidRPr="0016397D">
        <w:rPr>
          <w:rFonts w:ascii="Times New Roman" w:hAnsi="Times New Roman" w:cs="Times New Roman"/>
          <w:sz w:val="24"/>
          <w:szCs w:val="24"/>
        </w:rPr>
        <w:t xml:space="preserve"> </w:t>
      </w:r>
      <w:r w:rsidR="00C04549" w:rsidRPr="0016397D">
        <w:rPr>
          <w:rFonts w:ascii="Times New Roman" w:hAnsi="Times New Roman" w:cs="Times New Roman"/>
          <w:sz w:val="24"/>
          <w:szCs w:val="24"/>
        </w:rPr>
        <w:t>2019</w:t>
      </w:r>
      <w:r w:rsidR="005F1E9B" w:rsidRPr="0016397D">
        <w:rPr>
          <w:rFonts w:ascii="Times New Roman" w:hAnsi="Times New Roman" w:cs="Times New Roman"/>
          <w:sz w:val="24"/>
          <w:szCs w:val="24"/>
        </w:rPr>
        <w:t xml:space="preserve"> </w:t>
      </w:r>
      <w:r w:rsidR="00C04549" w:rsidRPr="0016397D">
        <w:rPr>
          <w:rFonts w:ascii="Times New Roman" w:hAnsi="Times New Roman" w:cs="Times New Roman"/>
          <w:sz w:val="24"/>
          <w:szCs w:val="24"/>
        </w:rPr>
        <w:t>r.</w:t>
      </w:r>
      <w:r w:rsidRPr="0016397D">
        <w:rPr>
          <w:rFonts w:ascii="Times New Roman" w:hAnsi="Times New Roman" w:cs="Times New Roman"/>
          <w:sz w:val="24"/>
          <w:szCs w:val="24"/>
        </w:rPr>
        <w:t xml:space="preserve"> poz. 2019 ze zm.), zwanej dalej „PZP”, oraz aktów wykonawczych do niej.</w:t>
      </w:r>
    </w:p>
    <w:p w:rsidR="003C4B42" w:rsidRPr="0016397D" w:rsidRDefault="00197D01" w:rsidP="00105679">
      <w:pPr>
        <w:numPr>
          <w:ilvl w:val="0"/>
          <w:numId w:val="3"/>
        </w:numPr>
        <w:spacing w:after="0"/>
        <w:ind w:right="8" w:hanging="200"/>
        <w:rPr>
          <w:rFonts w:ascii="Times New Roman" w:hAnsi="Times New Roman" w:cs="Times New Roman"/>
          <w:sz w:val="24"/>
          <w:szCs w:val="24"/>
        </w:rPr>
      </w:pPr>
      <w:r w:rsidRPr="0016397D">
        <w:rPr>
          <w:rFonts w:ascii="Times New Roman" w:hAnsi="Times New Roman" w:cs="Times New Roman"/>
          <w:b/>
          <w:sz w:val="24"/>
          <w:szCs w:val="24"/>
        </w:rPr>
        <w:t>Opis przedmiotu zamówienia.</w:t>
      </w:r>
    </w:p>
    <w:p w:rsidR="003C4B42" w:rsidRPr="0016397D" w:rsidRDefault="00197D01" w:rsidP="00105679">
      <w:pPr>
        <w:numPr>
          <w:ilvl w:val="1"/>
          <w:numId w:val="3"/>
        </w:numPr>
        <w:ind w:left="0" w:right="8" w:firstLine="0"/>
        <w:rPr>
          <w:rFonts w:ascii="Times New Roman" w:hAnsi="Times New Roman" w:cs="Times New Roman"/>
          <w:sz w:val="24"/>
          <w:szCs w:val="24"/>
        </w:rPr>
      </w:pPr>
      <w:r w:rsidRPr="0016397D">
        <w:rPr>
          <w:rFonts w:ascii="Times New Roman" w:hAnsi="Times New Roman" w:cs="Times New Roman"/>
          <w:sz w:val="24"/>
          <w:szCs w:val="24"/>
        </w:rPr>
        <w:t>Przedmiotem zamówienia jest:</w:t>
      </w:r>
    </w:p>
    <w:p w:rsidR="005F1E9B" w:rsidRPr="0016397D" w:rsidRDefault="00833777" w:rsidP="00105679">
      <w:pPr>
        <w:rPr>
          <w:rFonts w:ascii="Times New Roman" w:hAnsi="Times New Roman" w:cs="Times New Roman"/>
          <w:sz w:val="24"/>
          <w:szCs w:val="24"/>
        </w:rPr>
      </w:pPr>
      <w:r w:rsidRPr="0016397D">
        <w:rPr>
          <w:rFonts w:ascii="Times New Roman" w:hAnsi="Times New Roman" w:cs="Times New Roman"/>
          <w:sz w:val="24"/>
          <w:szCs w:val="24"/>
        </w:rPr>
        <w:t>Przedmiotem zamówienia jest rozbudowa</w:t>
      </w:r>
      <w:r w:rsidR="005F1E9B" w:rsidRPr="0016397D">
        <w:rPr>
          <w:rFonts w:ascii="Times New Roman" w:hAnsi="Times New Roman" w:cs="Times New Roman"/>
          <w:sz w:val="24"/>
          <w:szCs w:val="24"/>
        </w:rPr>
        <w:t xml:space="preserve"> wraz z wyposażeniem</w:t>
      </w:r>
      <w:r w:rsidRPr="0016397D">
        <w:rPr>
          <w:rFonts w:ascii="Times New Roman" w:hAnsi="Times New Roman" w:cs="Times New Roman"/>
          <w:sz w:val="24"/>
          <w:szCs w:val="24"/>
        </w:rPr>
        <w:t xml:space="preserve"> budynku S</w:t>
      </w:r>
      <w:r w:rsidR="0075467C" w:rsidRPr="0016397D">
        <w:rPr>
          <w:rFonts w:ascii="Times New Roman" w:hAnsi="Times New Roman" w:cs="Times New Roman"/>
          <w:sz w:val="24"/>
          <w:szCs w:val="24"/>
        </w:rPr>
        <w:t xml:space="preserve">amodzielnego </w:t>
      </w:r>
      <w:r w:rsidRPr="0016397D">
        <w:rPr>
          <w:rFonts w:ascii="Times New Roman" w:hAnsi="Times New Roman" w:cs="Times New Roman"/>
          <w:sz w:val="24"/>
          <w:szCs w:val="24"/>
        </w:rPr>
        <w:t>P</w:t>
      </w:r>
      <w:r w:rsidR="0075467C" w:rsidRPr="0016397D">
        <w:rPr>
          <w:rFonts w:ascii="Times New Roman" w:hAnsi="Times New Roman" w:cs="Times New Roman"/>
          <w:sz w:val="24"/>
          <w:szCs w:val="24"/>
        </w:rPr>
        <w:t>ublicznego</w:t>
      </w:r>
      <w:r w:rsidRPr="0016397D">
        <w:rPr>
          <w:rFonts w:ascii="Times New Roman" w:hAnsi="Times New Roman" w:cs="Times New Roman"/>
          <w:sz w:val="24"/>
          <w:szCs w:val="24"/>
        </w:rPr>
        <w:t xml:space="preserve"> Z</w:t>
      </w:r>
      <w:r w:rsidR="0075467C" w:rsidRPr="0016397D">
        <w:rPr>
          <w:rFonts w:ascii="Times New Roman" w:hAnsi="Times New Roman" w:cs="Times New Roman"/>
          <w:sz w:val="24"/>
          <w:szCs w:val="24"/>
        </w:rPr>
        <w:t xml:space="preserve">akładu </w:t>
      </w:r>
      <w:r w:rsidRPr="0016397D">
        <w:rPr>
          <w:rFonts w:ascii="Times New Roman" w:hAnsi="Times New Roman" w:cs="Times New Roman"/>
          <w:sz w:val="24"/>
          <w:szCs w:val="24"/>
        </w:rPr>
        <w:t>O</w:t>
      </w:r>
      <w:r w:rsidR="0075467C" w:rsidRPr="0016397D">
        <w:rPr>
          <w:rFonts w:ascii="Times New Roman" w:hAnsi="Times New Roman" w:cs="Times New Roman"/>
          <w:sz w:val="24"/>
          <w:szCs w:val="24"/>
        </w:rPr>
        <w:t xml:space="preserve">pieki </w:t>
      </w:r>
      <w:r w:rsidRPr="0016397D">
        <w:rPr>
          <w:rFonts w:ascii="Times New Roman" w:hAnsi="Times New Roman" w:cs="Times New Roman"/>
          <w:sz w:val="24"/>
          <w:szCs w:val="24"/>
        </w:rPr>
        <w:t>Z</w:t>
      </w:r>
      <w:r w:rsidR="0075467C" w:rsidRPr="0016397D">
        <w:rPr>
          <w:rFonts w:ascii="Times New Roman" w:hAnsi="Times New Roman" w:cs="Times New Roman"/>
          <w:sz w:val="24"/>
          <w:szCs w:val="24"/>
        </w:rPr>
        <w:t>drowotnej</w:t>
      </w:r>
      <w:r w:rsidRPr="0016397D">
        <w:rPr>
          <w:rFonts w:ascii="Times New Roman" w:hAnsi="Times New Roman" w:cs="Times New Roman"/>
          <w:sz w:val="24"/>
          <w:szCs w:val="24"/>
        </w:rPr>
        <w:t xml:space="preserve"> z zagospodarowaniem terenu , na działce nr ewid. 196/5 obręb Błotni</w:t>
      </w:r>
      <w:r w:rsidR="005F1E9B" w:rsidRPr="0016397D">
        <w:rPr>
          <w:rFonts w:ascii="Times New Roman" w:hAnsi="Times New Roman" w:cs="Times New Roman"/>
          <w:sz w:val="24"/>
          <w:szCs w:val="24"/>
        </w:rPr>
        <w:t>ca Stara , gmina Stara Błotnica</w:t>
      </w:r>
      <w:r w:rsidR="002134DA" w:rsidRPr="0016397D">
        <w:rPr>
          <w:rFonts w:ascii="Times New Roman" w:hAnsi="Times New Roman" w:cs="Times New Roman"/>
          <w:sz w:val="24"/>
          <w:szCs w:val="24"/>
        </w:rPr>
        <w:t xml:space="preserve"> </w:t>
      </w:r>
      <w:r w:rsidR="005F1E9B" w:rsidRPr="0016397D">
        <w:rPr>
          <w:rFonts w:ascii="Times New Roman" w:hAnsi="Times New Roman" w:cs="Times New Roman"/>
          <w:sz w:val="24"/>
          <w:szCs w:val="24"/>
        </w:rPr>
        <w:t>.</w:t>
      </w:r>
    </w:p>
    <w:p w:rsidR="00F256EA" w:rsidRPr="0016397D" w:rsidRDefault="00F256EA" w:rsidP="00105679">
      <w:pPr>
        <w:rPr>
          <w:rFonts w:ascii="Times New Roman" w:hAnsi="Times New Roman" w:cs="Times New Roman"/>
          <w:b/>
          <w:sz w:val="24"/>
          <w:szCs w:val="24"/>
          <w:u w:val="single"/>
        </w:rPr>
      </w:pPr>
      <w:r w:rsidRPr="0016397D">
        <w:rPr>
          <w:rFonts w:ascii="Times New Roman" w:hAnsi="Times New Roman" w:cs="Times New Roman"/>
          <w:b/>
          <w:sz w:val="24"/>
          <w:szCs w:val="24"/>
          <w:u w:val="single"/>
        </w:rPr>
        <w:t>W ramach zadania Wykonawca zobowiązany jest wykonać roboty budowlane zgodnie z dokumentacją projektową oraz uzyskać, w imieniu Zamawiającego, pozwolenie na użytkowanie wybudowanego obiektu.</w:t>
      </w:r>
    </w:p>
    <w:p w:rsidR="003C4B42" w:rsidRPr="0016397D" w:rsidRDefault="002134DA" w:rsidP="00105679">
      <w:pPr>
        <w:rPr>
          <w:rFonts w:ascii="Times New Roman" w:hAnsi="Times New Roman" w:cs="Times New Roman"/>
          <w:sz w:val="24"/>
          <w:szCs w:val="24"/>
        </w:rPr>
      </w:pPr>
      <w:r w:rsidRPr="0016397D">
        <w:rPr>
          <w:rFonts w:ascii="Times New Roman" w:hAnsi="Times New Roman" w:cs="Times New Roman"/>
          <w:sz w:val="24"/>
          <w:szCs w:val="24"/>
        </w:rPr>
        <w:t>Projektowana rozbudowa zlokalizowana w północno-wschodniej części działki  to obiekt o dwóch kondygnacjach nadziemnych , przykryty dachem czterospadowym</w:t>
      </w:r>
      <w:r w:rsidR="00634C2A" w:rsidRPr="0016397D">
        <w:rPr>
          <w:rFonts w:ascii="Times New Roman" w:hAnsi="Times New Roman" w:cs="Times New Roman"/>
          <w:sz w:val="24"/>
          <w:szCs w:val="24"/>
        </w:rPr>
        <w:t xml:space="preserve"> o nachyleniu 30 stopni</w:t>
      </w:r>
      <w:r w:rsidRPr="0016397D">
        <w:rPr>
          <w:rFonts w:ascii="Times New Roman" w:hAnsi="Times New Roman" w:cs="Times New Roman"/>
          <w:sz w:val="24"/>
          <w:szCs w:val="24"/>
        </w:rPr>
        <w:t xml:space="preserve"> , </w:t>
      </w:r>
      <w:r w:rsidR="00FB6FA2" w:rsidRPr="0016397D">
        <w:rPr>
          <w:rFonts w:ascii="Times New Roman" w:hAnsi="Times New Roman" w:cs="Times New Roman"/>
          <w:sz w:val="24"/>
          <w:szCs w:val="24"/>
        </w:rPr>
        <w:t>połączony z istniejącą częścią budynku zarówno na poziomie  parteru oraz pietra. Projektowana powierzchnia rozbudowy wynosi 277,22 m</w:t>
      </w:r>
      <w:r w:rsidR="00FB6FA2" w:rsidRPr="0016397D">
        <w:rPr>
          <w:rFonts w:ascii="Times New Roman" w:hAnsi="Times New Roman" w:cs="Times New Roman"/>
          <w:sz w:val="24"/>
          <w:szCs w:val="24"/>
          <w:vertAlign w:val="superscript"/>
        </w:rPr>
        <w:t xml:space="preserve">2 </w:t>
      </w:r>
      <w:r w:rsidR="001D515C" w:rsidRPr="0016397D">
        <w:rPr>
          <w:rFonts w:ascii="Times New Roman" w:hAnsi="Times New Roman" w:cs="Times New Roman"/>
          <w:sz w:val="24"/>
          <w:szCs w:val="24"/>
        </w:rPr>
        <w:t>.</w:t>
      </w:r>
    </w:p>
    <w:p w:rsidR="00273947" w:rsidRPr="0016397D" w:rsidRDefault="00273947" w:rsidP="00105679">
      <w:pPr>
        <w:rPr>
          <w:rFonts w:ascii="Times New Roman" w:hAnsi="Times New Roman" w:cs="Times New Roman"/>
          <w:b/>
          <w:sz w:val="24"/>
          <w:szCs w:val="24"/>
          <w:u w:val="single"/>
        </w:rPr>
      </w:pPr>
      <w:r w:rsidRPr="0016397D">
        <w:rPr>
          <w:rFonts w:ascii="Times New Roman" w:hAnsi="Times New Roman" w:cs="Times New Roman"/>
          <w:b/>
          <w:sz w:val="24"/>
          <w:szCs w:val="24"/>
          <w:u w:val="single"/>
        </w:rPr>
        <w:t xml:space="preserve">UWAGA : projekt rozbudowy budynku SP ZOZ  nie zawiera połączenie istniejącego budynku z nowoprojektowana rozbudową, przy wycenie oferty  należy uwzględnić koszty połączenia budynków wraz z wszystkimi instalacjami. </w:t>
      </w:r>
      <w:r w:rsidR="00F05F1D">
        <w:rPr>
          <w:rFonts w:ascii="Times New Roman" w:hAnsi="Times New Roman" w:cs="Times New Roman"/>
          <w:b/>
          <w:sz w:val="24"/>
          <w:szCs w:val="24"/>
          <w:u w:val="single"/>
        </w:rPr>
        <w:t xml:space="preserve">Należy także uwzględnić koszty rozbiórki garaży jak również części placów utwardzonych z utylizacji gruzu. </w:t>
      </w:r>
    </w:p>
    <w:p w:rsidR="00273947" w:rsidRPr="0016397D" w:rsidRDefault="00273947" w:rsidP="00105679">
      <w:pPr>
        <w:rPr>
          <w:rFonts w:ascii="Times New Roman" w:hAnsi="Times New Roman" w:cs="Times New Roman"/>
          <w:sz w:val="24"/>
          <w:szCs w:val="24"/>
        </w:rPr>
      </w:pPr>
      <w:r w:rsidRPr="0016397D">
        <w:rPr>
          <w:rFonts w:ascii="Times New Roman" w:hAnsi="Times New Roman" w:cs="Times New Roman"/>
          <w:sz w:val="24"/>
          <w:szCs w:val="24"/>
        </w:rPr>
        <w:t>Nowoprojektowana część mieścić będzie pomieszczenia gabinetów , klatkę schodową, pomieszczenia socjalne, recepcję , szatnię oraz sanitariaty.</w:t>
      </w:r>
    </w:p>
    <w:p w:rsidR="00A0104E" w:rsidRPr="0016397D" w:rsidRDefault="00A0104E" w:rsidP="00105679">
      <w:pPr>
        <w:ind w:firstLine="0"/>
        <w:rPr>
          <w:rFonts w:ascii="Times New Roman" w:hAnsi="Times New Roman" w:cs="Times New Roman"/>
          <w:sz w:val="24"/>
          <w:szCs w:val="24"/>
        </w:rPr>
      </w:pPr>
      <w:r w:rsidRPr="0016397D">
        <w:rPr>
          <w:rFonts w:ascii="Times New Roman" w:hAnsi="Times New Roman" w:cs="Times New Roman"/>
          <w:sz w:val="24"/>
          <w:szCs w:val="24"/>
        </w:rPr>
        <w:t>Na terenie objętym opracowaniem znajduje się istniejąca zabudowa tworząca budynek SPZOZ, budynek mieszkalny i garażowy.</w:t>
      </w:r>
    </w:p>
    <w:p w:rsidR="00273947" w:rsidRPr="0016397D" w:rsidRDefault="00273947" w:rsidP="00105679">
      <w:pPr>
        <w:rPr>
          <w:rFonts w:ascii="Times New Roman" w:hAnsi="Times New Roman" w:cs="Times New Roman"/>
          <w:sz w:val="24"/>
          <w:szCs w:val="24"/>
        </w:rPr>
      </w:pPr>
      <w:r w:rsidRPr="0016397D">
        <w:rPr>
          <w:rFonts w:ascii="Times New Roman" w:hAnsi="Times New Roman" w:cs="Times New Roman"/>
          <w:sz w:val="24"/>
          <w:szCs w:val="24"/>
        </w:rPr>
        <w:t xml:space="preserve">W zakresie zagospodarowania terenu planuje się przygotowanie terenu pod rozbudowę oraz stworzenie nowych miejsc postojowych a także odtworzenie istniejącej nawierzchni zniszczonej lub uszkodzonej podczas niezbędnych </w:t>
      </w:r>
      <w:r w:rsidR="00A0104E" w:rsidRPr="0016397D">
        <w:rPr>
          <w:rFonts w:ascii="Times New Roman" w:hAnsi="Times New Roman" w:cs="Times New Roman"/>
          <w:sz w:val="24"/>
          <w:szCs w:val="24"/>
        </w:rPr>
        <w:t xml:space="preserve">prac budowlanych i rozbiórka istniejącego budynku garażowego. </w:t>
      </w:r>
    </w:p>
    <w:p w:rsidR="001D515C" w:rsidRPr="0016397D" w:rsidRDefault="001D515C" w:rsidP="00105679">
      <w:pPr>
        <w:ind w:firstLine="365"/>
        <w:rPr>
          <w:rFonts w:ascii="Times New Roman" w:hAnsi="Times New Roman" w:cs="Times New Roman"/>
          <w:sz w:val="24"/>
          <w:szCs w:val="24"/>
        </w:rPr>
      </w:pPr>
      <w:r w:rsidRPr="0016397D">
        <w:rPr>
          <w:rFonts w:ascii="Times New Roman" w:hAnsi="Times New Roman" w:cs="Times New Roman"/>
          <w:sz w:val="24"/>
          <w:szCs w:val="24"/>
        </w:rPr>
        <w:t>Dla budynku SPZOZ zaprojektowano kotłownię gazową zlokalizowaną na poziomie parteru wolnym pomieszczeniu. W chwili obecnej w w/w pomieszczeniu znajduje  się kotłownia na opał stały. Istniejąca kotłownia zasila również istniejący na działce budynek mieszkalny. Ze względu na projektowaną rozbudowę budynku zaszła konieczność zaprojektowania nowej kotłowni dostosowanych do nowych potrzeb</w:t>
      </w:r>
      <w:r w:rsidR="00EE70BC" w:rsidRPr="0016397D">
        <w:rPr>
          <w:rFonts w:ascii="Times New Roman" w:hAnsi="Times New Roman" w:cs="Times New Roman"/>
          <w:sz w:val="24"/>
          <w:szCs w:val="24"/>
        </w:rPr>
        <w:t>.</w:t>
      </w:r>
    </w:p>
    <w:p w:rsidR="00EE70BC" w:rsidRPr="0016397D" w:rsidRDefault="00EE70BC" w:rsidP="00105679">
      <w:pPr>
        <w:ind w:firstLine="365"/>
        <w:rPr>
          <w:rFonts w:ascii="Times New Roman" w:hAnsi="Times New Roman" w:cs="Times New Roman"/>
          <w:sz w:val="24"/>
          <w:szCs w:val="24"/>
        </w:rPr>
      </w:pPr>
      <w:r w:rsidRPr="0016397D">
        <w:rPr>
          <w:rFonts w:ascii="Times New Roman" w:hAnsi="Times New Roman" w:cs="Times New Roman"/>
          <w:sz w:val="24"/>
          <w:szCs w:val="24"/>
        </w:rPr>
        <w:t>Należy wyko</w:t>
      </w:r>
      <w:r w:rsidR="0075467C" w:rsidRPr="0016397D">
        <w:rPr>
          <w:rFonts w:ascii="Times New Roman" w:hAnsi="Times New Roman" w:cs="Times New Roman"/>
          <w:sz w:val="24"/>
          <w:szCs w:val="24"/>
        </w:rPr>
        <w:t>nać odcinki ziemne instalacji wo</w:t>
      </w:r>
      <w:r w:rsidRPr="0016397D">
        <w:rPr>
          <w:rFonts w:ascii="Times New Roman" w:hAnsi="Times New Roman" w:cs="Times New Roman"/>
          <w:sz w:val="24"/>
          <w:szCs w:val="24"/>
        </w:rPr>
        <w:t>dy zimnej , wody ciepłej</w:t>
      </w:r>
      <w:r w:rsidR="00CD0992" w:rsidRPr="0016397D">
        <w:rPr>
          <w:rFonts w:ascii="Times New Roman" w:hAnsi="Times New Roman" w:cs="Times New Roman"/>
          <w:sz w:val="24"/>
          <w:szCs w:val="24"/>
        </w:rPr>
        <w:t xml:space="preserve"> (</w:t>
      </w:r>
      <w:r w:rsidR="000A0D2C">
        <w:rPr>
          <w:rFonts w:ascii="Times New Roman" w:hAnsi="Times New Roman" w:cs="Times New Roman"/>
          <w:sz w:val="24"/>
          <w:szCs w:val="24"/>
        </w:rPr>
        <w:t xml:space="preserve"> c. w. u. </w:t>
      </w:r>
      <w:r w:rsidR="00CD0992" w:rsidRPr="0016397D">
        <w:rPr>
          <w:rFonts w:ascii="Times New Roman" w:hAnsi="Times New Roman" w:cs="Times New Roman"/>
          <w:sz w:val="24"/>
          <w:szCs w:val="24"/>
        </w:rPr>
        <w:t>)</w:t>
      </w:r>
      <w:r w:rsidRPr="0016397D">
        <w:rPr>
          <w:rFonts w:ascii="Times New Roman" w:hAnsi="Times New Roman" w:cs="Times New Roman"/>
          <w:sz w:val="24"/>
          <w:szCs w:val="24"/>
        </w:rPr>
        <w:t xml:space="preserve"> , instalacji c.o. oraz instalacji c.t. pomiędzy </w:t>
      </w:r>
      <w:r w:rsidR="00CD0992" w:rsidRPr="0016397D">
        <w:rPr>
          <w:rFonts w:ascii="Times New Roman" w:hAnsi="Times New Roman" w:cs="Times New Roman"/>
          <w:sz w:val="24"/>
          <w:szCs w:val="24"/>
        </w:rPr>
        <w:t xml:space="preserve"> projektowaną kotłownią gazową zlokalizowaną w istniejącej części budynku a projektowaną rozbudową budynku, oraz pomiędzy projektowaną kotłownią a istniejącym budynkiem mieszkalnym zlokalizowanym na terenie przedmiotowej inwestycji. </w:t>
      </w:r>
      <w:r w:rsidR="00D320B1" w:rsidRPr="0016397D">
        <w:rPr>
          <w:rFonts w:ascii="Times New Roman" w:hAnsi="Times New Roman" w:cs="Times New Roman"/>
          <w:sz w:val="24"/>
          <w:szCs w:val="24"/>
        </w:rPr>
        <w:t>Przedmiot zamówienia obejmuje również instalacje wewnętrzne wody zimnej , wody ciepłej (</w:t>
      </w:r>
      <w:proofErr w:type="spellStart"/>
      <w:r w:rsidR="00D320B1" w:rsidRPr="0016397D">
        <w:rPr>
          <w:rFonts w:ascii="Times New Roman" w:hAnsi="Times New Roman" w:cs="Times New Roman"/>
          <w:sz w:val="24"/>
          <w:szCs w:val="24"/>
        </w:rPr>
        <w:t>c.u.w</w:t>
      </w:r>
      <w:proofErr w:type="spellEnd"/>
      <w:r w:rsidR="00D320B1" w:rsidRPr="0016397D">
        <w:rPr>
          <w:rFonts w:ascii="Times New Roman" w:hAnsi="Times New Roman" w:cs="Times New Roman"/>
          <w:sz w:val="24"/>
          <w:szCs w:val="24"/>
        </w:rPr>
        <w:t xml:space="preserve">.), instalacji c.o. oraz instalacji c.t. w projektowanej rozbudowie budynku SPZOZ, stanowiącej połączenie odcinków ziemnych prowadzonych z projektowanej kotłowni gazowej zlokalizowanej w istniejącej części budynku, z projektowanymi instalacjami wewnętrznymi w części rozbudowywanej. </w:t>
      </w:r>
    </w:p>
    <w:p w:rsidR="00CD0992" w:rsidRPr="0016397D" w:rsidRDefault="00CD0992" w:rsidP="00105679">
      <w:pPr>
        <w:rPr>
          <w:rFonts w:ascii="Times New Roman" w:hAnsi="Times New Roman" w:cs="Times New Roman"/>
          <w:sz w:val="24"/>
          <w:szCs w:val="24"/>
        </w:rPr>
      </w:pPr>
    </w:p>
    <w:p w:rsidR="003C4B42" w:rsidRPr="0016397D" w:rsidRDefault="00197D01" w:rsidP="00105679">
      <w:pPr>
        <w:numPr>
          <w:ilvl w:val="2"/>
          <w:numId w:val="4"/>
        </w:numPr>
        <w:ind w:hanging="360"/>
        <w:rPr>
          <w:rFonts w:ascii="Times New Roman" w:hAnsi="Times New Roman" w:cs="Times New Roman"/>
          <w:sz w:val="24"/>
          <w:szCs w:val="24"/>
        </w:rPr>
      </w:pPr>
      <w:r w:rsidRPr="0016397D">
        <w:rPr>
          <w:rFonts w:ascii="Times New Roman" w:hAnsi="Times New Roman" w:cs="Times New Roman"/>
          <w:sz w:val="24"/>
          <w:szCs w:val="24"/>
        </w:rPr>
        <w:t>Roboty budowlane należy wykonać zgodnie z dokumentacją projektową tj.: Projektem Budowlanym, Specyfikacją Techniczną Wykonania i</w:t>
      </w:r>
      <w:r w:rsidR="0075467C" w:rsidRPr="0016397D">
        <w:rPr>
          <w:rFonts w:ascii="Times New Roman" w:hAnsi="Times New Roman" w:cs="Times New Roman"/>
          <w:sz w:val="24"/>
          <w:szCs w:val="24"/>
        </w:rPr>
        <w:t xml:space="preserve"> O</w:t>
      </w:r>
      <w:r w:rsidRPr="0016397D">
        <w:rPr>
          <w:rFonts w:ascii="Times New Roman" w:hAnsi="Times New Roman" w:cs="Times New Roman"/>
          <w:sz w:val="24"/>
          <w:szCs w:val="24"/>
        </w:rPr>
        <w:t xml:space="preserve">dbioru Robót Budowlanych oraz przedmiarem. Przedmiar robót stanowi ogólną wskazówkę dla Wykonawców i nie determinuje zakresu prac objętych zamówieniem. Zawarte w przedmiarze robót zestawienia mają zobrazować skalę roboty budowlanej i pomóc wykonawcom w oszacowaniu kosztów inwestycji, wobec czego przedmiarowi robót można przypisać wyłącznie charakter dokumentu pomocniczego. Podstawą dla szacowania ceny ryczałtowej jest dokumentacja projektowa uzupełniana o zapisy SWZ  </w:t>
      </w:r>
    </w:p>
    <w:p w:rsidR="003C4B42" w:rsidRPr="0016397D" w:rsidRDefault="00197D01" w:rsidP="00105679">
      <w:pPr>
        <w:numPr>
          <w:ilvl w:val="2"/>
          <w:numId w:val="4"/>
        </w:numPr>
        <w:ind w:hanging="360"/>
        <w:rPr>
          <w:rFonts w:ascii="Times New Roman" w:hAnsi="Times New Roman" w:cs="Times New Roman"/>
          <w:sz w:val="24"/>
          <w:szCs w:val="24"/>
        </w:rPr>
      </w:pPr>
      <w:r w:rsidRPr="0016397D">
        <w:rPr>
          <w:rFonts w:ascii="Times New Roman" w:hAnsi="Times New Roman" w:cs="Times New Roman"/>
          <w:sz w:val="24"/>
          <w:szCs w:val="24"/>
        </w:rPr>
        <w:t xml:space="preserve">Dokumentacja projektowa oraz przedmiar robót szczegółowo opisuje przedmiot zamówienia, a wymagania wyszczególnione choćby w jednym miejscu są obowiązujące dla Wykonawcy tak, jakby zawarte były w całej dokumentacji. Wykonawca nie może wykorzystywać błędów lub </w:t>
      </w:r>
      <w:proofErr w:type="spellStart"/>
      <w:r w:rsidRPr="0016397D">
        <w:rPr>
          <w:rFonts w:ascii="Times New Roman" w:hAnsi="Times New Roman" w:cs="Times New Roman"/>
          <w:sz w:val="24"/>
          <w:szCs w:val="24"/>
        </w:rPr>
        <w:t>opuszczeń</w:t>
      </w:r>
      <w:proofErr w:type="spellEnd"/>
      <w:r w:rsidRPr="0016397D">
        <w:rPr>
          <w:rFonts w:ascii="Times New Roman" w:hAnsi="Times New Roman" w:cs="Times New Roman"/>
          <w:sz w:val="24"/>
          <w:szCs w:val="24"/>
        </w:rPr>
        <w:t xml:space="preserve"> w dokumentach, a o ich wykryciu winien natychmiast powiadomić Zamawiającego, który dokona odpowiednich zmian oraz poprawek. </w:t>
      </w:r>
    </w:p>
    <w:p w:rsidR="003C4B42" w:rsidRPr="0016397D" w:rsidRDefault="00197D01" w:rsidP="00105679">
      <w:pPr>
        <w:numPr>
          <w:ilvl w:val="2"/>
          <w:numId w:val="4"/>
        </w:numPr>
        <w:ind w:hanging="360"/>
        <w:rPr>
          <w:rFonts w:ascii="Times New Roman" w:hAnsi="Times New Roman" w:cs="Times New Roman"/>
          <w:sz w:val="24"/>
          <w:szCs w:val="24"/>
        </w:rPr>
      </w:pPr>
      <w:r w:rsidRPr="0016397D">
        <w:rPr>
          <w:rFonts w:ascii="Times New Roman" w:hAnsi="Times New Roman" w:cs="Times New Roman"/>
          <w:sz w:val="24"/>
          <w:szCs w:val="24"/>
        </w:rPr>
        <w:t xml:space="preserve">Wykonawca przed złożeniem oferty zobowiązany jest do dokonania wizji lokalnej na placu budowy, </w:t>
      </w:r>
      <w:r w:rsidR="00F05F1D">
        <w:rPr>
          <w:rFonts w:ascii="Times New Roman" w:hAnsi="Times New Roman" w:cs="Times New Roman"/>
          <w:sz w:val="24"/>
          <w:szCs w:val="24"/>
        </w:rPr>
        <w:t xml:space="preserve">będących przedmiotem zamówienia i złożenia oświadczenia – załącznik nr 4. </w:t>
      </w:r>
      <w:r w:rsidRPr="0016397D">
        <w:rPr>
          <w:rFonts w:ascii="Times New Roman" w:hAnsi="Times New Roman" w:cs="Times New Roman"/>
          <w:sz w:val="24"/>
          <w:szCs w:val="24"/>
        </w:rPr>
        <w:t xml:space="preserve"> Ryzyko nie dopełnienia tego obowiązku obciąży Wykonawcę. W przypadku zaistnienia jakichkolwiek wątpliwości czy rozbieżności co do opisu przedmiotu zamówienia, pojawiających się zarówno na etapie postępowania przetargowego jaki i w trakcie realizacji zamówienia  Wykonawca zobowiązany </w:t>
      </w:r>
      <w:r w:rsidRPr="0016397D">
        <w:rPr>
          <w:rFonts w:ascii="Times New Roman" w:hAnsi="Times New Roman" w:cs="Times New Roman"/>
          <w:b/>
          <w:sz w:val="24"/>
          <w:szCs w:val="24"/>
        </w:rPr>
        <w:t>jest wskazać je Zamawiającemu na piśmie.</w:t>
      </w:r>
      <w:r w:rsidRPr="0016397D">
        <w:rPr>
          <w:rFonts w:ascii="Times New Roman" w:hAnsi="Times New Roman" w:cs="Times New Roman"/>
          <w:sz w:val="24"/>
          <w:szCs w:val="24"/>
        </w:rPr>
        <w:t xml:space="preserve"> </w:t>
      </w:r>
    </w:p>
    <w:p w:rsidR="003C4B42" w:rsidRPr="0016397D" w:rsidRDefault="00197D01" w:rsidP="00105679">
      <w:pPr>
        <w:numPr>
          <w:ilvl w:val="2"/>
          <w:numId w:val="4"/>
        </w:numPr>
        <w:ind w:hanging="360"/>
        <w:rPr>
          <w:rFonts w:ascii="Times New Roman" w:hAnsi="Times New Roman" w:cs="Times New Roman"/>
          <w:sz w:val="24"/>
          <w:szCs w:val="24"/>
        </w:rPr>
      </w:pPr>
      <w:r w:rsidRPr="0016397D">
        <w:rPr>
          <w:rFonts w:ascii="Times New Roman" w:hAnsi="Times New Roman" w:cs="Times New Roman"/>
          <w:sz w:val="24"/>
          <w:szCs w:val="24"/>
        </w:rPr>
        <w:t>Załatwienie wszystkich formalności i kosztów związanych z wykonaniem przedmiotu zamówienia leży po stronie Wykonawcy i zawiera się w cenie. Teren, na którym prowadzone będę prace budowlane Wykonawca będzie musiał ogrodzić i oznakować w sposób zabezpieczający osoby nie zatrudnione na budowie przed wejściem na teren obiektu oraz zgodnie z właściwymi przepisami.</w:t>
      </w:r>
    </w:p>
    <w:p w:rsidR="003C4B42" w:rsidRPr="0016397D" w:rsidRDefault="00197D01" w:rsidP="00105679">
      <w:pPr>
        <w:numPr>
          <w:ilvl w:val="2"/>
          <w:numId w:val="4"/>
        </w:numPr>
        <w:ind w:hanging="360"/>
        <w:rPr>
          <w:rFonts w:ascii="Times New Roman" w:hAnsi="Times New Roman" w:cs="Times New Roman"/>
          <w:sz w:val="24"/>
          <w:szCs w:val="24"/>
        </w:rPr>
      </w:pPr>
      <w:r w:rsidRPr="0016397D">
        <w:rPr>
          <w:rFonts w:ascii="Times New Roman" w:hAnsi="Times New Roman" w:cs="Times New Roman"/>
          <w:sz w:val="24"/>
          <w:szCs w:val="24"/>
        </w:rPr>
        <w:t>Wykonawca zabezpiecza teren robót mając w szczególności na względzie mienie Zamawiającego i własne, Wykonawca w trakcie wykonywania robót ponosi odpowiedzialność za bezpieczeństwo swoich pracowników oraz innych osób znajdujących się w obrębie przekazanego placu budowy z tytułu prowadzonych robót. Obowiązkiem Wykonawcy będzie zapewnienie i przestrzeganie warunków bhp, zabezpieczenie interesów osób trzecich, naprawa ewentualnych szkód wyrządzonych w trakcie realizacji, ochrona mienia związanego z budową (materiały i sprzęt wykonawcy oraz mienie użytkownika).</w:t>
      </w:r>
    </w:p>
    <w:p w:rsidR="003C4B42" w:rsidRPr="0016397D" w:rsidRDefault="00197D01" w:rsidP="00105679">
      <w:pPr>
        <w:numPr>
          <w:ilvl w:val="2"/>
          <w:numId w:val="4"/>
        </w:numPr>
        <w:spacing w:after="0" w:line="234" w:lineRule="auto"/>
        <w:ind w:hanging="360"/>
        <w:rPr>
          <w:rFonts w:ascii="Times New Roman" w:hAnsi="Times New Roman" w:cs="Times New Roman"/>
          <w:sz w:val="24"/>
          <w:szCs w:val="24"/>
        </w:rPr>
      </w:pPr>
      <w:r w:rsidRPr="0016397D">
        <w:rPr>
          <w:rFonts w:ascii="Times New Roman" w:hAnsi="Times New Roman" w:cs="Times New Roman"/>
          <w:sz w:val="24"/>
          <w:szCs w:val="24"/>
        </w:rPr>
        <w:t xml:space="preserve">Zamawiający otrzymał Decyzję Starosty </w:t>
      </w:r>
      <w:r w:rsidR="00B319F9" w:rsidRPr="0016397D">
        <w:rPr>
          <w:rFonts w:ascii="Times New Roman" w:hAnsi="Times New Roman" w:cs="Times New Roman"/>
          <w:sz w:val="24"/>
          <w:szCs w:val="24"/>
        </w:rPr>
        <w:t xml:space="preserve">Białobrzeskiego zatwierdzającą projekt budowlany dla rozbudowy budynku SPZOZ w Starej Błotnicy wraz z instalacjami </w:t>
      </w:r>
      <w:proofErr w:type="spellStart"/>
      <w:r w:rsidR="00B319F9" w:rsidRPr="0016397D">
        <w:rPr>
          <w:rFonts w:ascii="Times New Roman" w:hAnsi="Times New Roman" w:cs="Times New Roman"/>
          <w:sz w:val="24"/>
          <w:szCs w:val="24"/>
        </w:rPr>
        <w:t>wod-kan</w:t>
      </w:r>
      <w:proofErr w:type="spellEnd"/>
      <w:r w:rsidR="00B319F9" w:rsidRPr="0016397D">
        <w:rPr>
          <w:rFonts w:ascii="Times New Roman" w:hAnsi="Times New Roman" w:cs="Times New Roman"/>
          <w:sz w:val="24"/>
          <w:szCs w:val="24"/>
        </w:rPr>
        <w:t>, C.O., O.T., wentylacji mechanicznej, klimatyzacji i elektrycznej oraz zagospodarowania terenu, tj. miejsca postojowe, przebudowa zewnętrznej instalacji kanalizacyjnej i elektrycznej na działce o nr ewid. 196/5 położonej w Starej Błotnicy gm. S</w:t>
      </w:r>
      <w:r w:rsidR="00A0104E" w:rsidRPr="0016397D">
        <w:rPr>
          <w:rFonts w:ascii="Times New Roman" w:hAnsi="Times New Roman" w:cs="Times New Roman"/>
          <w:sz w:val="24"/>
          <w:szCs w:val="24"/>
        </w:rPr>
        <w:t>tara B</w:t>
      </w:r>
      <w:r w:rsidR="00B319F9" w:rsidRPr="0016397D">
        <w:rPr>
          <w:rFonts w:ascii="Times New Roman" w:hAnsi="Times New Roman" w:cs="Times New Roman"/>
          <w:sz w:val="24"/>
          <w:szCs w:val="24"/>
        </w:rPr>
        <w:t>łotnica.</w:t>
      </w:r>
    </w:p>
    <w:p w:rsidR="003C4B42" w:rsidRPr="0016397D" w:rsidRDefault="00197D01" w:rsidP="00105679">
      <w:pPr>
        <w:numPr>
          <w:ilvl w:val="2"/>
          <w:numId w:val="4"/>
        </w:numPr>
        <w:ind w:hanging="360"/>
        <w:rPr>
          <w:rFonts w:ascii="Times New Roman" w:hAnsi="Times New Roman" w:cs="Times New Roman"/>
          <w:sz w:val="24"/>
          <w:szCs w:val="24"/>
        </w:rPr>
      </w:pPr>
      <w:r w:rsidRPr="0016397D">
        <w:rPr>
          <w:rFonts w:ascii="Times New Roman" w:hAnsi="Times New Roman" w:cs="Times New Roman"/>
          <w:b/>
          <w:sz w:val="24"/>
          <w:szCs w:val="24"/>
        </w:rPr>
        <w:t>Zamawiający  dopuszcza składanie ofert równoważnych</w:t>
      </w:r>
      <w:r w:rsidRPr="0016397D">
        <w:rPr>
          <w:rFonts w:ascii="Times New Roman" w:hAnsi="Times New Roman" w:cs="Times New Roman"/>
          <w:sz w:val="24"/>
          <w:szCs w:val="24"/>
        </w:rPr>
        <w:t xml:space="preserve">. Obowiązek udowodnienia powyższego leży po stronie Wykonawcy. W przypadku, gdy zastosowanie  materiałów lub urządzeń wymagać będzie zmiany dokumentacji projektowej, koszty przeprojektowania poniesie oferent. </w:t>
      </w:r>
    </w:p>
    <w:p w:rsidR="003C4B42" w:rsidRPr="0016397D" w:rsidRDefault="00197D01" w:rsidP="00105679">
      <w:pPr>
        <w:numPr>
          <w:ilvl w:val="2"/>
          <w:numId w:val="4"/>
        </w:numPr>
        <w:ind w:hanging="360"/>
        <w:rPr>
          <w:rFonts w:ascii="Times New Roman" w:hAnsi="Times New Roman" w:cs="Times New Roman"/>
          <w:sz w:val="24"/>
          <w:szCs w:val="24"/>
        </w:rPr>
      </w:pPr>
      <w:r w:rsidRPr="0016397D">
        <w:rPr>
          <w:rFonts w:ascii="Times New Roman" w:hAnsi="Times New Roman" w:cs="Times New Roman"/>
          <w:sz w:val="24"/>
          <w:szCs w:val="24"/>
        </w:rPr>
        <w:t>Dokumentacja projektowa w raz ze specyfikacją techniczną wykonania i odbioru robót (</w:t>
      </w:r>
      <w:proofErr w:type="spellStart"/>
      <w:r w:rsidRPr="0016397D">
        <w:rPr>
          <w:rFonts w:ascii="Times New Roman" w:hAnsi="Times New Roman" w:cs="Times New Roman"/>
          <w:sz w:val="24"/>
          <w:szCs w:val="24"/>
        </w:rPr>
        <w:t>STWiOR</w:t>
      </w:r>
      <w:proofErr w:type="spellEnd"/>
      <w:r w:rsidRPr="0016397D">
        <w:rPr>
          <w:rFonts w:ascii="Times New Roman" w:hAnsi="Times New Roman" w:cs="Times New Roman"/>
          <w:sz w:val="24"/>
          <w:szCs w:val="24"/>
        </w:rPr>
        <w:t xml:space="preserve">) oraz przedmiar robót </w:t>
      </w:r>
      <w:r w:rsidR="0075467C" w:rsidRPr="0016397D">
        <w:rPr>
          <w:rFonts w:ascii="Times New Roman" w:hAnsi="Times New Roman" w:cs="Times New Roman"/>
          <w:sz w:val="24"/>
          <w:szCs w:val="24"/>
        </w:rPr>
        <w:t xml:space="preserve">i wyposażenia </w:t>
      </w:r>
      <w:r w:rsidRPr="0016397D">
        <w:rPr>
          <w:rFonts w:ascii="Times New Roman" w:hAnsi="Times New Roman" w:cs="Times New Roman"/>
          <w:sz w:val="24"/>
          <w:szCs w:val="24"/>
        </w:rPr>
        <w:t>stanowią załączniki do niniejszej Specyfikacji  Warunków Zamówienia (SWZ).</w:t>
      </w:r>
    </w:p>
    <w:p w:rsidR="003C4B42" w:rsidRPr="0016397D" w:rsidRDefault="00197D01" w:rsidP="0075467C">
      <w:pPr>
        <w:numPr>
          <w:ilvl w:val="2"/>
          <w:numId w:val="4"/>
        </w:numPr>
        <w:spacing w:after="0"/>
        <w:ind w:hanging="360"/>
        <w:rPr>
          <w:rFonts w:ascii="Times New Roman" w:hAnsi="Times New Roman" w:cs="Times New Roman"/>
          <w:sz w:val="24"/>
          <w:szCs w:val="24"/>
        </w:rPr>
      </w:pPr>
      <w:r w:rsidRPr="0016397D">
        <w:rPr>
          <w:rFonts w:ascii="Times New Roman" w:hAnsi="Times New Roman" w:cs="Times New Roman"/>
          <w:sz w:val="24"/>
          <w:szCs w:val="24"/>
        </w:rPr>
        <w:t>Po zakończeniu robót, ale przed ostatecznym odbiorem przez Zamawiającego Wykonawca zobowiązany jest do uporządkowania terenu budowy wraz z terenem przyległym.</w:t>
      </w:r>
    </w:p>
    <w:p w:rsidR="0075467C" w:rsidRPr="0016397D" w:rsidRDefault="0075467C" w:rsidP="0075467C">
      <w:pPr>
        <w:numPr>
          <w:ilvl w:val="2"/>
          <w:numId w:val="4"/>
        </w:numPr>
        <w:spacing w:after="0"/>
        <w:ind w:hanging="360"/>
        <w:rPr>
          <w:rFonts w:ascii="Times New Roman" w:hAnsi="Times New Roman" w:cs="Times New Roman"/>
          <w:sz w:val="24"/>
          <w:szCs w:val="24"/>
        </w:rPr>
      </w:pPr>
      <w:r w:rsidRPr="0016397D">
        <w:rPr>
          <w:rFonts w:ascii="Times New Roman" w:hAnsi="Times New Roman" w:cs="Times New Roman"/>
          <w:sz w:val="24"/>
          <w:szCs w:val="24"/>
        </w:rPr>
        <w:t>Zapewnienie ciągłości funkcjonowania SP ZOZ w okresie budowy. Budowa dojść tymczasowych.</w:t>
      </w:r>
    </w:p>
    <w:p w:rsidR="0023710A" w:rsidRPr="0016397D" w:rsidRDefault="00197D01" w:rsidP="00105679">
      <w:pPr>
        <w:numPr>
          <w:ilvl w:val="1"/>
          <w:numId w:val="3"/>
        </w:numPr>
        <w:spacing w:after="0"/>
        <w:ind w:left="0" w:right="8" w:firstLine="0"/>
        <w:rPr>
          <w:rFonts w:ascii="Times New Roman" w:hAnsi="Times New Roman" w:cs="Times New Roman"/>
          <w:sz w:val="24"/>
          <w:szCs w:val="24"/>
        </w:rPr>
      </w:pPr>
      <w:r w:rsidRPr="0016397D">
        <w:rPr>
          <w:rFonts w:ascii="Times New Roman" w:hAnsi="Times New Roman" w:cs="Times New Roman"/>
          <w:sz w:val="24"/>
          <w:szCs w:val="24"/>
        </w:rPr>
        <w:t xml:space="preserve">Szczegółowy opis przedmiotu zamówienia stanowi </w:t>
      </w:r>
      <w:r w:rsidRPr="0016397D">
        <w:rPr>
          <w:rFonts w:ascii="Times New Roman" w:hAnsi="Times New Roman" w:cs="Times New Roman"/>
          <w:b/>
          <w:sz w:val="24"/>
          <w:szCs w:val="24"/>
        </w:rPr>
        <w:t xml:space="preserve">załącznik nr </w:t>
      </w:r>
      <w:r w:rsidR="00F05F1D">
        <w:rPr>
          <w:rFonts w:ascii="Times New Roman" w:hAnsi="Times New Roman" w:cs="Times New Roman"/>
          <w:b/>
          <w:sz w:val="24"/>
          <w:szCs w:val="24"/>
        </w:rPr>
        <w:t>8</w:t>
      </w:r>
      <w:r w:rsidRPr="0016397D">
        <w:rPr>
          <w:rFonts w:ascii="Times New Roman" w:hAnsi="Times New Roman" w:cs="Times New Roman"/>
          <w:b/>
          <w:sz w:val="24"/>
          <w:szCs w:val="24"/>
        </w:rPr>
        <w:t xml:space="preserve"> ( tj. Projekt budowlany zawierający wszystkie konieczne branże, </w:t>
      </w:r>
      <w:proofErr w:type="spellStart"/>
      <w:r w:rsidRPr="0016397D">
        <w:rPr>
          <w:rFonts w:ascii="Times New Roman" w:hAnsi="Times New Roman" w:cs="Times New Roman"/>
          <w:b/>
          <w:sz w:val="24"/>
          <w:szCs w:val="24"/>
        </w:rPr>
        <w:t>STWiOR</w:t>
      </w:r>
      <w:proofErr w:type="spellEnd"/>
      <w:r w:rsidRPr="0016397D">
        <w:rPr>
          <w:rFonts w:ascii="Times New Roman" w:hAnsi="Times New Roman" w:cs="Times New Roman"/>
          <w:b/>
          <w:sz w:val="24"/>
          <w:szCs w:val="24"/>
        </w:rPr>
        <w:t>, dokumentację  badań podłoża gruntowego, opinię geotechniczną oraz przedmiary)</w:t>
      </w:r>
    </w:p>
    <w:p w:rsidR="00105679" w:rsidRPr="0016397D" w:rsidRDefault="00197D01" w:rsidP="00105679">
      <w:pPr>
        <w:spacing w:after="0"/>
        <w:ind w:left="0" w:right="8" w:firstLine="0"/>
        <w:rPr>
          <w:rFonts w:ascii="Times New Roman" w:hAnsi="Times New Roman" w:cs="Times New Roman"/>
          <w:sz w:val="24"/>
          <w:szCs w:val="24"/>
        </w:rPr>
      </w:pPr>
      <w:r w:rsidRPr="0016397D">
        <w:rPr>
          <w:rFonts w:ascii="Times New Roman" w:hAnsi="Times New Roman" w:cs="Times New Roman"/>
          <w:b/>
          <w:sz w:val="24"/>
          <w:szCs w:val="24"/>
        </w:rPr>
        <w:t xml:space="preserve"> 3.3. </w:t>
      </w:r>
      <w:r w:rsidRPr="0016397D">
        <w:rPr>
          <w:rFonts w:ascii="Times New Roman" w:hAnsi="Times New Roman" w:cs="Times New Roman"/>
          <w:sz w:val="24"/>
          <w:szCs w:val="24"/>
        </w:rPr>
        <w:t xml:space="preserve">Nazwy i kody Wspólnego Słownika Zamówień ( CPV ): </w:t>
      </w:r>
    </w:p>
    <w:p w:rsidR="003C4B42" w:rsidRPr="0016397D" w:rsidRDefault="00197D01" w:rsidP="00105679">
      <w:pPr>
        <w:spacing w:after="0"/>
        <w:ind w:left="0" w:right="8" w:firstLine="0"/>
        <w:rPr>
          <w:rFonts w:ascii="Times New Roman" w:hAnsi="Times New Roman" w:cs="Times New Roman"/>
          <w:b/>
          <w:sz w:val="24"/>
          <w:szCs w:val="24"/>
        </w:rPr>
      </w:pPr>
      <w:r w:rsidRPr="0016397D">
        <w:rPr>
          <w:rFonts w:ascii="Times New Roman" w:hAnsi="Times New Roman" w:cs="Times New Roman"/>
          <w:b/>
          <w:sz w:val="24"/>
          <w:szCs w:val="24"/>
        </w:rPr>
        <w:lastRenderedPageBreak/>
        <w:t>Kody:</w:t>
      </w:r>
    </w:p>
    <w:p w:rsidR="00916961" w:rsidRPr="0016397D" w:rsidRDefault="00F256EA" w:rsidP="00105679">
      <w:pPr>
        <w:spacing w:after="0"/>
        <w:ind w:left="0" w:right="8" w:firstLine="0"/>
        <w:rPr>
          <w:rFonts w:ascii="Times New Roman" w:hAnsi="Times New Roman" w:cs="Times New Roman"/>
          <w:sz w:val="24"/>
          <w:szCs w:val="24"/>
        </w:rPr>
      </w:pPr>
      <w:r w:rsidRPr="0016397D">
        <w:rPr>
          <w:rFonts w:ascii="Times New Roman" w:hAnsi="Times New Roman" w:cs="Times New Roman"/>
          <w:sz w:val="24"/>
          <w:szCs w:val="24"/>
        </w:rPr>
        <w:t xml:space="preserve">45111300–1 </w:t>
      </w:r>
      <w:r w:rsidR="00916961" w:rsidRPr="0016397D">
        <w:rPr>
          <w:rFonts w:ascii="Times New Roman" w:hAnsi="Times New Roman" w:cs="Times New Roman"/>
          <w:sz w:val="24"/>
          <w:szCs w:val="24"/>
        </w:rPr>
        <w:t xml:space="preserve">Roboty rozbiórkowe </w:t>
      </w:r>
    </w:p>
    <w:p w:rsidR="003C4B42" w:rsidRPr="0016397D" w:rsidRDefault="0023710A" w:rsidP="00105679">
      <w:pPr>
        <w:spacing w:after="0"/>
        <w:rPr>
          <w:rFonts w:ascii="Times New Roman" w:hAnsi="Times New Roman" w:cs="Times New Roman"/>
          <w:sz w:val="24"/>
          <w:szCs w:val="24"/>
        </w:rPr>
      </w:pPr>
      <w:r w:rsidRPr="0016397D">
        <w:rPr>
          <w:rFonts w:ascii="Times New Roman" w:hAnsi="Times New Roman" w:cs="Times New Roman"/>
          <w:sz w:val="24"/>
          <w:szCs w:val="24"/>
        </w:rPr>
        <w:t>450</w:t>
      </w:r>
      <w:r w:rsidR="00197D01" w:rsidRPr="0016397D">
        <w:rPr>
          <w:rFonts w:ascii="Times New Roman" w:hAnsi="Times New Roman" w:cs="Times New Roman"/>
          <w:sz w:val="24"/>
          <w:szCs w:val="24"/>
        </w:rPr>
        <w:t>00000-</w:t>
      </w:r>
      <w:r w:rsidRPr="0016397D">
        <w:rPr>
          <w:rFonts w:ascii="Times New Roman" w:hAnsi="Times New Roman" w:cs="Times New Roman"/>
          <w:sz w:val="24"/>
          <w:szCs w:val="24"/>
        </w:rPr>
        <w:t>7 Roboty budowlane</w:t>
      </w:r>
    </w:p>
    <w:p w:rsidR="003C4B42" w:rsidRPr="0016397D" w:rsidRDefault="0023710A" w:rsidP="00105679">
      <w:pPr>
        <w:spacing w:after="0"/>
        <w:ind w:right="3481"/>
        <w:rPr>
          <w:rFonts w:ascii="Times New Roman" w:hAnsi="Times New Roman" w:cs="Times New Roman"/>
          <w:sz w:val="24"/>
          <w:szCs w:val="24"/>
        </w:rPr>
      </w:pPr>
      <w:r w:rsidRPr="0016397D">
        <w:rPr>
          <w:rFonts w:ascii="Times New Roman" w:hAnsi="Times New Roman" w:cs="Times New Roman"/>
          <w:sz w:val="24"/>
          <w:szCs w:val="24"/>
        </w:rPr>
        <w:t>45310000-3</w:t>
      </w:r>
      <w:r w:rsidR="000D3BF3" w:rsidRPr="0016397D">
        <w:rPr>
          <w:rFonts w:ascii="Times New Roman" w:hAnsi="Times New Roman" w:cs="Times New Roman"/>
          <w:sz w:val="24"/>
          <w:szCs w:val="24"/>
        </w:rPr>
        <w:t xml:space="preserve"> Roboty instalacyjne elektryczne</w:t>
      </w:r>
    </w:p>
    <w:p w:rsidR="000D3BF3" w:rsidRPr="0016397D" w:rsidRDefault="000D3BF3" w:rsidP="00105679">
      <w:pPr>
        <w:spacing w:after="0"/>
        <w:ind w:right="3481"/>
        <w:rPr>
          <w:rFonts w:ascii="Times New Roman" w:hAnsi="Times New Roman" w:cs="Times New Roman"/>
          <w:sz w:val="24"/>
          <w:szCs w:val="24"/>
        </w:rPr>
      </w:pPr>
      <w:r w:rsidRPr="0016397D">
        <w:rPr>
          <w:rFonts w:ascii="Times New Roman" w:hAnsi="Times New Roman" w:cs="Times New Roman"/>
          <w:sz w:val="24"/>
          <w:szCs w:val="24"/>
        </w:rPr>
        <w:t xml:space="preserve">45330000-9 Roboty instalacyjne wodno-kanalizacyjne i </w:t>
      </w:r>
    </w:p>
    <w:p w:rsidR="000D3BF3" w:rsidRPr="0016397D" w:rsidRDefault="000D3BF3" w:rsidP="00105679">
      <w:pPr>
        <w:spacing w:after="0"/>
        <w:ind w:right="3481"/>
        <w:rPr>
          <w:rFonts w:ascii="Times New Roman" w:hAnsi="Times New Roman" w:cs="Times New Roman"/>
          <w:sz w:val="24"/>
          <w:szCs w:val="24"/>
        </w:rPr>
      </w:pPr>
      <w:r w:rsidRPr="0016397D">
        <w:rPr>
          <w:rFonts w:ascii="Times New Roman" w:hAnsi="Times New Roman" w:cs="Times New Roman"/>
          <w:sz w:val="24"/>
          <w:szCs w:val="24"/>
        </w:rPr>
        <w:t xml:space="preserve">                     </w:t>
      </w:r>
      <w:r w:rsidR="00242291" w:rsidRPr="0016397D">
        <w:rPr>
          <w:rFonts w:ascii="Times New Roman" w:hAnsi="Times New Roman" w:cs="Times New Roman"/>
          <w:sz w:val="24"/>
          <w:szCs w:val="24"/>
        </w:rPr>
        <w:t>S</w:t>
      </w:r>
      <w:r w:rsidRPr="0016397D">
        <w:rPr>
          <w:rFonts w:ascii="Times New Roman" w:hAnsi="Times New Roman" w:cs="Times New Roman"/>
          <w:sz w:val="24"/>
          <w:szCs w:val="24"/>
        </w:rPr>
        <w:t>anitarne</w:t>
      </w:r>
    </w:p>
    <w:p w:rsidR="00242291" w:rsidRPr="0016397D" w:rsidRDefault="00242291" w:rsidP="00105679">
      <w:pPr>
        <w:spacing w:after="0"/>
        <w:ind w:right="3481"/>
        <w:rPr>
          <w:rFonts w:ascii="Times New Roman" w:hAnsi="Times New Roman" w:cs="Times New Roman"/>
          <w:sz w:val="24"/>
          <w:szCs w:val="24"/>
        </w:rPr>
      </w:pPr>
      <w:r w:rsidRPr="0016397D">
        <w:rPr>
          <w:rFonts w:ascii="Times New Roman" w:hAnsi="Times New Roman" w:cs="Times New Roman"/>
          <w:sz w:val="24"/>
          <w:szCs w:val="24"/>
        </w:rPr>
        <w:t xml:space="preserve">45330000-9 Roboty instalacyjne </w:t>
      </w:r>
      <w:proofErr w:type="spellStart"/>
      <w:r w:rsidRPr="0016397D">
        <w:rPr>
          <w:rFonts w:ascii="Times New Roman" w:hAnsi="Times New Roman" w:cs="Times New Roman"/>
          <w:sz w:val="24"/>
          <w:szCs w:val="24"/>
        </w:rPr>
        <w:t>wod-kan</w:t>
      </w:r>
      <w:proofErr w:type="spellEnd"/>
      <w:r w:rsidRPr="0016397D">
        <w:rPr>
          <w:rFonts w:ascii="Times New Roman" w:hAnsi="Times New Roman" w:cs="Times New Roman"/>
          <w:sz w:val="24"/>
          <w:szCs w:val="24"/>
        </w:rPr>
        <w:t xml:space="preserve"> i sanitarne</w:t>
      </w:r>
    </w:p>
    <w:p w:rsidR="00242291" w:rsidRPr="0016397D" w:rsidRDefault="00242291" w:rsidP="00105679">
      <w:pPr>
        <w:spacing w:after="0"/>
        <w:ind w:right="3481"/>
        <w:rPr>
          <w:rFonts w:ascii="Times New Roman" w:hAnsi="Times New Roman" w:cs="Times New Roman"/>
          <w:sz w:val="24"/>
          <w:szCs w:val="24"/>
        </w:rPr>
      </w:pPr>
      <w:r w:rsidRPr="0016397D">
        <w:rPr>
          <w:rFonts w:ascii="Times New Roman" w:hAnsi="Times New Roman" w:cs="Times New Roman"/>
          <w:sz w:val="24"/>
          <w:szCs w:val="24"/>
        </w:rPr>
        <w:t>45331000-6 Roboty instalacji centralnego ogrzewania</w:t>
      </w:r>
    </w:p>
    <w:p w:rsidR="00242291" w:rsidRPr="0016397D" w:rsidRDefault="00242291" w:rsidP="00105679">
      <w:pPr>
        <w:spacing w:after="0"/>
        <w:ind w:right="3481"/>
        <w:rPr>
          <w:rFonts w:ascii="Times New Roman" w:hAnsi="Times New Roman" w:cs="Times New Roman"/>
          <w:sz w:val="24"/>
          <w:szCs w:val="24"/>
        </w:rPr>
      </w:pPr>
      <w:r w:rsidRPr="0016397D">
        <w:rPr>
          <w:rFonts w:ascii="Times New Roman" w:hAnsi="Times New Roman" w:cs="Times New Roman"/>
          <w:sz w:val="24"/>
          <w:szCs w:val="24"/>
        </w:rPr>
        <w:t>45333000-0 Roboty instalacyjne gazowe</w:t>
      </w:r>
    </w:p>
    <w:p w:rsidR="00242291" w:rsidRPr="0016397D" w:rsidRDefault="00242291" w:rsidP="00105679">
      <w:pPr>
        <w:spacing w:after="0"/>
        <w:ind w:right="3481"/>
        <w:rPr>
          <w:rFonts w:ascii="Times New Roman" w:hAnsi="Times New Roman" w:cs="Times New Roman"/>
          <w:sz w:val="24"/>
          <w:szCs w:val="24"/>
        </w:rPr>
      </w:pPr>
      <w:r w:rsidRPr="0016397D">
        <w:rPr>
          <w:rFonts w:ascii="Times New Roman" w:hAnsi="Times New Roman" w:cs="Times New Roman"/>
          <w:sz w:val="24"/>
          <w:szCs w:val="24"/>
        </w:rPr>
        <w:t>45351000-2 Mechaniczne instalacje inżynierskie</w:t>
      </w:r>
    </w:p>
    <w:p w:rsidR="00242291" w:rsidRPr="0016397D" w:rsidRDefault="00242291" w:rsidP="00105679">
      <w:pPr>
        <w:spacing w:after="0"/>
        <w:ind w:right="3481"/>
        <w:rPr>
          <w:rFonts w:ascii="Times New Roman" w:hAnsi="Times New Roman" w:cs="Times New Roman"/>
          <w:sz w:val="24"/>
          <w:szCs w:val="24"/>
        </w:rPr>
      </w:pPr>
      <w:r w:rsidRPr="0016397D">
        <w:rPr>
          <w:rFonts w:ascii="Times New Roman" w:hAnsi="Times New Roman" w:cs="Times New Roman"/>
          <w:sz w:val="24"/>
          <w:szCs w:val="24"/>
        </w:rPr>
        <w:t>45331100-7 Instalacja centralnego ogrzewania</w:t>
      </w:r>
    </w:p>
    <w:p w:rsidR="00242291" w:rsidRPr="0016397D" w:rsidRDefault="00242291" w:rsidP="00105679">
      <w:pPr>
        <w:spacing w:after="0"/>
        <w:ind w:right="3481"/>
        <w:rPr>
          <w:rFonts w:ascii="Times New Roman" w:hAnsi="Times New Roman" w:cs="Times New Roman"/>
          <w:sz w:val="24"/>
          <w:szCs w:val="24"/>
        </w:rPr>
      </w:pPr>
      <w:r w:rsidRPr="0016397D">
        <w:rPr>
          <w:rFonts w:ascii="Times New Roman" w:hAnsi="Times New Roman" w:cs="Times New Roman"/>
          <w:sz w:val="24"/>
          <w:szCs w:val="24"/>
        </w:rPr>
        <w:t>45231000-5 Montaż sieci cieplnych</w:t>
      </w:r>
    </w:p>
    <w:p w:rsidR="00242291" w:rsidRPr="0016397D" w:rsidRDefault="00242291" w:rsidP="00105679">
      <w:pPr>
        <w:spacing w:after="0"/>
        <w:ind w:right="3481"/>
        <w:rPr>
          <w:rFonts w:ascii="Times New Roman" w:hAnsi="Times New Roman" w:cs="Times New Roman"/>
          <w:sz w:val="24"/>
          <w:szCs w:val="24"/>
        </w:rPr>
      </w:pPr>
      <w:r w:rsidRPr="0016397D">
        <w:rPr>
          <w:rFonts w:ascii="Times New Roman" w:hAnsi="Times New Roman" w:cs="Times New Roman"/>
          <w:sz w:val="24"/>
          <w:szCs w:val="24"/>
        </w:rPr>
        <w:t>45111200-0 Roboty ziemne</w:t>
      </w:r>
    </w:p>
    <w:p w:rsidR="00242291" w:rsidRPr="0016397D" w:rsidRDefault="00242291" w:rsidP="00105679">
      <w:pPr>
        <w:spacing w:after="0"/>
        <w:ind w:right="3481"/>
        <w:rPr>
          <w:rFonts w:ascii="Times New Roman" w:hAnsi="Times New Roman" w:cs="Times New Roman"/>
          <w:sz w:val="24"/>
          <w:szCs w:val="24"/>
        </w:rPr>
      </w:pPr>
      <w:r w:rsidRPr="0016397D">
        <w:rPr>
          <w:rFonts w:ascii="Times New Roman" w:hAnsi="Times New Roman" w:cs="Times New Roman"/>
          <w:sz w:val="24"/>
          <w:szCs w:val="24"/>
        </w:rPr>
        <w:t>45311000-0 Roboty w zakresie okablowania oraz instalacji elektrycznych</w:t>
      </w:r>
    </w:p>
    <w:p w:rsidR="003C4B42" w:rsidRPr="0016397D" w:rsidRDefault="00197D01" w:rsidP="00105679">
      <w:pPr>
        <w:numPr>
          <w:ilvl w:val="1"/>
          <w:numId w:val="5"/>
        </w:numPr>
        <w:spacing w:after="0"/>
        <w:ind w:left="0" w:firstLine="0"/>
        <w:rPr>
          <w:rFonts w:ascii="Times New Roman" w:hAnsi="Times New Roman" w:cs="Times New Roman"/>
          <w:sz w:val="24"/>
          <w:szCs w:val="24"/>
        </w:rPr>
      </w:pPr>
      <w:r w:rsidRPr="0016397D">
        <w:rPr>
          <w:rFonts w:ascii="Times New Roman" w:hAnsi="Times New Roman" w:cs="Times New Roman"/>
          <w:sz w:val="24"/>
          <w:szCs w:val="24"/>
        </w:rPr>
        <w:t>Zamawiający nie dopuszcza składania ofert częściowych.</w:t>
      </w:r>
    </w:p>
    <w:p w:rsidR="003C4B42" w:rsidRPr="0016397D" w:rsidRDefault="00197D01" w:rsidP="00105679">
      <w:pPr>
        <w:numPr>
          <w:ilvl w:val="1"/>
          <w:numId w:val="5"/>
        </w:numPr>
        <w:ind w:left="0" w:firstLine="0"/>
        <w:rPr>
          <w:rFonts w:ascii="Times New Roman" w:hAnsi="Times New Roman" w:cs="Times New Roman"/>
          <w:sz w:val="24"/>
          <w:szCs w:val="24"/>
        </w:rPr>
      </w:pPr>
      <w:r w:rsidRPr="0016397D">
        <w:rPr>
          <w:rFonts w:ascii="Times New Roman" w:hAnsi="Times New Roman" w:cs="Times New Roman"/>
          <w:sz w:val="24"/>
          <w:szCs w:val="24"/>
        </w:rPr>
        <w:t>Zamawiający dopuszcza powierzenie</w:t>
      </w:r>
      <w:r w:rsidRPr="0016397D">
        <w:rPr>
          <w:rFonts w:ascii="Times New Roman" w:hAnsi="Times New Roman" w:cs="Times New Roman"/>
          <w:sz w:val="24"/>
          <w:szCs w:val="24"/>
          <w:vertAlign w:val="superscript"/>
        </w:rPr>
        <w:t xml:space="preserve"> </w:t>
      </w:r>
      <w:r w:rsidRPr="0016397D">
        <w:rPr>
          <w:rFonts w:ascii="Times New Roman" w:hAnsi="Times New Roman" w:cs="Times New Roman"/>
          <w:sz w:val="24"/>
          <w:szCs w:val="24"/>
        </w:rPr>
        <w:t>wykonania części zamówienia podwykonawcy. Zamawiający żąda wskazania przez wykonawcę w ofercie części zamówienia, których wykonanie zamierza powierzyć podwykonawcom, oraz podania nazw ewentualnych podwykonawców, jeżeli są już znani.</w:t>
      </w:r>
    </w:p>
    <w:p w:rsidR="003C4B42" w:rsidRPr="0016397D" w:rsidRDefault="00197D01" w:rsidP="00105679">
      <w:pPr>
        <w:spacing w:after="0" w:line="236" w:lineRule="auto"/>
        <w:ind w:right="-7"/>
        <w:rPr>
          <w:rFonts w:ascii="Times New Roman" w:hAnsi="Times New Roman" w:cs="Times New Roman"/>
          <w:sz w:val="24"/>
          <w:szCs w:val="24"/>
        </w:rPr>
      </w:pPr>
      <w:r w:rsidRPr="0016397D">
        <w:rPr>
          <w:rFonts w:ascii="Times New Roman" w:hAnsi="Times New Roman" w:cs="Times New Roman"/>
          <w:b/>
          <w:sz w:val="24"/>
          <w:szCs w:val="24"/>
        </w:rPr>
        <w:t xml:space="preserve">3.6. </w:t>
      </w:r>
      <w:r w:rsidRPr="0016397D">
        <w:rPr>
          <w:rFonts w:ascii="Times New Roman" w:hAnsi="Times New Roman" w:cs="Times New Roman"/>
          <w:b/>
          <w:sz w:val="24"/>
          <w:szCs w:val="24"/>
          <w:u w:val="single" w:color="000000"/>
        </w:rPr>
        <w:t xml:space="preserve"> Zamawiający stosowanie do art.  95  ust.   1  ustawy </w:t>
      </w:r>
      <w:proofErr w:type="spellStart"/>
      <w:r w:rsidRPr="0016397D">
        <w:rPr>
          <w:rFonts w:ascii="Times New Roman" w:hAnsi="Times New Roman" w:cs="Times New Roman"/>
          <w:b/>
          <w:sz w:val="24"/>
          <w:szCs w:val="24"/>
          <w:u w:val="single" w:color="000000"/>
        </w:rPr>
        <w:t>Pzp</w:t>
      </w:r>
      <w:proofErr w:type="spellEnd"/>
      <w:r w:rsidRPr="0016397D">
        <w:rPr>
          <w:rFonts w:ascii="Times New Roman" w:hAnsi="Times New Roman" w:cs="Times New Roman"/>
          <w:b/>
          <w:sz w:val="24"/>
          <w:szCs w:val="24"/>
          <w:u w:val="single" w:color="000000"/>
        </w:rPr>
        <w:t xml:space="preserve"> wymaga zatrudnienia przez Wykonawcę lub podwykonawcę na podstawie umowy o pracę osób wykonujących czynności w trakcie realizacji zamówienia.</w:t>
      </w:r>
    </w:p>
    <w:p w:rsidR="003C4B42" w:rsidRPr="0016397D" w:rsidRDefault="00197D01" w:rsidP="00105679">
      <w:pPr>
        <w:spacing w:after="201" w:line="234" w:lineRule="auto"/>
        <w:ind w:left="0" w:right="-8" w:firstLine="720"/>
        <w:rPr>
          <w:rFonts w:ascii="Times New Roman" w:hAnsi="Times New Roman" w:cs="Times New Roman"/>
          <w:sz w:val="24"/>
          <w:szCs w:val="24"/>
        </w:rPr>
      </w:pPr>
      <w:r w:rsidRPr="0016397D">
        <w:rPr>
          <w:rFonts w:ascii="Times New Roman" w:hAnsi="Times New Roman" w:cs="Times New Roman"/>
          <w:sz w:val="24"/>
          <w:szCs w:val="24"/>
        </w:rPr>
        <w:t>Zgodnie z art  22 §1 ustawy z dnia 26 czerwca 1976 r. -Kodeks pracy: Przez nawiązanie stosunku pracy pracownik zobowiązuje się do wykonywania pracy określonego rodzaju na rzecz pracodawcy i pod jego kierownictwem oraz w miejscu i czasie wyznaczonym przez pracodawcę, a pracodawca do zatrudnienia pracownika za wynagrodzeniem.</w:t>
      </w:r>
    </w:p>
    <w:p w:rsidR="003C4B42" w:rsidRPr="0016397D" w:rsidRDefault="00197D01" w:rsidP="00105679">
      <w:pPr>
        <w:numPr>
          <w:ilvl w:val="3"/>
          <w:numId w:val="6"/>
        </w:numPr>
        <w:spacing w:after="201"/>
        <w:ind w:left="0" w:firstLine="0"/>
        <w:rPr>
          <w:rFonts w:ascii="Times New Roman" w:hAnsi="Times New Roman" w:cs="Times New Roman"/>
          <w:sz w:val="24"/>
          <w:szCs w:val="24"/>
        </w:rPr>
      </w:pPr>
      <w:r w:rsidRPr="0016397D">
        <w:rPr>
          <w:rFonts w:ascii="Times New Roman" w:hAnsi="Times New Roman" w:cs="Times New Roman"/>
          <w:sz w:val="24"/>
          <w:szCs w:val="24"/>
        </w:rPr>
        <w:t>Zamawiający wymaga zatrudnienia przez wykonawcę lub podwykonawcę osób wykonujących wszelkie czynności wchodzące w tzw. koszty bezpośrednie na podstawie na podstawie stosunku pracy. Tak, więc wymóg ten dotyczy osób, które wykonują czynności bezpośrednio związane w wykonywaniem robót, czyli tzw. pracowników f</w:t>
      </w:r>
      <w:r w:rsidR="0075467C" w:rsidRPr="0016397D">
        <w:rPr>
          <w:rFonts w:ascii="Times New Roman" w:hAnsi="Times New Roman" w:cs="Times New Roman"/>
          <w:sz w:val="24"/>
          <w:szCs w:val="24"/>
        </w:rPr>
        <w:t>izycznych. Wymóg nie dotyczy</w:t>
      </w:r>
      <w:r w:rsidRPr="0016397D">
        <w:rPr>
          <w:rFonts w:ascii="Times New Roman" w:hAnsi="Times New Roman" w:cs="Times New Roman"/>
          <w:sz w:val="24"/>
          <w:szCs w:val="24"/>
        </w:rPr>
        <w:t>, między innymi osób: kierujących budową, wykonujących obsługę geodezyjną, dostawców materiałów budowlanych.</w:t>
      </w:r>
    </w:p>
    <w:p w:rsidR="003C4B42" w:rsidRPr="0016397D" w:rsidRDefault="00197D01" w:rsidP="00105679">
      <w:pPr>
        <w:numPr>
          <w:ilvl w:val="3"/>
          <w:numId w:val="6"/>
        </w:numPr>
        <w:ind w:left="0" w:firstLine="0"/>
        <w:rPr>
          <w:rFonts w:ascii="Times New Roman" w:hAnsi="Times New Roman" w:cs="Times New Roman"/>
          <w:sz w:val="24"/>
          <w:szCs w:val="24"/>
        </w:rPr>
      </w:pPr>
      <w:r w:rsidRPr="0016397D">
        <w:rPr>
          <w:rFonts w:ascii="Times New Roman" w:hAnsi="Times New Roman" w:cs="Times New Roman"/>
          <w:sz w:val="24"/>
          <w:szCs w:val="24"/>
        </w:rPr>
        <w:t>W trakcie realizacji zamówienia zamawiający uprawniony jest do wykonywania czynności kontrolnych wobec</w:t>
      </w:r>
      <w:r w:rsidR="00151AF4" w:rsidRPr="0016397D">
        <w:rPr>
          <w:rFonts w:ascii="Times New Roman" w:hAnsi="Times New Roman" w:cs="Times New Roman"/>
          <w:sz w:val="24"/>
          <w:szCs w:val="24"/>
        </w:rPr>
        <w:t xml:space="preserve"> </w:t>
      </w:r>
      <w:r w:rsidRPr="0016397D">
        <w:rPr>
          <w:rFonts w:ascii="Times New Roman" w:hAnsi="Times New Roman" w:cs="Times New Roman"/>
          <w:sz w:val="24"/>
          <w:szCs w:val="24"/>
        </w:rPr>
        <w:t xml:space="preserve">wykonawcy odnośnie spełniania przez wykonawcę lub podwykonawcę wymogu zatrudnienia na podstawie stosunku pracy  osób wykonujących wskazane w </w:t>
      </w:r>
      <w:proofErr w:type="spellStart"/>
      <w:r w:rsidRPr="0016397D">
        <w:rPr>
          <w:rFonts w:ascii="Times New Roman" w:hAnsi="Times New Roman" w:cs="Times New Roman"/>
          <w:sz w:val="24"/>
          <w:szCs w:val="24"/>
        </w:rPr>
        <w:t>ppkt</w:t>
      </w:r>
      <w:proofErr w:type="spellEnd"/>
      <w:r w:rsidRPr="0016397D">
        <w:rPr>
          <w:rFonts w:ascii="Times New Roman" w:hAnsi="Times New Roman" w:cs="Times New Roman"/>
          <w:sz w:val="24"/>
          <w:szCs w:val="24"/>
        </w:rPr>
        <w:t xml:space="preserve"> a czynności. Zamawiający uprawniony jest w szczególności do: </w:t>
      </w:r>
    </w:p>
    <w:p w:rsidR="003C4B42" w:rsidRPr="0016397D" w:rsidRDefault="00197D01" w:rsidP="00105679">
      <w:pPr>
        <w:numPr>
          <w:ilvl w:val="2"/>
          <w:numId w:val="3"/>
        </w:numPr>
        <w:ind w:hanging="360"/>
        <w:rPr>
          <w:rFonts w:ascii="Times New Roman" w:hAnsi="Times New Roman" w:cs="Times New Roman"/>
          <w:sz w:val="24"/>
          <w:szCs w:val="24"/>
        </w:rPr>
      </w:pPr>
      <w:r w:rsidRPr="0016397D">
        <w:rPr>
          <w:rFonts w:ascii="Times New Roman" w:hAnsi="Times New Roman" w:cs="Times New Roman"/>
          <w:sz w:val="24"/>
          <w:szCs w:val="24"/>
        </w:rPr>
        <w:t>żądania oświadczeń i dokumentów w zakresie potwierdzenia spełniania ww. wymogów i dokonywania ich oceny,</w:t>
      </w:r>
    </w:p>
    <w:p w:rsidR="003C4B42" w:rsidRPr="0016397D" w:rsidRDefault="00197D01" w:rsidP="00105679">
      <w:pPr>
        <w:numPr>
          <w:ilvl w:val="2"/>
          <w:numId w:val="3"/>
        </w:numPr>
        <w:spacing w:after="216"/>
        <w:ind w:hanging="360"/>
        <w:rPr>
          <w:rFonts w:ascii="Times New Roman" w:hAnsi="Times New Roman" w:cs="Times New Roman"/>
          <w:sz w:val="24"/>
          <w:szCs w:val="24"/>
        </w:rPr>
      </w:pPr>
      <w:r w:rsidRPr="0016397D">
        <w:rPr>
          <w:rFonts w:ascii="Times New Roman" w:hAnsi="Times New Roman" w:cs="Times New Roman"/>
          <w:sz w:val="24"/>
          <w:szCs w:val="24"/>
        </w:rPr>
        <w:t xml:space="preserve">żądania wyjaśnień w przypadku wątpliwości w zakresie potwierdzenia spełniania ww. wymogów, </w:t>
      </w:r>
      <w:r w:rsidRPr="0016397D">
        <w:rPr>
          <w:rFonts w:ascii="Times New Roman" w:eastAsia="Calibri" w:hAnsi="Times New Roman" w:cs="Times New Roman"/>
          <w:sz w:val="24"/>
          <w:szCs w:val="24"/>
        </w:rPr>
        <w:t>•</w:t>
      </w:r>
      <w:r w:rsidRPr="0016397D">
        <w:rPr>
          <w:rFonts w:ascii="Times New Roman" w:eastAsia="Calibri" w:hAnsi="Times New Roman" w:cs="Times New Roman"/>
          <w:sz w:val="24"/>
          <w:szCs w:val="24"/>
        </w:rPr>
        <w:tab/>
      </w:r>
      <w:r w:rsidRPr="0016397D">
        <w:rPr>
          <w:rFonts w:ascii="Times New Roman" w:hAnsi="Times New Roman" w:cs="Times New Roman"/>
          <w:sz w:val="24"/>
          <w:szCs w:val="24"/>
        </w:rPr>
        <w:t>przeprowadzania kontroli na miejscu wykonywania świadczenia.</w:t>
      </w:r>
    </w:p>
    <w:p w:rsidR="003C4B42" w:rsidRPr="0016397D" w:rsidRDefault="00197D01" w:rsidP="00105679">
      <w:pPr>
        <w:ind w:left="0" w:firstLine="0"/>
        <w:rPr>
          <w:rFonts w:ascii="Times New Roman" w:hAnsi="Times New Roman" w:cs="Times New Roman"/>
          <w:sz w:val="24"/>
          <w:szCs w:val="24"/>
        </w:rPr>
      </w:pPr>
      <w:r w:rsidRPr="0016397D">
        <w:rPr>
          <w:rFonts w:ascii="Times New Roman" w:hAnsi="Times New Roman" w:cs="Times New Roman"/>
          <w:b/>
          <w:sz w:val="24"/>
          <w:szCs w:val="24"/>
        </w:rPr>
        <w:t>c)</w:t>
      </w:r>
      <w:r w:rsidRPr="0016397D">
        <w:rPr>
          <w:rFonts w:ascii="Times New Roman" w:hAnsi="Times New Roman" w:cs="Times New Roman"/>
          <w:sz w:val="24"/>
          <w:szCs w:val="24"/>
        </w:rPr>
        <w:t xml:space="preserve"> W trakcie realizacji zamówienia na każde wezwanie zamawiającego w wyznaczonym w tym wezwaniu terminie wykonawca przedłoży zamawiającemu wskazane poniżej dowody w celu potwierdzenia spełnienia wymogu zatrudnienia na podstawie stosunku pracy  przez wykonawcę lub podwykonawcę osób wykonujących wskazane w </w:t>
      </w:r>
      <w:proofErr w:type="spellStart"/>
      <w:r w:rsidRPr="0016397D">
        <w:rPr>
          <w:rFonts w:ascii="Times New Roman" w:hAnsi="Times New Roman" w:cs="Times New Roman"/>
          <w:sz w:val="24"/>
          <w:szCs w:val="24"/>
        </w:rPr>
        <w:t>ppkt</w:t>
      </w:r>
      <w:proofErr w:type="spellEnd"/>
      <w:r w:rsidRPr="0016397D">
        <w:rPr>
          <w:rFonts w:ascii="Times New Roman" w:hAnsi="Times New Roman" w:cs="Times New Roman"/>
          <w:sz w:val="24"/>
          <w:szCs w:val="24"/>
        </w:rPr>
        <w:t xml:space="preserve">  a czynności w trakcie realizacji zamówienia:</w:t>
      </w:r>
    </w:p>
    <w:p w:rsidR="003C4B42" w:rsidRPr="0016397D" w:rsidRDefault="00197D01" w:rsidP="00105679">
      <w:pPr>
        <w:numPr>
          <w:ilvl w:val="2"/>
          <w:numId w:val="3"/>
        </w:numPr>
        <w:ind w:hanging="360"/>
        <w:rPr>
          <w:rFonts w:ascii="Times New Roman" w:hAnsi="Times New Roman" w:cs="Times New Roman"/>
          <w:sz w:val="24"/>
          <w:szCs w:val="24"/>
        </w:rPr>
      </w:pPr>
      <w:r w:rsidRPr="0016397D">
        <w:rPr>
          <w:rFonts w:ascii="Times New Roman" w:hAnsi="Times New Roman" w:cs="Times New Roman"/>
          <w:sz w:val="24"/>
          <w:szCs w:val="24"/>
        </w:rPr>
        <w:t xml:space="preserve">oświadczenie wykonawcy lub podwykonawcy o zatrudnieniu na podstawie stosunku pracy osób wykonujących czynności, których dotyczy wezwanie zamawiającego. Oświadczenie to powinno zawierać w szczególności: dokładne określenie podmiotu składającego oświadczenie, datę złożenia oświadczenia, </w:t>
      </w:r>
      <w:r w:rsidRPr="0016397D">
        <w:rPr>
          <w:rFonts w:ascii="Times New Roman" w:hAnsi="Times New Roman" w:cs="Times New Roman"/>
          <w:sz w:val="24"/>
          <w:szCs w:val="24"/>
        </w:rPr>
        <w:lastRenderedPageBreak/>
        <w:t>wskazanie, że objęte wezwaniem czynności wykonują osoby zatrudnione na podstawie umowy o pracę wraz ze wskazaniem liczby tych osób, rodzaju stosunku pracy  i wymiaru etatu oraz podpis osoby uprawnionej do złożenia oświadczenia w imieniu wykonawcy lub podwykonawcy,</w:t>
      </w:r>
    </w:p>
    <w:p w:rsidR="003C4B42" w:rsidRPr="0016397D" w:rsidRDefault="00197D01" w:rsidP="00105679">
      <w:pPr>
        <w:numPr>
          <w:ilvl w:val="2"/>
          <w:numId w:val="3"/>
        </w:numPr>
        <w:ind w:hanging="360"/>
        <w:rPr>
          <w:rFonts w:ascii="Times New Roman" w:hAnsi="Times New Roman" w:cs="Times New Roman"/>
          <w:sz w:val="24"/>
          <w:szCs w:val="24"/>
        </w:rPr>
      </w:pPr>
      <w:r w:rsidRPr="0016397D">
        <w:rPr>
          <w:rFonts w:ascii="Times New Roman" w:hAnsi="Times New Roman" w:cs="Times New Roman"/>
          <w:sz w:val="24"/>
          <w:szCs w:val="24"/>
        </w:rPr>
        <w:t>poświadczoną za zgodność z oryginałem odpowiednio przez wykonawcę lub podwykonawcę kopię umowy/umów osób wykonujących w trakcie realizacji zamówienia czynności, których dotyczy ww. oświadczenie wykonawcy lub podwykonawcy. Kopia umowy/umów powinna zostać zanonimizowana w sposób zapewniający ochronę danych osobowych pracowników, zgodnie z obowiązującymi przepisami (tj. w szczególności bez imion, nazwisk, adresów, nr PESEL pracowników). Informacje takie jak: data zawarcia umowy, rodzaj umowy o pracę i wymiar etatu powinny być możliwe do zidentyfikowania.</w:t>
      </w:r>
    </w:p>
    <w:p w:rsidR="003C4B42" w:rsidRPr="0016397D" w:rsidRDefault="00197D01" w:rsidP="00105679">
      <w:pPr>
        <w:numPr>
          <w:ilvl w:val="2"/>
          <w:numId w:val="7"/>
        </w:numPr>
        <w:ind w:left="0" w:firstLine="0"/>
        <w:rPr>
          <w:rFonts w:ascii="Times New Roman" w:hAnsi="Times New Roman" w:cs="Times New Roman"/>
          <w:sz w:val="24"/>
          <w:szCs w:val="24"/>
        </w:rPr>
      </w:pPr>
      <w:r w:rsidRPr="0016397D">
        <w:rPr>
          <w:rFonts w:ascii="Times New Roman" w:hAnsi="Times New Roman" w:cs="Times New Roman"/>
          <w:sz w:val="24"/>
          <w:szCs w:val="24"/>
        </w:rPr>
        <w:t xml:space="preserve">Z tytułu niespełnienia przez wykonawcę lub podwykonawcę wymogu zatrudnienia na podstawie stosunku pracy  osób wykonujących wskazane w </w:t>
      </w:r>
      <w:proofErr w:type="spellStart"/>
      <w:r w:rsidRPr="0016397D">
        <w:rPr>
          <w:rFonts w:ascii="Times New Roman" w:hAnsi="Times New Roman" w:cs="Times New Roman"/>
          <w:sz w:val="24"/>
          <w:szCs w:val="24"/>
        </w:rPr>
        <w:t>ppkt</w:t>
      </w:r>
      <w:proofErr w:type="spellEnd"/>
      <w:r w:rsidRPr="0016397D">
        <w:rPr>
          <w:rFonts w:ascii="Times New Roman" w:hAnsi="Times New Roman" w:cs="Times New Roman"/>
          <w:sz w:val="24"/>
          <w:szCs w:val="24"/>
        </w:rPr>
        <w:t xml:space="preserve"> a czynności zamawiający przewiduje sankcję w postaci obowiązku zapłaty przez wykonawcę kary umownej w wysokości określonej w istotnych postanowieniach umowy w sprawie zamówienia publicznego. Niezłożenie przez wykonawcę w wyznaczonym przez zamawiającego terminie żądanych przez zamawiającego dowodów w celu potwierdzenia spełnienia przez wykonawcę lub podwykonawcę wymogu zatrudnienia na podstawie stosunku pracy  traktowane będzie, jako niespełnienie przez wykonawcę lub podwykonawcę wymogu zatrudnienia na podstawie stosunku pracy  osób wykonujących wskazane w </w:t>
      </w:r>
      <w:proofErr w:type="spellStart"/>
      <w:r w:rsidRPr="0016397D">
        <w:rPr>
          <w:rFonts w:ascii="Times New Roman" w:hAnsi="Times New Roman" w:cs="Times New Roman"/>
          <w:sz w:val="24"/>
          <w:szCs w:val="24"/>
        </w:rPr>
        <w:t>ppkt</w:t>
      </w:r>
      <w:proofErr w:type="spellEnd"/>
      <w:r w:rsidRPr="0016397D">
        <w:rPr>
          <w:rFonts w:ascii="Times New Roman" w:hAnsi="Times New Roman" w:cs="Times New Roman"/>
          <w:sz w:val="24"/>
          <w:szCs w:val="24"/>
        </w:rPr>
        <w:t xml:space="preserve"> a  czynności. </w:t>
      </w:r>
    </w:p>
    <w:p w:rsidR="003C4B42" w:rsidRPr="0016397D" w:rsidRDefault="00197D01" w:rsidP="00105679">
      <w:pPr>
        <w:numPr>
          <w:ilvl w:val="2"/>
          <w:numId w:val="7"/>
        </w:numPr>
        <w:spacing w:after="201"/>
        <w:ind w:left="0" w:firstLine="0"/>
        <w:rPr>
          <w:rFonts w:ascii="Times New Roman" w:hAnsi="Times New Roman" w:cs="Times New Roman"/>
          <w:sz w:val="24"/>
          <w:szCs w:val="24"/>
        </w:rPr>
      </w:pPr>
      <w:r w:rsidRPr="0016397D">
        <w:rPr>
          <w:rFonts w:ascii="Times New Roman" w:hAnsi="Times New Roman" w:cs="Times New Roman"/>
          <w:sz w:val="24"/>
          <w:szCs w:val="24"/>
        </w:rPr>
        <w:t>W przypadku uzasadnionych wątpliwości, co do przestrzegania prawa pracy przez wykonawcę lub podwykonawcę, zamawiający może zwrócić się o przeprowadzenie kontroli przez Państwową Inspekcję Pracy.</w:t>
      </w:r>
    </w:p>
    <w:p w:rsidR="00407E6C" w:rsidRPr="00BB1AE0" w:rsidRDefault="00197D01" w:rsidP="00105679">
      <w:pPr>
        <w:spacing w:after="0"/>
        <w:ind w:right="8"/>
        <w:rPr>
          <w:rFonts w:ascii="Times New Roman" w:hAnsi="Times New Roman" w:cs="Times New Roman"/>
          <w:b/>
          <w:sz w:val="24"/>
          <w:szCs w:val="24"/>
        </w:rPr>
      </w:pPr>
      <w:r w:rsidRPr="00BB1AE0">
        <w:rPr>
          <w:rFonts w:ascii="Times New Roman" w:hAnsi="Times New Roman" w:cs="Times New Roman"/>
          <w:b/>
          <w:sz w:val="24"/>
          <w:szCs w:val="24"/>
        </w:rPr>
        <w:t xml:space="preserve">4.Termin wykonania zamówienia: </w:t>
      </w:r>
    </w:p>
    <w:p w:rsidR="00B56222" w:rsidRPr="0016397D" w:rsidRDefault="00B56222" w:rsidP="00105679">
      <w:pPr>
        <w:autoSpaceDE w:val="0"/>
        <w:autoSpaceDN w:val="0"/>
        <w:adjustRightInd w:val="0"/>
        <w:spacing w:after="0" w:line="276" w:lineRule="auto"/>
        <w:ind w:left="0" w:right="0" w:firstLine="0"/>
        <w:rPr>
          <w:rFonts w:ascii="Times New Roman" w:eastAsiaTheme="minorEastAsia" w:hAnsi="Times New Roman" w:cs="Times New Roman"/>
          <w:color w:val="auto"/>
          <w:sz w:val="24"/>
          <w:szCs w:val="24"/>
        </w:rPr>
      </w:pPr>
      <w:r w:rsidRPr="0016397D">
        <w:rPr>
          <w:rFonts w:ascii="Times New Roman" w:eastAsiaTheme="minorEastAsia" w:hAnsi="Times New Roman" w:cs="Times New Roman"/>
          <w:color w:val="auto"/>
          <w:sz w:val="24"/>
          <w:szCs w:val="24"/>
        </w:rPr>
        <w:t>Termin rozpoczęcia realizacji przedmiotu zamówienia - od dnia podpisania umowy</w:t>
      </w:r>
    </w:p>
    <w:p w:rsidR="00B56222" w:rsidRPr="0016397D" w:rsidRDefault="00B56222" w:rsidP="00105679">
      <w:pPr>
        <w:widowControl w:val="0"/>
        <w:suppressAutoHyphens/>
        <w:spacing w:after="0" w:line="276" w:lineRule="auto"/>
        <w:ind w:left="0" w:right="0" w:firstLine="0"/>
        <w:rPr>
          <w:rFonts w:ascii="Times New Roman" w:eastAsia="Times New Roman" w:hAnsi="Times New Roman" w:cs="Times New Roman"/>
          <w:b/>
          <w:color w:val="auto"/>
          <w:kern w:val="1"/>
          <w:sz w:val="24"/>
          <w:szCs w:val="24"/>
          <w:u w:val="single"/>
          <w:lang w:eastAsia="zh-CN"/>
        </w:rPr>
      </w:pPr>
      <w:r w:rsidRPr="0016397D">
        <w:rPr>
          <w:rFonts w:ascii="Times New Roman" w:eastAsiaTheme="minorEastAsia" w:hAnsi="Times New Roman" w:cs="Times New Roman"/>
          <w:color w:val="auto"/>
          <w:sz w:val="24"/>
          <w:szCs w:val="24"/>
        </w:rPr>
        <w:t>do terminu zakończenia realizacji przedmiotu zamówienia to jest:</w:t>
      </w:r>
    </w:p>
    <w:p w:rsidR="00B56222" w:rsidRPr="0016397D" w:rsidRDefault="00B56222" w:rsidP="00105679">
      <w:pPr>
        <w:spacing w:before="120" w:after="0" w:line="276" w:lineRule="auto"/>
        <w:ind w:left="0" w:right="0" w:firstLine="0"/>
        <w:rPr>
          <w:rFonts w:ascii="Times New Roman" w:eastAsiaTheme="minorEastAsia" w:hAnsi="Times New Roman" w:cs="Times New Roman"/>
          <w:b/>
          <w:color w:val="auto"/>
          <w:sz w:val="24"/>
          <w:szCs w:val="24"/>
        </w:rPr>
      </w:pPr>
      <w:r w:rsidRPr="0016397D">
        <w:rPr>
          <w:rFonts w:ascii="Times New Roman" w:eastAsiaTheme="minorEastAsia" w:hAnsi="Times New Roman" w:cs="Times New Roman"/>
          <w:b/>
          <w:color w:val="auto"/>
          <w:sz w:val="24"/>
          <w:szCs w:val="24"/>
        </w:rPr>
        <w:t>ETAP – I   termin realizacji do 30 listopada 2021 r.</w:t>
      </w:r>
    </w:p>
    <w:p w:rsidR="00B56222" w:rsidRPr="0016397D" w:rsidRDefault="00380D0C" w:rsidP="00105679">
      <w:pPr>
        <w:numPr>
          <w:ilvl w:val="0"/>
          <w:numId w:val="38"/>
        </w:numPr>
        <w:spacing w:after="0" w:line="276" w:lineRule="auto"/>
        <w:ind w:right="0"/>
        <w:rPr>
          <w:rFonts w:ascii="Times New Roman" w:eastAsiaTheme="minorEastAsia" w:hAnsi="Times New Roman" w:cs="Times New Roman"/>
          <w:b/>
          <w:color w:val="auto"/>
          <w:sz w:val="24"/>
          <w:szCs w:val="24"/>
        </w:rPr>
      </w:pPr>
      <w:r>
        <w:rPr>
          <w:rFonts w:ascii="Times New Roman" w:eastAsiaTheme="minorEastAsia" w:hAnsi="Times New Roman" w:cs="Times New Roman"/>
          <w:b/>
          <w:color w:val="auto"/>
          <w:sz w:val="24"/>
          <w:szCs w:val="24"/>
        </w:rPr>
        <w:t xml:space="preserve">Roboty ziemne </w:t>
      </w:r>
    </w:p>
    <w:p w:rsidR="00B56222" w:rsidRPr="0016397D" w:rsidRDefault="00A36137" w:rsidP="00105679">
      <w:pPr>
        <w:numPr>
          <w:ilvl w:val="0"/>
          <w:numId w:val="38"/>
        </w:numPr>
        <w:spacing w:after="0" w:line="276" w:lineRule="auto"/>
        <w:ind w:right="0"/>
        <w:rPr>
          <w:rFonts w:ascii="Times New Roman" w:eastAsiaTheme="minorEastAsia" w:hAnsi="Times New Roman" w:cs="Times New Roman"/>
          <w:b/>
          <w:color w:val="auto"/>
          <w:sz w:val="24"/>
          <w:szCs w:val="24"/>
        </w:rPr>
      </w:pPr>
      <w:r w:rsidRPr="0016397D">
        <w:rPr>
          <w:rFonts w:ascii="Times New Roman" w:eastAsiaTheme="minorEastAsia" w:hAnsi="Times New Roman" w:cs="Times New Roman"/>
          <w:b/>
          <w:color w:val="auto"/>
          <w:sz w:val="24"/>
          <w:szCs w:val="24"/>
        </w:rPr>
        <w:t>Fundamenty</w:t>
      </w:r>
    </w:p>
    <w:p w:rsidR="00B56222" w:rsidRPr="0016397D" w:rsidRDefault="00A36137" w:rsidP="00105679">
      <w:pPr>
        <w:numPr>
          <w:ilvl w:val="0"/>
          <w:numId w:val="38"/>
        </w:numPr>
        <w:spacing w:after="0" w:line="276" w:lineRule="auto"/>
        <w:ind w:right="0"/>
        <w:rPr>
          <w:rFonts w:ascii="Times New Roman" w:eastAsia="Times New Roman" w:hAnsi="Times New Roman" w:cs="Times New Roman"/>
          <w:b/>
          <w:color w:val="auto"/>
          <w:sz w:val="24"/>
          <w:szCs w:val="24"/>
        </w:rPr>
      </w:pPr>
      <w:r w:rsidRPr="0016397D">
        <w:rPr>
          <w:rFonts w:ascii="Times New Roman" w:eastAsia="Times New Roman" w:hAnsi="Times New Roman" w:cs="Times New Roman"/>
          <w:b/>
          <w:color w:val="auto"/>
          <w:sz w:val="24"/>
          <w:szCs w:val="24"/>
        </w:rPr>
        <w:t>Ściany</w:t>
      </w:r>
    </w:p>
    <w:p w:rsidR="00B56222" w:rsidRPr="0016397D" w:rsidRDefault="00A36137" w:rsidP="00105679">
      <w:pPr>
        <w:numPr>
          <w:ilvl w:val="0"/>
          <w:numId w:val="38"/>
        </w:numPr>
        <w:spacing w:after="0" w:line="276" w:lineRule="auto"/>
        <w:ind w:right="0"/>
        <w:rPr>
          <w:rFonts w:ascii="Times New Roman" w:eastAsia="Times New Roman" w:hAnsi="Times New Roman" w:cs="Times New Roman"/>
          <w:b/>
          <w:color w:val="auto"/>
          <w:sz w:val="24"/>
          <w:szCs w:val="24"/>
        </w:rPr>
      </w:pPr>
      <w:r w:rsidRPr="0016397D">
        <w:rPr>
          <w:rFonts w:ascii="Times New Roman" w:eastAsia="Times New Roman" w:hAnsi="Times New Roman" w:cs="Times New Roman"/>
          <w:b/>
          <w:color w:val="auto"/>
          <w:sz w:val="24"/>
          <w:szCs w:val="24"/>
        </w:rPr>
        <w:t>Dach</w:t>
      </w:r>
    </w:p>
    <w:p w:rsidR="00B56222" w:rsidRPr="0016397D" w:rsidRDefault="00A36137" w:rsidP="00105679">
      <w:pPr>
        <w:numPr>
          <w:ilvl w:val="0"/>
          <w:numId w:val="38"/>
        </w:numPr>
        <w:spacing w:after="0" w:line="276" w:lineRule="auto"/>
        <w:ind w:right="0"/>
        <w:rPr>
          <w:rFonts w:ascii="Times New Roman" w:eastAsiaTheme="minorEastAsia" w:hAnsi="Times New Roman" w:cs="Times New Roman"/>
          <w:b/>
          <w:color w:val="auto"/>
          <w:sz w:val="24"/>
          <w:szCs w:val="24"/>
        </w:rPr>
      </w:pPr>
      <w:r w:rsidRPr="0016397D">
        <w:rPr>
          <w:rFonts w:ascii="Times New Roman" w:eastAsiaTheme="minorEastAsia" w:hAnsi="Times New Roman" w:cs="Times New Roman"/>
          <w:b/>
          <w:color w:val="auto"/>
          <w:sz w:val="24"/>
          <w:szCs w:val="24"/>
        </w:rPr>
        <w:t>Ścianki Działowe</w:t>
      </w:r>
    </w:p>
    <w:p w:rsidR="005065F5" w:rsidRPr="0016397D" w:rsidRDefault="005065F5" w:rsidP="00105679">
      <w:pPr>
        <w:numPr>
          <w:ilvl w:val="0"/>
          <w:numId w:val="38"/>
        </w:numPr>
        <w:spacing w:after="0" w:line="276" w:lineRule="auto"/>
        <w:ind w:right="0"/>
        <w:rPr>
          <w:rFonts w:ascii="Times New Roman" w:eastAsiaTheme="minorEastAsia" w:hAnsi="Times New Roman" w:cs="Times New Roman"/>
          <w:b/>
          <w:color w:val="auto"/>
          <w:sz w:val="24"/>
          <w:szCs w:val="24"/>
        </w:rPr>
      </w:pPr>
      <w:r w:rsidRPr="0016397D">
        <w:rPr>
          <w:rFonts w:ascii="Times New Roman" w:eastAsiaTheme="minorEastAsia" w:hAnsi="Times New Roman" w:cs="Times New Roman"/>
          <w:b/>
          <w:color w:val="auto"/>
          <w:sz w:val="24"/>
          <w:szCs w:val="24"/>
        </w:rPr>
        <w:t>Stolarka okienna</w:t>
      </w:r>
    </w:p>
    <w:p w:rsidR="00DC7267" w:rsidRPr="0016397D" w:rsidRDefault="00DC7267" w:rsidP="00916961">
      <w:pPr>
        <w:spacing w:after="0" w:line="276" w:lineRule="auto"/>
        <w:ind w:left="720" w:right="0" w:firstLine="0"/>
        <w:rPr>
          <w:rFonts w:ascii="Times New Roman" w:eastAsiaTheme="minorEastAsia" w:hAnsi="Times New Roman" w:cs="Times New Roman"/>
          <w:b/>
          <w:color w:val="auto"/>
          <w:sz w:val="24"/>
          <w:szCs w:val="24"/>
        </w:rPr>
      </w:pPr>
    </w:p>
    <w:p w:rsidR="00B56222" w:rsidRPr="0016397D" w:rsidRDefault="00B56222" w:rsidP="00105679">
      <w:pPr>
        <w:spacing w:before="120" w:after="120" w:line="276" w:lineRule="auto"/>
        <w:ind w:left="0" w:right="0" w:firstLine="0"/>
        <w:rPr>
          <w:rFonts w:ascii="Times New Roman" w:eastAsiaTheme="minorEastAsia" w:hAnsi="Times New Roman" w:cs="Times New Roman"/>
          <w:b/>
          <w:color w:val="auto"/>
          <w:sz w:val="24"/>
          <w:szCs w:val="24"/>
        </w:rPr>
      </w:pPr>
      <w:r w:rsidRPr="0016397D">
        <w:rPr>
          <w:rFonts w:ascii="Times New Roman" w:eastAsiaTheme="minorEastAsia" w:hAnsi="Times New Roman" w:cs="Times New Roman"/>
          <w:b/>
          <w:color w:val="auto"/>
          <w:sz w:val="24"/>
          <w:szCs w:val="24"/>
        </w:rPr>
        <w:t>ETAP –II    termin realizacji do  31 maj 2022 r.</w:t>
      </w:r>
    </w:p>
    <w:p w:rsidR="00A36137" w:rsidRPr="0016397D" w:rsidRDefault="00A36137" w:rsidP="00105679">
      <w:pPr>
        <w:numPr>
          <w:ilvl w:val="0"/>
          <w:numId w:val="39"/>
        </w:numPr>
        <w:spacing w:after="0" w:line="276" w:lineRule="auto"/>
        <w:ind w:right="0"/>
        <w:rPr>
          <w:rFonts w:ascii="Times New Roman" w:eastAsiaTheme="minorEastAsia" w:hAnsi="Times New Roman" w:cs="Times New Roman"/>
          <w:b/>
          <w:color w:val="auto"/>
          <w:sz w:val="24"/>
          <w:szCs w:val="24"/>
        </w:rPr>
      </w:pPr>
      <w:r w:rsidRPr="0016397D">
        <w:rPr>
          <w:rFonts w:ascii="Times New Roman" w:eastAsiaTheme="minorEastAsia" w:hAnsi="Times New Roman" w:cs="Times New Roman"/>
          <w:b/>
          <w:color w:val="auto"/>
          <w:sz w:val="24"/>
          <w:szCs w:val="24"/>
        </w:rPr>
        <w:t xml:space="preserve">Izolacje </w:t>
      </w:r>
      <w:proofErr w:type="spellStart"/>
      <w:r w:rsidRPr="0016397D">
        <w:rPr>
          <w:rFonts w:ascii="Times New Roman" w:eastAsiaTheme="minorEastAsia" w:hAnsi="Times New Roman" w:cs="Times New Roman"/>
          <w:b/>
          <w:color w:val="auto"/>
          <w:sz w:val="24"/>
          <w:szCs w:val="24"/>
        </w:rPr>
        <w:t>podposadzkowe</w:t>
      </w:r>
      <w:proofErr w:type="spellEnd"/>
      <w:r w:rsidRPr="0016397D">
        <w:rPr>
          <w:rFonts w:ascii="Times New Roman" w:eastAsiaTheme="minorEastAsia" w:hAnsi="Times New Roman" w:cs="Times New Roman"/>
          <w:b/>
          <w:color w:val="auto"/>
          <w:sz w:val="24"/>
          <w:szCs w:val="24"/>
        </w:rPr>
        <w:t xml:space="preserve"> i posadzki.</w:t>
      </w:r>
    </w:p>
    <w:p w:rsidR="00A36137" w:rsidRPr="0016397D" w:rsidRDefault="00A36137" w:rsidP="00105679">
      <w:pPr>
        <w:numPr>
          <w:ilvl w:val="0"/>
          <w:numId w:val="39"/>
        </w:numPr>
        <w:spacing w:after="0" w:line="276" w:lineRule="auto"/>
        <w:ind w:right="0"/>
        <w:rPr>
          <w:rFonts w:ascii="Times New Roman" w:eastAsiaTheme="minorEastAsia" w:hAnsi="Times New Roman" w:cs="Times New Roman"/>
          <w:b/>
          <w:color w:val="auto"/>
          <w:sz w:val="24"/>
          <w:szCs w:val="24"/>
        </w:rPr>
      </w:pPr>
      <w:r w:rsidRPr="0016397D">
        <w:rPr>
          <w:rFonts w:ascii="Times New Roman" w:eastAsiaTheme="minorEastAsia" w:hAnsi="Times New Roman" w:cs="Times New Roman"/>
          <w:b/>
          <w:color w:val="auto"/>
          <w:sz w:val="24"/>
          <w:szCs w:val="24"/>
        </w:rPr>
        <w:t>Instalacje wewnętrzne</w:t>
      </w:r>
      <w:r w:rsidR="005065F5" w:rsidRPr="0016397D">
        <w:rPr>
          <w:rFonts w:ascii="Times New Roman" w:eastAsiaTheme="minorEastAsia" w:hAnsi="Times New Roman" w:cs="Times New Roman"/>
          <w:b/>
          <w:color w:val="auto"/>
          <w:sz w:val="24"/>
          <w:szCs w:val="24"/>
        </w:rPr>
        <w:t xml:space="preserve"> elektryczne , wod.-kan. i c. o. .</w:t>
      </w:r>
    </w:p>
    <w:p w:rsidR="00916961" w:rsidRPr="0016397D" w:rsidRDefault="005065F5" w:rsidP="00916961">
      <w:pPr>
        <w:numPr>
          <w:ilvl w:val="0"/>
          <w:numId w:val="39"/>
        </w:numPr>
        <w:spacing w:after="0" w:line="276" w:lineRule="auto"/>
        <w:ind w:right="0"/>
        <w:rPr>
          <w:rFonts w:ascii="Times New Roman" w:eastAsiaTheme="minorEastAsia" w:hAnsi="Times New Roman" w:cs="Times New Roman"/>
          <w:b/>
          <w:color w:val="auto"/>
          <w:sz w:val="24"/>
          <w:szCs w:val="24"/>
        </w:rPr>
      </w:pPr>
      <w:r w:rsidRPr="0016397D">
        <w:rPr>
          <w:rFonts w:ascii="Times New Roman" w:eastAsiaTheme="minorEastAsia" w:hAnsi="Times New Roman" w:cs="Times New Roman"/>
          <w:b/>
          <w:color w:val="auto"/>
          <w:sz w:val="24"/>
          <w:szCs w:val="24"/>
        </w:rPr>
        <w:t>Tynkowanie .</w:t>
      </w:r>
    </w:p>
    <w:p w:rsidR="005065F5" w:rsidRPr="0016397D" w:rsidRDefault="005065F5" w:rsidP="005065F5">
      <w:pPr>
        <w:spacing w:after="0" w:line="276" w:lineRule="auto"/>
        <w:ind w:left="360" w:right="0" w:firstLine="0"/>
        <w:rPr>
          <w:rFonts w:ascii="Times New Roman" w:eastAsiaTheme="minorEastAsia" w:hAnsi="Times New Roman" w:cs="Times New Roman"/>
          <w:b/>
          <w:color w:val="auto"/>
          <w:sz w:val="24"/>
          <w:szCs w:val="24"/>
        </w:rPr>
      </w:pPr>
    </w:p>
    <w:p w:rsidR="00B56222" w:rsidRPr="009B7038" w:rsidRDefault="00B56222" w:rsidP="009B7038">
      <w:pPr>
        <w:spacing w:after="0" w:line="276" w:lineRule="auto"/>
        <w:ind w:left="0" w:right="0" w:firstLine="0"/>
        <w:rPr>
          <w:rFonts w:ascii="Times New Roman" w:eastAsia="Times New Roman" w:hAnsi="Times New Roman" w:cs="Times New Roman"/>
          <w:b/>
          <w:color w:val="auto"/>
          <w:sz w:val="24"/>
          <w:szCs w:val="24"/>
        </w:rPr>
      </w:pPr>
      <w:r w:rsidRPr="0016397D">
        <w:rPr>
          <w:rFonts w:ascii="Times New Roman" w:eastAsiaTheme="minorEastAsia" w:hAnsi="Times New Roman" w:cs="Times New Roman"/>
          <w:b/>
          <w:color w:val="auto"/>
          <w:sz w:val="24"/>
          <w:szCs w:val="24"/>
        </w:rPr>
        <w:t>ETAP III termin realizacji 31 październik 2022 r.,</w:t>
      </w:r>
    </w:p>
    <w:p w:rsidR="001F5A0B" w:rsidRDefault="001F5A0B" w:rsidP="001F5A0B">
      <w:pPr>
        <w:pStyle w:val="Akapitzlist"/>
        <w:numPr>
          <w:ilvl w:val="0"/>
          <w:numId w:val="41"/>
        </w:numPr>
        <w:rPr>
          <w:rFonts w:ascii="Times New Roman" w:eastAsiaTheme="minorEastAsia" w:hAnsi="Times New Roman" w:cs="Times New Roman"/>
          <w:b/>
          <w:color w:val="auto"/>
          <w:sz w:val="24"/>
          <w:szCs w:val="24"/>
        </w:rPr>
      </w:pPr>
      <w:r w:rsidRPr="0016397D">
        <w:rPr>
          <w:rFonts w:ascii="Times New Roman" w:eastAsiaTheme="minorEastAsia" w:hAnsi="Times New Roman" w:cs="Times New Roman"/>
          <w:b/>
          <w:color w:val="auto"/>
          <w:sz w:val="24"/>
          <w:szCs w:val="24"/>
        </w:rPr>
        <w:t xml:space="preserve">Kotłownia </w:t>
      </w:r>
      <w:r w:rsidR="00380D0C">
        <w:rPr>
          <w:rFonts w:ascii="Times New Roman" w:eastAsiaTheme="minorEastAsia" w:hAnsi="Times New Roman" w:cs="Times New Roman"/>
          <w:b/>
          <w:color w:val="auto"/>
          <w:sz w:val="24"/>
          <w:szCs w:val="24"/>
        </w:rPr>
        <w:t xml:space="preserve">do 30 września 2022 r. </w:t>
      </w:r>
    </w:p>
    <w:p w:rsidR="00380D0C" w:rsidRPr="00380D0C" w:rsidRDefault="00380D0C" w:rsidP="000A0D2C">
      <w:pPr>
        <w:numPr>
          <w:ilvl w:val="0"/>
          <w:numId w:val="41"/>
        </w:numPr>
        <w:spacing w:after="0" w:line="240" w:lineRule="auto"/>
        <w:ind w:right="0"/>
        <w:rPr>
          <w:rFonts w:ascii="Times New Roman" w:eastAsiaTheme="minorEastAsia" w:hAnsi="Times New Roman" w:cs="Times New Roman"/>
          <w:b/>
          <w:color w:val="auto"/>
          <w:sz w:val="24"/>
          <w:szCs w:val="24"/>
        </w:rPr>
      </w:pPr>
      <w:r w:rsidRPr="0016397D">
        <w:rPr>
          <w:rFonts w:ascii="Times New Roman" w:eastAsiaTheme="minorEastAsia" w:hAnsi="Times New Roman" w:cs="Times New Roman"/>
          <w:b/>
          <w:color w:val="auto"/>
          <w:sz w:val="24"/>
          <w:szCs w:val="24"/>
        </w:rPr>
        <w:t xml:space="preserve">Stolarka drzwiowa </w:t>
      </w:r>
      <w:r>
        <w:rPr>
          <w:rFonts w:ascii="Times New Roman" w:eastAsiaTheme="minorEastAsia" w:hAnsi="Times New Roman" w:cs="Times New Roman"/>
          <w:b/>
          <w:color w:val="auto"/>
          <w:sz w:val="24"/>
          <w:szCs w:val="24"/>
        </w:rPr>
        <w:t>wewnętrzna</w:t>
      </w:r>
    </w:p>
    <w:p w:rsidR="00B56222" w:rsidRPr="0016397D" w:rsidRDefault="00697B8D" w:rsidP="000A0D2C">
      <w:pPr>
        <w:pStyle w:val="Akapitzlist"/>
        <w:numPr>
          <w:ilvl w:val="0"/>
          <w:numId w:val="41"/>
        </w:numPr>
        <w:spacing w:before="120" w:after="0" w:line="240" w:lineRule="auto"/>
        <w:ind w:right="0"/>
        <w:rPr>
          <w:rFonts w:ascii="Times New Roman" w:eastAsiaTheme="minorEastAsia" w:hAnsi="Times New Roman" w:cs="Times New Roman"/>
          <w:b/>
          <w:color w:val="auto"/>
          <w:sz w:val="24"/>
          <w:szCs w:val="24"/>
        </w:rPr>
      </w:pPr>
      <w:r w:rsidRPr="0016397D">
        <w:rPr>
          <w:rFonts w:ascii="Times New Roman" w:eastAsiaTheme="minorEastAsia" w:hAnsi="Times New Roman" w:cs="Times New Roman"/>
          <w:b/>
          <w:color w:val="auto"/>
          <w:sz w:val="24"/>
          <w:szCs w:val="24"/>
        </w:rPr>
        <w:t>Roboty wykończeni</w:t>
      </w:r>
      <w:r w:rsidR="00B56222" w:rsidRPr="0016397D">
        <w:rPr>
          <w:rFonts w:ascii="Times New Roman" w:eastAsiaTheme="minorEastAsia" w:hAnsi="Times New Roman" w:cs="Times New Roman"/>
          <w:b/>
          <w:color w:val="auto"/>
          <w:sz w:val="24"/>
          <w:szCs w:val="24"/>
        </w:rPr>
        <w:t>owe</w:t>
      </w:r>
    </w:p>
    <w:p w:rsidR="005065F5" w:rsidRPr="0016397D" w:rsidRDefault="005065F5" w:rsidP="000A0D2C">
      <w:pPr>
        <w:pStyle w:val="Akapitzlist"/>
        <w:numPr>
          <w:ilvl w:val="0"/>
          <w:numId w:val="41"/>
        </w:numPr>
        <w:spacing w:after="0" w:line="240" w:lineRule="auto"/>
        <w:ind w:right="0"/>
        <w:rPr>
          <w:rFonts w:ascii="Times New Roman" w:eastAsiaTheme="minorEastAsia" w:hAnsi="Times New Roman" w:cs="Times New Roman"/>
          <w:b/>
          <w:color w:val="auto"/>
          <w:sz w:val="24"/>
          <w:szCs w:val="24"/>
        </w:rPr>
      </w:pPr>
      <w:r w:rsidRPr="0016397D">
        <w:rPr>
          <w:rFonts w:ascii="Times New Roman" w:eastAsiaTheme="minorEastAsia" w:hAnsi="Times New Roman" w:cs="Times New Roman"/>
          <w:b/>
          <w:color w:val="auto"/>
          <w:sz w:val="24"/>
          <w:szCs w:val="24"/>
        </w:rPr>
        <w:t xml:space="preserve">Podłogi malowanie </w:t>
      </w:r>
    </w:p>
    <w:p w:rsidR="005065F5" w:rsidRPr="0016397D" w:rsidRDefault="005065F5" w:rsidP="005065F5">
      <w:pPr>
        <w:pStyle w:val="Akapitzlist"/>
        <w:numPr>
          <w:ilvl w:val="0"/>
          <w:numId w:val="41"/>
        </w:numPr>
        <w:spacing w:after="0" w:line="276" w:lineRule="auto"/>
        <w:ind w:right="0"/>
        <w:rPr>
          <w:rFonts w:ascii="Times New Roman" w:eastAsiaTheme="minorEastAsia" w:hAnsi="Times New Roman" w:cs="Times New Roman"/>
          <w:b/>
          <w:color w:val="auto"/>
          <w:sz w:val="24"/>
          <w:szCs w:val="24"/>
        </w:rPr>
      </w:pPr>
      <w:r w:rsidRPr="0016397D">
        <w:rPr>
          <w:rFonts w:ascii="Times New Roman" w:eastAsiaTheme="minorEastAsia" w:hAnsi="Times New Roman" w:cs="Times New Roman"/>
          <w:b/>
          <w:color w:val="auto"/>
          <w:sz w:val="24"/>
          <w:szCs w:val="24"/>
        </w:rPr>
        <w:t>Osprzęt instalacyjny</w:t>
      </w:r>
    </w:p>
    <w:p w:rsidR="00697B8D" w:rsidRPr="0016397D" w:rsidRDefault="00697B8D" w:rsidP="005065F5">
      <w:pPr>
        <w:pStyle w:val="Akapitzlist"/>
        <w:numPr>
          <w:ilvl w:val="0"/>
          <w:numId w:val="41"/>
        </w:numPr>
        <w:spacing w:after="0" w:line="276" w:lineRule="auto"/>
        <w:ind w:right="0"/>
        <w:rPr>
          <w:rFonts w:ascii="Times New Roman" w:eastAsiaTheme="minorEastAsia" w:hAnsi="Times New Roman" w:cs="Times New Roman"/>
          <w:b/>
          <w:color w:val="auto"/>
          <w:sz w:val="24"/>
          <w:szCs w:val="24"/>
        </w:rPr>
      </w:pPr>
      <w:r w:rsidRPr="0016397D">
        <w:rPr>
          <w:rFonts w:ascii="Times New Roman" w:eastAsiaTheme="minorEastAsia" w:hAnsi="Times New Roman" w:cs="Times New Roman"/>
          <w:b/>
          <w:color w:val="auto"/>
          <w:sz w:val="24"/>
          <w:szCs w:val="24"/>
        </w:rPr>
        <w:t>Elewacja</w:t>
      </w:r>
    </w:p>
    <w:p w:rsidR="00697B8D" w:rsidRPr="0016397D" w:rsidRDefault="00697B8D" w:rsidP="00105679">
      <w:pPr>
        <w:pStyle w:val="Akapitzlist"/>
        <w:numPr>
          <w:ilvl w:val="0"/>
          <w:numId w:val="41"/>
        </w:numPr>
        <w:spacing w:before="120" w:after="0" w:line="276" w:lineRule="auto"/>
        <w:ind w:right="0"/>
        <w:rPr>
          <w:rFonts w:ascii="Times New Roman" w:eastAsiaTheme="minorEastAsia" w:hAnsi="Times New Roman" w:cs="Times New Roman"/>
          <w:b/>
          <w:color w:val="auto"/>
          <w:sz w:val="24"/>
          <w:szCs w:val="24"/>
        </w:rPr>
      </w:pPr>
      <w:r w:rsidRPr="0016397D">
        <w:rPr>
          <w:rFonts w:ascii="Times New Roman" w:eastAsiaTheme="minorEastAsia" w:hAnsi="Times New Roman" w:cs="Times New Roman"/>
          <w:b/>
          <w:color w:val="auto"/>
          <w:sz w:val="24"/>
          <w:szCs w:val="24"/>
        </w:rPr>
        <w:lastRenderedPageBreak/>
        <w:t>Zagospodarowanie terenu</w:t>
      </w:r>
    </w:p>
    <w:p w:rsidR="00697B8D" w:rsidRPr="0016397D" w:rsidRDefault="00866BE6" w:rsidP="00105679">
      <w:pPr>
        <w:pStyle w:val="Akapitzlist"/>
        <w:numPr>
          <w:ilvl w:val="0"/>
          <w:numId w:val="41"/>
        </w:numPr>
        <w:spacing w:before="120" w:after="0" w:line="276" w:lineRule="auto"/>
        <w:ind w:right="0"/>
        <w:rPr>
          <w:rFonts w:ascii="Times New Roman" w:eastAsiaTheme="minorEastAsia" w:hAnsi="Times New Roman" w:cs="Times New Roman"/>
          <w:b/>
          <w:color w:val="auto"/>
          <w:sz w:val="24"/>
          <w:szCs w:val="24"/>
        </w:rPr>
      </w:pPr>
      <w:r w:rsidRPr="0016397D">
        <w:rPr>
          <w:rFonts w:ascii="Times New Roman" w:eastAsiaTheme="minorEastAsia" w:hAnsi="Times New Roman" w:cs="Times New Roman"/>
          <w:b/>
          <w:color w:val="auto"/>
          <w:sz w:val="24"/>
          <w:szCs w:val="24"/>
        </w:rPr>
        <w:t>Wyposażenie</w:t>
      </w:r>
    </w:p>
    <w:p w:rsidR="00A36137" w:rsidRPr="0016397D" w:rsidRDefault="00A36137" w:rsidP="00105679">
      <w:pPr>
        <w:pStyle w:val="Akapitzlist"/>
        <w:numPr>
          <w:ilvl w:val="0"/>
          <w:numId w:val="41"/>
        </w:numPr>
        <w:spacing w:before="120" w:after="0" w:line="276" w:lineRule="auto"/>
        <w:ind w:right="0"/>
        <w:rPr>
          <w:rFonts w:ascii="Times New Roman" w:eastAsiaTheme="minorEastAsia" w:hAnsi="Times New Roman" w:cs="Times New Roman"/>
          <w:b/>
          <w:color w:val="auto"/>
          <w:sz w:val="24"/>
          <w:szCs w:val="24"/>
        </w:rPr>
      </w:pPr>
      <w:r w:rsidRPr="0016397D">
        <w:rPr>
          <w:rFonts w:ascii="Times New Roman" w:eastAsiaTheme="minorEastAsia" w:hAnsi="Times New Roman" w:cs="Times New Roman"/>
          <w:b/>
          <w:color w:val="auto"/>
          <w:sz w:val="24"/>
          <w:szCs w:val="24"/>
        </w:rPr>
        <w:t>Roboty drogowe.</w:t>
      </w:r>
    </w:p>
    <w:p w:rsidR="005065F5" w:rsidRPr="0016397D" w:rsidRDefault="005065F5" w:rsidP="00105679">
      <w:pPr>
        <w:pStyle w:val="Akapitzlist"/>
        <w:numPr>
          <w:ilvl w:val="0"/>
          <w:numId w:val="41"/>
        </w:numPr>
        <w:spacing w:before="120" w:after="0" w:line="276" w:lineRule="auto"/>
        <w:ind w:right="0"/>
        <w:rPr>
          <w:rFonts w:ascii="Times New Roman" w:eastAsiaTheme="minorEastAsia" w:hAnsi="Times New Roman" w:cs="Times New Roman"/>
          <w:b/>
          <w:color w:val="auto"/>
          <w:sz w:val="24"/>
          <w:szCs w:val="24"/>
        </w:rPr>
      </w:pPr>
      <w:r w:rsidRPr="0016397D">
        <w:rPr>
          <w:rFonts w:ascii="Times New Roman" w:eastAsiaTheme="minorEastAsia" w:hAnsi="Times New Roman" w:cs="Times New Roman"/>
          <w:b/>
          <w:color w:val="auto"/>
          <w:sz w:val="24"/>
          <w:szCs w:val="24"/>
        </w:rPr>
        <w:t xml:space="preserve">Połączenie starego i nowego budynku </w:t>
      </w:r>
    </w:p>
    <w:p w:rsidR="00151AF4" w:rsidRPr="0016397D" w:rsidRDefault="00151AF4" w:rsidP="00105679">
      <w:pPr>
        <w:spacing w:after="0"/>
        <w:ind w:right="8"/>
        <w:rPr>
          <w:rFonts w:ascii="Times New Roman" w:hAnsi="Times New Roman" w:cs="Times New Roman"/>
          <w:sz w:val="24"/>
          <w:szCs w:val="24"/>
          <w:highlight w:val="yellow"/>
        </w:rPr>
      </w:pPr>
    </w:p>
    <w:p w:rsidR="003C4B42" w:rsidRPr="0016397D" w:rsidRDefault="00197D01" w:rsidP="00105679">
      <w:pPr>
        <w:numPr>
          <w:ilvl w:val="0"/>
          <w:numId w:val="8"/>
        </w:numPr>
        <w:spacing w:after="0" w:line="234" w:lineRule="auto"/>
        <w:ind w:right="-15"/>
        <w:rPr>
          <w:rFonts w:ascii="Times New Roman" w:hAnsi="Times New Roman" w:cs="Times New Roman"/>
          <w:sz w:val="24"/>
          <w:szCs w:val="24"/>
        </w:rPr>
      </w:pPr>
      <w:r w:rsidRPr="0016397D">
        <w:rPr>
          <w:rFonts w:ascii="Times New Roman" w:hAnsi="Times New Roman" w:cs="Times New Roman"/>
          <w:b/>
          <w:sz w:val="24"/>
          <w:szCs w:val="24"/>
        </w:rPr>
        <w:t>Informacje o środkach komunikacji elektronicznej, przy użyciu których zamawiający będzie komunikował się z</w:t>
      </w:r>
      <w:r w:rsidR="00BA0794" w:rsidRPr="0016397D">
        <w:rPr>
          <w:rFonts w:ascii="Times New Roman" w:hAnsi="Times New Roman" w:cs="Times New Roman"/>
          <w:b/>
          <w:sz w:val="24"/>
          <w:szCs w:val="24"/>
        </w:rPr>
        <w:t xml:space="preserve"> </w:t>
      </w:r>
      <w:r w:rsidRPr="0016397D">
        <w:rPr>
          <w:rFonts w:ascii="Times New Roman" w:hAnsi="Times New Roman" w:cs="Times New Roman"/>
          <w:b/>
          <w:sz w:val="24"/>
          <w:szCs w:val="24"/>
        </w:rPr>
        <w:t>wykonawcami, oraz informacje o wymaganiach technicznych i organizacyjnych sporządzania, wysyłania</w:t>
      </w:r>
      <w:r w:rsidRPr="0016397D">
        <w:rPr>
          <w:rFonts w:ascii="Times New Roman" w:hAnsi="Times New Roman" w:cs="Times New Roman"/>
          <w:b/>
          <w:sz w:val="24"/>
          <w:szCs w:val="24"/>
        </w:rPr>
        <w:tab/>
        <w:t>i odbierania korespondencji elektronicznej.</w:t>
      </w:r>
    </w:p>
    <w:p w:rsidR="003C4B42" w:rsidRPr="0016397D" w:rsidRDefault="00197D01" w:rsidP="00105679">
      <w:pPr>
        <w:numPr>
          <w:ilvl w:val="1"/>
          <w:numId w:val="8"/>
        </w:numPr>
        <w:ind w:left="0" w:firstLine="0"/>
        <w:rPr>
          <w:rFonts w:ascii="Times New Roman" w:hAnsi="Times New Roman" w:cs="Times New Roman"/>
          <w:sz w:val="24"/>
          <w:szCs w:val="24"/>
        </w:rPr>
      </w:pPr>
      <w:r w:rsidRPr="0016397D">
        <w:rPr>
          <w:rFonts w:ascii="Times New Roman" w:hAnsi="Times New Roman" w:cs="Times New Roman"/>
          <w:sz w:val="24"/>
          <w:szCs w:val="24"/>
        </w:rPr>
        <w:t xml:space="preserve">W postępowaniu o udzielenie zamówienia komunikacja między Zamawiającym a Wykonawcami odbywa się przy użyciu </w:t>
      </w:r>
      <w:proofErr w:type="spellStart"/>
      <w:r w:rsidRPr="0016397D">
        <w:rPr>
          <w:rFonts w:ascii="Times New Roman" w:hAnsi="Times New Roman" w:cs="Times New Roman"/>
          <w:sz w:val="24"/>
          <w:szCs w:val="24"/>
        </w:rPr>
        <w:t>miniPortalu</w:t>
      </w:r>
      <w:proofErr w:type="spellEnd"/>
      <w:r w:rsidRPr="0016397D">
        <w:rPr>
          <w:rFonts w:ascii="Times New Roman" w:hAnsi="Times New Roman" w:cs="Times New Roman"/>
          <w:sz w:val="24"/>
          <w:szCs w:val="24"/>
        </w:rPr>
        <w:t xml:space="preserve">, który dostępny jest pod adresem: https://miniportal.uzp.gov.pl/, </w:t>
      </w:r>
      <w:proofErr w:type="spellStart"/>
      <w:r w:rsidRPr="0016397D">
        <w:rPr>
          <w:rFonts w:ascii="Times New Roman" w:hAnsi="Times New Roman" w:cs="Times New Roman"/>
          <w:sz w:val="24"/>
          <w:szCs w:val="24"/>
        </w:rPr>
        <w:t>ePUAPu</w:t>
      </w:r>
      <w:proofErr w:type="spellEnd"/>
      <w:r w:rsidRPr="0016397D">
        <w:rPr>
          <w:rFonts w:ascii="Times New Roman" w:hAnsi="Times New Roman" w:cs="Times New Roman"/>
          <w:sz w:val="24"/>
          <w:szCs w:val="24"/>
        </w:rPr>
        <w:t xml:space="preserve">, dostępnego pod adresem: </w:t>
      </w:r>
      <w:r w:rsidR="00FE050A" w:rsidRPr="00FE050A">
        <w:rPr>
          <w:rStyle w:val="Pogrubienie"/>
          <w:rFonts w:ascii="Times New Roman" w:hAnsi="Times New Roman" w:cs="Times New Roman"/>
          <w:sz w:val="24"/>
          <w:szCs w:val="24"/>
        </w:rPr>
        <w:t>/5y8g1l1scq/skrytka</w:t>
      </w:r>
      <w:r w:rsidR="00FE050A" w:rsidRPr="0016397D">
        <w:rPr>
          <w:rFonts w:ascii="Times New Roman" w:hAnsi="Times New Roman" w:cs="Times New Roman"/>
          <w:sz w:val="24"/>
          <w:szCs w:val="24"/>
        </w:rPr>
        <w:t xml:space="preserve"> </w:t>
      </w:r>
      <w:bookmarkStart w:id="0" w:name="_GoBack"/>
      <w:bookmarkEnd w:id="0"/>
      <w:r w:rsidRPr="0016397D">
        <w:rPr>
          <w:rFonts w:ascii="Times New Roman" w:hAnsi="Times New Roman" w:cs="Times New Roman"/>
          <w:sz w:val="24"/>
          <w:szCs w:val="24"/>
        </w:rPr>
        <w:t>oraz poczty elektronicznej.</w:t>
      </w:r>
    </w:p>
    <w:p w:rsidR="003C4B42" w:rsidRPr="0016397D" w:rsidRDefault="00197D01" w:rsidP="00105679">
      <w:pPr>
        <w:numPr>
          <w:ilvl w:val="1"/>
          <w:numId w:val="8"/>
        </w:numPr>
        <w:ind w:left="0" w:firstLine="0"/>
        <w:rPr>
          <w:rFonts w:ascii="Times New Roman" w:hAnsi="Times New Roman" w:cs="Times New Roman"/>
          <w:sz w:val="24"/>
          <w:szCs w:val="24"/>
        </w:rPr>
      </w:pPr>
      <w:r w:rsidRPr="0016397D">
        <w:rPr>
          <w:rFonts w:ascii="Times New Roman" w:hAnsi="Times New Roman" w:cs="Times New Roman"/>
          <w:sz w:val="24"/>
          <w:szCs w:val="24"/>
        </w:rPr>
        <w:t xml:space="preserve">Zamawiający wyznacza następujące osoby do kontaktu z Wykonawcami: </w:t>
      </w:r>
      <w:r w:rsidR="00697B8D" w:rsidRPr="0016397D">
        <w:rPr>
          <w:rFonts w:ascii="Times New Roman" w:hAnsi="Times New Roman" w:cs="Times New Roman"/>
          <w:b/>
          <w:sz w:val="24"/>
          <w:szCs w:val="24"/>
        </w:rPr>
        <w:t>Pan</w:t>
      </w:r>
      <w:r w:rsidRPr="0016397D">
        <w:rPr>
          <w:rFonts w:ascii="Times New Roman" w:hAnsi="Times New Roman" w:cs="Times New Roman"/>
          <w:b/>
          <w:sz w:val="24"/>
          <w:szCs w:val="24"/>
        </w:rPr>
        <w:t xml:space="preserve"> </w:t>
      </w:r>
      <w:r w:rsidR="00697B8D" w:rsidRPr="0016397D">
        <w:rPr>
          <w:rFonts w:ascii="Times New Roman" w:hAnsi="Times New Roman" w:cs="Times New Roman"/>
          <w:b/>
          <w:sz w:val="24"/>
          <w:szCs w:val="24"/>
        </w:rPr>
        <w:t>Karol Kocon</w:t>
      </w:r>
      <w:r w:rsidR="0075467C" w:rsidRPr="0016397D">
        <w:rPr>
          <w:rFonts w:ascii="Times New Roman" w:hAnsi="Times New Roman" w:cs="Times New Roman"/>
          <w:b/>
          <w:sz w:val="24"/>
          <w:szCs w:val="24"/>
        </w:rPr>
        <w:t>; email;</w:t>
      </w:r>
      <w:r w:rsidR="001F5A0B" w:rsidRPr="0016397D">
        <w:rPr>
          <w:rFonts w:ascii="Times New Roman" w:hAnsi="Times New Roman" w:cs="Times New Roman"/>
          <w:b/>
          <w:sz w:val="24"/>
          <w:szCs w:val="24"/>
        </w:rPr>
        <w:t xml:space="preserve"> </w:t>
      </w:r>
      <w:r w:rsidR="0075467C" w:rsidRPr="0016397D">
        <w:rPr>
          <w:rFonts w:ascii="Times New Roman" w:hAnsi="Times New Roman" w:cs="Times New Roman"/>
          <w:b/>
          <w:sz w:val="24"/>
          <w:szCs w:val="24"/>
        </w:rPr>
        <w:t>zastepca@starablotnica.pl</w:t>
      </w:r>
      <w:r w:rsidR="00697B8D" w:rsidRPr="0016397D">
        <w:rPr>
          <w:rFonts w:ascii="Times New Roman" w:hAnsi="Times New Roman" w:cs="Times New Roman"/>
          <w:b/>
          <w:sz w:val="24"/>
          <w:szCs w:val="24"/>
        </w:rPr>
        <w:t xml:space="preserve"> </w:t>
      </w:r>
      <w:proofErr w:type="spellStart"/>
      <w:r w:rsidR="00697B8D" w:rsidRPr="0016397D">
        <w:rPr>
          <w:rFonts w:ascii="Times New Roman" w:hAnsi="Times New Roman" w:cs="Times New Roman"/>
          <w:b/>
          <w:sz w:val="24"/>
          <w:szCs w:val="24"/>
        </w:rPr>
        <w:t>tel</w:t>
      </w:r>
      <w:proofErr w:type="spellEnd"/>
      <w:r w:rsidR="00697B8D" w:rsidRPr="0016397D">
        <w:rPr>
          <w:rFonts w:ascii="Times New Roman" w:hAnsi="Times New Roman" w:cs="Times New Roman"/>
          <w:b/>
          <w:sz w:val="24"/>
          <w:szCs w:val="24"/>
        </w:rPr>
        <w:t xml:space="preserve"> 48 385 77 90 wew. 20, Pani Ewa Prażnowska</w:t>
      </w:r>
      <w:r w:rsidR="0075467C" w:rsidRPr="0016397D">
        <w:rPr>
          <w:rFonts w:ascii="Times New Roman" w:hAnsi="Times New Roman" w:cs="Times New Roman"/>
          <w:b/>
          <w:sz w:val="24"/>
          <w:szCs w:val="24"/>
        </w:rPr>
        <w:t>; email; budownictwo@starablotnica.pl</w:t>
      </w:r>
      <w:r w:rsidR="00697B8D" w:rsidRPr="0016397D">
        <w:rPr>
          <w:rFonts w:ascii="Times New Roman" w:hAnsi="Times New Roman" w:cs="Times New Roman"/>
          <w:b/>
          <w:sz w:val="24"/>
          <w:szCs w:val="24"/>
        </w:rPr>
        <w:t xml:space="preserve"> tel. 48 385 77 90 wew. 31</w:t>
      </w:r>
    </w:p>
    <w:p w:rsidR="003C4B42" w:rsidRPr="0016397D" w:rsidRDefault="00197D01" w:rsidP="00105679">
      <w:pPr>
        <w:numPr>
          <w:ilvl w:val="1"/>
          <w:numId w:val="8"/>
        </w:numPr>
        <w:ind w:left="0" w:firstLine="0"/>
        <w:rPr>
          <w:rFonts w:ascii="Times New Roman" w:hAnsi="Times New Roman" w:cs="Times New Roman"/>
          <w:sz w:val="24"/>
          <w:szCs w:val="24"/>
        </w:rPr>
      </w:pPr>
      <w:r w:rsidRPr="0016397D">
        <w:rPr>
          <w:rFonts w:ascii="Times New Roman" w:hAnsi="Times New Roman" w:cs="Times New Roman"/>
          <w:sz w:val="24"/>
          <w:szCs w:val="24"/>
        </w:rPr>
        <w:t xml:space="preserve">Wykonawca zamierzający wziąć udział w postępowaniu o udzielenie zamówienia publicznego, musi posiadać konto na </w:t>
      </w:r>
      <w:proofErr w:type="spellStart"/>
      <w:r w:rsidRPr="0016397D">
        <w:rPr>
          <w:rFonts w:ascii="Times New Roman" w:hAnsi="Times New Roman" w:cs="Times New Roman"/>
          <w:sz w:val="24"/>
          <w:szCs w:val="24"/>
        </w:rPr>
        <w:t>ePUAP</w:t>
      </w:r>
      <w:proofErr w:type="spellEnd"/>
      <w:r w:rsidRPr="0016397D">
        <w:rPr>
          <w:rFonts w:ascii="Times New Roman" w:hAnsi="Times New Roman" w:cs="Times New Roman"/>
          <w:sz w:val="24"/>
          <w:szCs w:val="24"/>
        </w:rPr>
        <w:t xml:space="preserve">. Wykonawca posiadający konto na </w:t>
      </w:r>
      <w:proofErr w:type="spellStart"/>
      <w:r w:rsidRPr="0016397D">
        <w:rPr>
          <w:rFonts w:ascii="Times New Roman" w:hAnsi="Times New Roman" w:cs="Times New Roman"/>
          <w:sz w:val="24"/>
          <w:szCs w:val="24"/>
        </w:rPr>
        <w:t>ePUAP</w:t>
      </w:r>
      <w:proofErr w:type="spellEnd"/>
      <w:r w:rsidRPr="0016397D">
        <w:rPr>
          <w:rFonts w:ascii="Times New Roman" w:hAnsi="Times New Roman" w:cs="Times New Roman"/>
          <w:sz w:val="24"/>
          <w:szCs w:val="24"/>
        </w:rPr>
        <w:t xml:space="preserve"> ma dostęp do następujących formularzy:</w:t>
      </w:r>
      <w:r w:rsidR="00105679" w:rsidRPr="0016397D">
        <w:rPr>
          <w:rFonts w:ascii="Times New Roman" w:hAnsi="Times New Roman" w:cs="Times New Roman"/>
          <w:sz w:val="24"/>
          <w:szCs w:val="24"/>
        </w:rPr>
        <w:t xml:space="preserve"> </w:t>
      </w:r>
      <w:r w:rsidRPr="0016397D">
        <w:rPr>
          <w:rFonts w:ascii="Times New Roman" w:hAnsi="Times New Roman" w:cs="Times New Roman"/>
          <w:sz w:val="24"/>
          <w:szCs w:val="24"/>
        </w:rPr>
        <w:t>„Formularz do złożenia, zmiany, wycofania oferty lub wniosku” oraz do</w:t>
      </w:r>
      <w:r w:rsidR="00105679" w:rsidRPr="0016397D">
        <w:rPr>
          <w:rFonts w:ascii="Times New Roman" w:hAnsi="Times New Roman" w:cs="Times New Roman"/>
          <w:sz w:val="24"/>
          <w:szCs w:val="24"/>
        </w:rPr>
        <w:t xml:space="preserve"> </w:t>
      </w:r>
      <w:r w:rsidRPr="0016397D">
        <w:rPr>
          <w:rFonts w:ascii="Times New Roman" w:hAnsi="Times New Roman" w:cs="Times New Roman"/>
          <w:sz w:val="24"/>
          <w:szCs w:val="24"/>
        </w:rPr>
        <w:t>„Formularza do komunikacji”.</w:t>
      </w:r>
    </w:p>
    <w:p w:rsidR="003C4B42" w:rsidRPr="0016397D" w:rsidRDefault="00197D01" w:rsidP="00105679">
      <w:pPr>
        <w:numPr>
          <w:ilvl w:val="1"/>
          <w:numId w:val="8"/>
        </w:numPr>
        <w:ind w:left="0" w:firstLine="0"/>
        <w:rPr>
          <w:rFonts w:ascii="Times New Roman" w:hAnsi="Times New Roman" w:cs="Times New Roman"/>
          <w:sz w:val="24"/>
          <w:szCs w:val="24"/>
        </w:rPr>
      </w:pPr>
      <w:r w:rsidRPr="0016397D">
        <w:rPr>
          <w:rFonts w:ascii="Times New Roman" w:hAnsi="Times New Roman" w:cs="Times New Roman"/>
          <w:sz w:val="24"/>
          <w:szCs w:val="24"/>
        </w:rPr>
        <w:t xml:space="preserve">Wymagania techniczne i organizacyjne wysyłania i odbierania dokumentów elektronicznych, elektronicznych kopii dokumentów i oświadczeń oraz informacji przekazywanych przy ich użyciu opisane zostały w Regulaminie korzystania z systemu </w:t>
      </w:r>
      <w:proofErr w:type="spellStart"/>
      <w:r w:rsidRPr="0016397D">
        <w:rPr>
          <w:rFonts w:ascii="Times New Roman" w:hAnsi="Times New Roman" w:cs="Times New Roman"/>
          <w:sz w:val="24"/>
          <w:szCs w:val="24"/>
        </w:rPr>
        <w:t>miniPortal</w:t>
      </w:r>
      <w:proofErr w:type="spellEnd"/>
      <w:r w:rsidRPr="0016397D">
        <w:rPr>
          <w:rFonts w:ascii="Times New Roman" w:hAnsi="Times New Roman" w:cs="Times New Roman"/>
          <w:sz w:val="24"/>
          <w:szCs w:val="24"/>
        </w:rPr>
        <w:t xml:space="preserve"> oraz Warunkach korzystania z elektronicznej platformy usług administracji publicznej (</w:t>
      </w:r>
      <w:proofErr w:type="spellStart"/>
      <w:r w:rsidRPr="0016397D">
        <w:rPr>
          <w:rFonts w:ascii="Times New Roman" w:hAnsi="Times New Roman" w:cs="Times New Roman"/>
          <w:sz w:val="24"/>
          <w:szCs w:val="24"/>
        </w:rPr>
        <w:t>ePUAP</w:t>
      </w:r>
      <w:proofErr w:type="spellEnd"/>
      <w:r w:rsidRPr="0016397D">
        <w:rPr>
          <w:rFonts w:ascii="Times New Roman" w:hAnsi="Times New Roman" w:cs="Times New Roman"/>
          <w:sz w:val="24"/>
          <w:szCs w:val="24"/>
        </w:rPr>
        <w:t xml:space="preserve">). </w:t>
      </w:r>
    </w:p>
    <w:p w:rsidR="003C4B42" w:rsidRPr="0016397D" w:rsidRDefault="00197D01" w:rsidP="00105679">
      <w:pPr>
        <w:numPr>
          <w:ilvl w:val="1"/>
          <w:numId w:val="8"/>
        </w:numPr>
        <w:ind w:left="0" w:firstLine="0"/>
        <w:rPr>
          <w:rFonts w:ascii="Times New Roman" w:hAnsi="Times New Roman" w:cs="Times New Roman"/>
          <w:sz w:val="24"/>
          <w:szCs w:val="24"/>
        </w:rPr>
      </w:pPr>
      <w:r w:rsidRPr="0016397D">
        <w:rPr>
          <w:rFonts w:ascii="Times New Roman" w:hAnsi="Times New Roman" w:cs="Times New Roman"/>
          <w:sz w:val="24"/>
          <w:szCs w:val="24"/>
        </w:rPr>
        <w:t xml:space="preserve">Maksymalny rozmiar plików przesyłanych za pośrednictwem dedykowanych formularzy: „Formularz złożenia, zmiany, wycofania oferty lub wniosku” i „Formularza do komunikacji” wynosi 150 MB. </w:t>
      </w:r>
    </w:p>
    <w:p w:rsidR="003C4B42" w:rsidRPr="0016397D" w:rsidRDefault="00197D01" w:rsidP="00105679">
      <w:pPr>
        <w:numPr>
          <w:ilvl w:val="1"/>
          <w:numId w:val="8"/>
        </w:numPr>
        <w:ind w:left="0" w:firstLine="0"/>
        <w:rPr>
          <w:rFonts w:ascii="Times New Roman" w:hAnsi="Times New Roman" w:cs="Times New Roman"/>
          <w:sz w:val="24"/>
          <w:szCs w:val="24"/>
        </w:rPr>
      </w:pPr>
      <w:r w:rsidRPr="0016397D">
        <w:rPr>
          <w:rFonts w:ascii="Times New Roman" w:hAnsi="Times New Roman" w:cs="Times New Roman"/>
          <w:sz w:val="24"/>
          <w:szCs w:val="24"/>
        </w:rPr>
        <w:t>Za datę przekazania oferty, wniosków, zawiadomień, dokumentów elektronicznych, oświadczeń lub elektronicznych</w:t>
      </w:r>
      <w:r w:rsidR="00697B8D" w:rsidRPr="0016397D">
        <w:rPr>
          <w:rFonts w:ascii="Times New Roman" w:hAnsi="Times New Roman" w:cs="Times New Roman"/>
          <w:sz w:val="24"/>
          <w:szCs w:val="24"/>
        </w:rPr>
        <w:t xml:space="preserve"> </w:t>
      </w:r>
      <w:r w:rsidRPr="0016397D">
        <w:rPr>
          <w:rFonts w:ascii="Times New Roman" w:hAnsi="Times New Roman" w:cs="Times New Roman"/>
          <w:sz w:val="24"/>
          <w:szCs w:val="24"/>
        </w:rPr>
        <w:t xml:space="preserve">kopii dokumentów lub oświadczeń oraz innych informacji przyjmuje się datę ich przekazania na </w:t>
      </w:r>
      <w:proofErr w:type="spellStart"/>
      <w:r w:rsidRPr="0016397D">
        <w:rPr>
          <w:rFonts w:ascii="Times New Roman" w:hAnsi="Times New Roman" w:cs="Times New Roman"/>
          <w:sz w:val="24"/>
          <w:szCs w:val="24"/>
        </w:rPr>
        <w:t>ePUAP</w:t>
      </w:r>
      <w:proofErr w:type="spellEnd"/>
      <w:r w:rsidRPr="0016397D">
        <w:rPr>
          <w:rFonts w:ascii="Times New Roman" w:hAnsi="Times New Roman" w:cs="Times New Roman"/>
          <w:sz w:val="24"/>
          <w:szCs w:val="24"/>
        </w:rPr>
        <w:t xml:space="preserve">. </w:t>
      </w:r>
    </w:p>
    <w:p w:rsidR="003C4B42" w:rsidRPr="0016397D" w:rsidRDefault="00197D01" w:rsidP="00105679">
      <w:pPr>
        <w:numPr>
          <w:ilvl w:val="1"/>
          <w:numId w:val="8"/>
        </w:numPr>
        <w:ind w:left="0" w:firstLine="0"/>
        <w:rPr>
          <w:rFonts w:ascii="Times New Roman" w:hAnsi="Times New Roman" w:cs="Times New Roman"/>
          <w:sz w:val="24"/>
          <w:szCs w:val="24"/>
        </w:rPr>
      </w:pPr>
      <w:r w:rsidRPr="0016397D">
        <w:rPr>
          <w:rFonts w:ascii="Times New Roman" w:hAnsi="Times New Roman" w:cs="Times New Roman"/>
          <w:sz w:val="24"/>
          <w:szCs w:val="24"/>
        </w:rPr>
        <w:t xml:space="preserve">Zamawiający przekazuje link do postępowania oraz ID postępowania jako załącznik do niniejszej SWZ. Dane postępowanie można wyszukać również na Liście wszystkich postępowań w </w:t>
      </w:r>
      <w:proofErr w:type="spellStart"/>
      <w:r w:rsidRPr="0016397D">
        <w:rPr>
          <w:rFonts w:ascii="Times New Roman" w:hAnsi="Times New Roman" w:cs="Times New Roman"/>
          <w:sz w:val="24"/>
          <w:szCs w:val="24"/>
        </w:rPr>
        <w:t>miniPortalu</w:t>
      </w:r>
      <w:proofErr w:type="spellEnd"/>
      <w:r w:rsidRPr="0016397D">
        <w:rPr>
          <w:rFonts w:ascii="Times New Roman" w:hAnsi="Times New Roman" w:cs="Times New Roman"/>
          <w:sz w:val="24"/>
          <w:szCs w:val="24"/>
        </w:rPr>
        <w:t xml:space="preserve"> klikając wcześniej opcję „Dla Wykonawców” lub ze strony głównej z zakładki Postępowania. </w:t>
      </w:r>
    </w:p>
    <w:p w:rsidR="003C4B42" w:rsidRPr="0016397D" w:rsidRDefault="000B758F" w:rsidP="00105679">
      <w:pPr>
        <w:spacing w:after="0" w:line="236" w:lineRule="auto"/>
        <w:ind w:right="-7"/>
        <w:rPr>
          <w:rFonts w:ascii="Times New Roman" w:hAnsi="Times New Roman" w:cs="Times New Roman"/>
          <w:sz w:val="24"/>
          <w:szCs w:val="24"/>
        </w:rPr>
      </w:pPr>
      <w:r w:rsidRPr="0016397D">
        <w:rPr>
          <w:rFonts w:ascii="Times New Roman" w:hAnsi="Times New Roman" w:cs="Times New Roman"/>
          <w:b/>
          <w:sz w:val="24"/>
          <w:szCs w:val="24"/>
          <w:u w:val="single" w:color="000000"/>
        </w:rPr>
        <w:t xml:space="preserve"> S</w:t>
      </w:r>
      <w:r w:rsidR="00197D01" w:rsidRPr="0016397D">
        <w:rPr>
          <w:rFonts w:ascii="Times New Roman" w:hAnsi="Times New Roman" w:cs="Times New Roman"/>
          <w:b/>
          <w:sz w:val="24"/>
          <w:szCs w:val="24"/>
          <w:u w:val="single" w:color="000000"/>
        </w:rPr>
        <w:t xml:space="preserve">posób komunikowania się Zamawiającego z Wykonawcami (nie dotyczy składania ofert i wniosków). </w:t>
      </w:r>
    </w:p>
    <w:p w:rsidR="003C4B42" w:rsidRPr="0016397D" w:rsidRDefault="00197D01" w:rsidP="00105679">
      <w:pPr>
        <w:rPr>
          <w:rFonts w:ascii="Times New Roman" w:hAnsi="Times New Roman" w:cs="Times New Roman"/>
          <w:sz w:val="24"/>
          <w:szCs w:val="24"/>
        </w:rPr>
      </w:pPr>
      <w:r w:rsidRPr="0016397D">
        <w:rPr>
          <w:rFonts w:ascii="Times New Roman" w:hAnsi="Times New Roman" w:cs="Times New Roman"/>
          <w:b/>
          <w:sz w:val="24"/>
          <w:szCs w:val="24"/>
        </w:rPr>
        <w:t xml:space="preserve">5.8. </w:t>
      </w:r>
      <w:r w:rsidRPr="0016397D">
        <w:rPr>
          <w:rFonts w:ascii="Times New Roman" w:hAnsi="Times New Roman" w:cs="Times New Roman"/>
          <w:sz w:val="24"/>
          <w:szCs w:val="24"/>
        </w:rPr>
        <w:t xml:space="preserve">W postępowaniu o udzielenie zamówienia komunikacja pomiędzy Zamawiającym a Wykonawcami w szczególności składanie oświadczeń, wniosków (innych niż oferta), zawiadomień oraz przekazywanie informacji odbywa się elektronicznie za pośrednictwem dedykowanego formularza: „Formularz do komunikacji” dostępnego na </w:t>
      </w:r>
      <w:proofErr w:type="spellStart"/>
      <w:r w:rsidRPr="0016397D">
        <w:rPr>
          <w:rFonts w:ascii="Times New Roman" w:hAnsi="Times New Roman" w:cs="Times New Roman"/>
          <w:sz w:val="24"/>
          <w:szCs w:val="24"/>
        </w:rPr>
        <w:t>ePUAP</w:t>
      </w:r>
      <w:proofErr w:type="spellEnd"/>
      <w:r w:rsidRPr="0016397D">
        <w:rPr>
          <w:rFonts w:ascii="Times New Roman" w:hAnsi="Times New Roman" w:cs="Times New Roman"/>
          <w:sz w:val="24"/>
          <w:szCs w:val="24"/>
        </w:rPr>
        <w:t xml:space="preserve"> oraz udostępnionego przez </w:t>
      </w:r>
      <w:proofErr w:type="spellStart"/>
      <w:r w:rsidRPr="0016397D">
        <w:rPr>
          <w:rFonts w:ascii="Times New Roman" w:hAnsi="Times New Roman" w:cs="Times New Roman"/>
          <w:sz w:val="24"/>
          <w:szCs w:val="24"/>
        </w:rPr>
        <w:t>miniPortal</w:t>
      </w:r>
      <w:proofErr w:type="spellEnd"/>
      <w:r w:rsidRPr="0016397D">
        <w:rPr>
          <w:rFonts w:ascii="Times New Roman" w:hAnsi="Times New Roman" w:cs="Times New Roman"/>
          <w:sz w:val="24"/>
          <w:szCs w:val="24"/>
        </w:rPr>
        <w:t>. We wszelkiej korespondencji związanej z niniejszym postępowaniem Zamawiający i Wykonawcy posługują się numerem ogłoszenia (BZP, lub ID postępowania).</w:t>
      </w:r>
    </w:p>
    <w:p w:rsidR="003C4B42" w:rsidRPr="0016397D" w:rsidRDefault="00197D01" w:rsidP="00105679">
      <w:pPr>
        <w:rPr>
          <w:rFonts w:ascii="Times New Roman" w:hAnsi="Times New Roman" w:cs="Times New Roman"/>
          <w:sz w:val="24"/>
          <w:szCs w:val="24"/>
        </w:rPr>
      </w:pPr>
      <w:r w:rsidRPr="0016397D">
        <w:rPr>
          <w:rFonts w:ascii="Times New Roman" w:hAnsi="Times New Roman" w:cs="Times New Roman"/>
          <w:b/>
          <w:sz w:val="24"/>
          <w:szCs w:val="24"/>
        </w:rPr>
        <w:t>5.9.</w:t>
      </w:r>
      <w:r w:rsidRPr="0016397D">
        <w:rPr>
          <w:rFonts w:ascii="Times New Roman" w:hAnsi="Times New Roman" w:cs="Times New Roman"/>
          <w:sz w:val="24"/>
          <w:szCs w:val="24"/>
        </w:rPr>
        <w:t xml:space="preserve"> Zamawiający może również komunikować się z Wykonawcami za pomocą poczty elektronicznej, email </w:t>
      </w:r>
      <w:r w:rsidR="00697B8D" w:rsidRPr="0016397D">
        <w:rPr>
          <w:rFonts w:ascii="Times New Roman" w:eastAsia="Times New Roman" w:hAnsi="Times New Roman" w:cs="Times New Roman"/>
          <w:color w:val="0000FF"/>
          <w:sz w:val="24"/>
          <w:szCs w:val="24"/>
          <w:u w:val="single" w:color="0000FF"/>
        </w:rPr>
        <w:t>gmina@starablotnica.pl</w:t>
      </w:r>
      <w:r w:rsidRPr="0016397D">
        <w:rPr>
          <w:rFonts w:ascii="Times New Roman" w:hAnsi="Times New Roman" w:cs="Times New Roman"/>
          <w:sz w:val="24"/>
          <w:szCs w:val="24"/>
        </w:rPr>
        <w:t xml:space="preserve"> </w:t>
      </w:r>
    </w:p>
    <w:p w:rsidR="003C4B42" w:rsidRPr="0016397D" w:rsidRDefault="00197D01" w:rsidP="00105679">
      <w:pPr>
        <w:rPr>
          <w:rFonts w:ascii="Times New Roman" w:hAnsi="Times New Roman" w:cs="Times New Roman"/>
          <w:sz w:val="24"/>
          <w:szCs w:val="24"/>
        </w:rPr>
      </w:pPr>
      <w:r w:rsidRPr="0016397D">
        <w:rPr>
          <w:rFonts w:ascii="Times New Roman" w:hAnsi="Times New Roman" w:cs="Times New Roman"/>
          <w:sz w:val="24"/>
          <w:szCs w:val="24"/>
        </w:rPr>
        <w:t xml:space="preserve">5.10. Dokumenty elektroniczne, składane są przez Wykonawcę za pośrednictwem „Formularza do komunikacji” jako załączniki. Zamawiający dopuszcza również możliwość składania dokumentów elektronicznych za pomocą poczty elektronicznej, na wskazany w pkt 5.9 adres email. 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w:t>
      </w:r>
      <w:r w:rsidRPr="0016397D">
        <w:rPr>
          <w:rFonts w:ascii="Times New Roman" w:hAnsi="Times New Roman" w:cs="Times New Roman"/>
          <w:sz w:val="24"/>
          <w:szCs w:val="24"/>
        </w:rPr>
        <w:lastRenderedPageBreak/>
        <w:t xml:space="preserve">dnia 23 grudnia 2020 r. w sprawie podmiotowych środków dowodowych oraz innych dokumentów lub oświadczeń, jakich może żądać zamawiający od wykonawcy (Dz. U. z 2020 poz. 2415). </w:t>
      </w:r>
    </w:p>
    <w:p w:rsidR="00BB51F4" w:rsidRPr="0016397D" w:rsidRDefault="00BB51F4" w:rsidP="00105679">
      <w:pPr>
        <w:rPr>
          <w:rFonts w:ascii="Times New Roman" w:hAnsi="Times New Roman" w:cs="Times New Roman"/>
          <w:b/>
          <w:sz w:val="24"/>
          <w:szCs w:val="24"/>
        </w:rPr>
      </w:pPr>
      <w:r w:rsidRPr="0016397D">
        <w:rPr>
          <w:rFonts w:ascii="Times New Roman" w:hAnsi="Times New Roman" w:cs="Times New Roman"/>
          <w:b/>
          <w:sz w:val="24"/>
          <w:szCs w:val="24"/>
        </w:rPr>
        <w:t>6. Wskazanie osób uprawnionych do komunikowania się z wykonawcami.</w:t>
      </w:r>
    </w:p>
    <w:p w:rsidR="00BB51F4" w:rsidRPr="0016397D" w:rsidRDefault="00BB51F4" w:rsidP="00BB51F4">
      <w:pPr>
        <w:rPr>
          <w:rFonts w:ascii="Times New Roman" w:hAnsi="Times New Roman" w:cs="Times New Roman"/>
          <w:sz w:val="24"/>
          <w:szCs w:val="24"/>
        </w:rPr>
      </w:pPr>
      <w:r w:rsidRPr="0016397D">
        <w:rPr>
          <w:rFonts w:ascii="Times New Roman" w:hAnsi="Times New Roman" w:cs="Times New Roman"/>
          <w:sz w:val="24"/>
          <w:szCs w:val="24"/>
        </w:rPr>
        <w:t xml:space="preserve">Zamawiający wyznacza następujące osoby do kontaktu z Wykonawcami: Pan Karol Kocon </w:t>
      </w:r>
      <w:proofErr w:type="spellStart"/>
      <w:r w:rsidRPr="0016397D">
        <w:rPr>
          <w:rFonts w:ascii="Times New Roman" w:hAnsi="Times New Roman" w:cs="Times New Roman"/>
          <w:sz w:val="24"/>
          <w:szCs w:val="24"/>
        </w:rPr>
        <w:t>tel</w:t>
      </w:r>
      <w:proofErr w:type="spellEnd"/>
      <w:r w:rsidRPr="0016397D">
        <w:rPr>
          <w:rFonts w:ascii="Times New Roman" w:hAnsi="Times New Roman" w:cs="Times New Roman"/>
          <w:sz w:val="24"/>
          <w:szCs w:val="24"/>
        </w:rPr>
        <w:t xml:space="preserve"> 48 385 77 90 wew. 20, Pani Ewa Prażnowska tel. 48 385 77 90 wew. 31</w:t>
      </w:r>
    </w:p>
    <w:p w:rsidR="003C4B42" w:rsidRPr="0016397D" w:rsidRDefault="00197D01" w:rsidP="00105679">
      <w:pPr>
        <w:numPr>
          <w:ilvl w:val="0"/>
          <w:numId w:val="9"/>
        </w:numPr>
        <w:spacing w:after="107"/>
        <w:ind w:right="8" w:hanging="200"/>
        <w:rPr>
          <w:rFonts w:ascii="Times New Roman" w:hAnsi="Times New Roman" w:cs="Times New Roman"/>
          <w:sz w:val="24"/>
          <w:szCs w:val="24"/>
        </w:rPr>
      </w:pPr>
      <w:r w:rsidRPr="0016397D">
        <w:rPr>
          <w:rFonts w:ascii="Times New Roman" w:hAnsi="Times New Roman" w:cs="Times New Roman"/>
          <w:b/>
          <w:sz w:val="24"/>
          <w:szCs w:val="24"/>
        </w:rPr>
        <w:t>Informacja o warunkach udziału w postępowaniu.</w:t>
      </w:r>
    </w:p>
    <w:p w:rsidR="003C4B42" w:rsidRPr="0016397D" w:rsidRDefault="00197D01" w:rsidP="00105679">
      <w:pPr>
        <w:numPr>
          <w:ilvl w:val="1"/>
          <w:numId w:val="9"/>
        </w:numPr>
        <w:spacing w:after="109"/>
        <w:ind w:left="0" w:firstLine="0"/>
        <w:rPr>
          <w:rFonts w:ascii="Times New Roman" w:hAnsi="Times New Roman" w:cs="Times New Roman"/>
          <w:sz w:val="24"/>
          <w:szCs w:val="24"/>
        </w:rPr>
      </w:pPr>
      <w:r w:rsidRPr="0016397D">
        <w:rPr>
          <w:rFonts w:ascii="Times New Roman" w:hAnsi="Times New Roman" w:cs="Times New Roman"/>
          <w:sz w:val="24"/>
          <w:szCs w:val="24"/>
        </w:rPr>
        <w:t xml:space="preserve">O udzielenie zamówienia mogą ubiegać się Wykonawcy, którzy: </w:t>
      </w:r>
    </w:p>
    <w:p w:rsidR="003C4B42" w:rsidRPr="0016397D" w:rsidRDefault="00197D01" w:rsidP="00105679">
      <w:pPr>
        <w:numPr>
          <w:ilvl w:val="2"/>
          <w:numId w:val="9"/>
        </w:numPr>
        <w:ind w:hanging="210"/>
        <w:rPr>
          <w:rFonts w:ascii="Times New Roman" w:hAnsi="Times New Roman" w:cs="Times New Roman"/>
          <w:sz w:val="24"/>
          <w:szCs w:val="24"/>
        </w:rPr>
      </w:pPr>
      <w:r w:rsidRPr="0016397D">
        <w:rPr>
          <w:rFonts w:ascii="Times New Roman" w:hAnsi="Times New Roman" w:cs="Times New Roman"/>
          <w:sz w:val="24"/>
          <w:szCs w:val="24"/>
        </w:rPr>
        <w:t xml:space="preserve">nie podlegają wykluczeniu; </w:t>
      </w:r>
    </w:p>
    <w:p w:rsidR="003C4B42" w:rsidRPr="0016397D" w:rsidRDefault="00197D01" w:rsidP="00105679">
      <w:pPr>
        <w:numPr>
          <w:ilvl w:val="2"/>
          <w:numId w:val="9"/>
        </w:numPr>
        <w:spacing w:after="107"/>
        <w:ind w:hanging="210"/>
        <w:rPr>
          <w:rFonts w:ascii="Times New Roman" w:hAnsi="Times New Roman" w:cs="Times New Roman"/>
          <w:sz w:val="24"/>
          <w:szCs w:val="24"/>
        </w:rPr>
      </w:pPr>
      <w:r w:rsidRPr="0016397D">
        <w:rPr>
          <w:rFonts w:ascii="Times New Roman" w:hAnsi="Times New Roman" w:cs="Times New Roman"/>
          <w:sz w:val="24"/>
          <w:szCs w:val="24"/>
        </w:rPr>
        <w:t xml:space="preserve">spełniają warunki udziału w postępowaniu określone przez zamawiającego w ogłoszeniu o zamówieniu i niniejszej SWZ.           </w:t>
      </w:r>
    </w:p>
    <w:p w:rsidR="003C4B42" w:rsidRPr="0016397D" w:rsidRDefault="00197D01" w:rsidP="00105679">
      <w:pPr>
        <w:numPr>
          <w:ilvl w:val="1"/>
          <w:numId w:val="9"/>
        </w:numPr>
        <w:spacing w:after="107"/>
        <w:ind w:left="0" w:firstLine="0"/>
        <w:rPr>
          <w:rFonts w:ascii="Times New Roman" w:hAnsi="Times New Roman" w:cs="Times New Roman"/>
          <w:sz w:val="24"/>
          <w:szCs w:val="24"/>
        </w:rPr>
      </w:pPr>
      <w:r w:rsidRPr="0016397D">
        <w:rPr>
          <w:rFonts w:ascii="Times New Roman" w:hAnsi="Times New Roman" w:cs="Times New Roman"/>
          <w:sz w:val="24"/>
          <w:szCs w:val="24"/>
        </w:rPr>
        <w:t>O udzielenie zamówienia mogą się ubiegać Wykonawcy, którzy spełniają warunki udziału w postępowaniu dotyczące:</w:t>
      </w:r>
    </w:p>
    <w:p w:rsidR="003C4B42" w:rsidRPr="0016397D" w:rsidRDefault="00197D01" w:rsidP="00105679">
      <w:pPr>
        <w:numPr>
          <w:ilvl w:val="0"/>
          <w:numId w:val="10"/>
        </w:numPr>
        <w:spacing w:after="0"/>
        <w:ind w:right="-15" w:hanging="710"/>
        <w:rPr>
          <w:rFonts w:ascii="Times New Roman" w:hAnsi="Times New Roman" w:cs="Times New Roman"/>
          <w:sz w:val="24"/>
          <w:szCs w:val="24"/>
        </w:rPr>
      </w:pPr>
      <w:r w:rsidRPr="0016397D">
        <w:rPr>
          <w:rFonts w:ascii="Times New Roman" w:hAnsi="Times New Roman" w:cs="Times New Roman"/>
          <w:b/>
          <w:sz w:val="24"/>
          <w:szCs w:val="24"/>
          <w:u w:val="single" w:color="000000"/>
        </w:rPr>
        <w:t>zdolności technicznej</w:t>
      </w:r>
      <w:r w:rsidRPr="0016397D">
        <w:rPr>
          <w:rFonts w:ascii="Times New Roman" w:hAnsi="Times New Roman" w:cs="Times New Roman"/>
          <w:sz w:val="24"/>
          <w:szCs w:val="24"/>
          <w:u w:val="single" w:color="000000"/>
        </w:rPr>
        <w:t xml:space="preserve">  –  o udzielenie zamówienia mogą ubiegać się Wykonawcy, którzy wykażą, że: </w:t>
      </w:r>
    </w:p>
    <w:p w:rsidR="003C4B42" w:rsidRPr="0016397D" w:rsidRDefault="00197D01" w:rsidP="00105679">
      <w:pPr>
        <w:spacing w:after="0"/>
        <w:ind w:right="8"/>
        <w:rPr>
          <w:rFonts w:ascii="Times New Roman" w:hAnsi="Times New Roman" w:cs="Times New Roman"/>
          <w:sz w:val="24"/>
          <w:szCs w:val="24"/>
        </w:rPr>
      </w:pPr>
      <w:r w:rsidRPr="0016397D">
        <w:rPr>
          <w:rFonts w:ascii="Times New Roman" w:hAnsi="Times New Roman" w:cs="Times New Roman"/>
          <w:b/>
          <w:sz w:val="24"/>
          <w:szCs w:val="24"/>
        </w:rPr>
        <w:t xml:space="preserve">nie wcześniej niż w okresie ostatnich 5 lat, a jeżeli okres prowadzenia działalności jest krótszy - w tym okresie wykonali w sposób należyty oraz zgodnie z przepisami prawa budowlanego i prawidłowo ukończyli co najmniej </w:t>
      </w:r>
      <w:r w:rsidR="002156EF" w:rsidRPr="0016397D">
        <w:rPr>
          <w:rFonts w:ascii="Times New Roman" w:hAnsi="Times New Roman" w:cs="Times New Roman"/>
          <w:b/>
          <w:sz w:val="24"/>
          <w:szCs w:val="24"/>
        </w:rPr>
        <w:t>1 robotę</w:t>
      </w:r>
      <w:r w:rsidRPr="0016397D">
        <w:rPr>
          <w:rFonts w:ascii="Times New Roman" w:hAnsi="Times New Roman" w:cs="Times New Roman"/>
          <w:b/>
          <w:sz w:val="24"/>
          <w:szCs w:val="24"/>
        </w:rPr>
        <w:t xml:space="preserve"> budowlan</w:t>
      </w:r>
      <w:r w:rsidR="002156EF" w:rsidRPr="0016397D">
        <w:rPr>
          <w:rFonts w:ascii="Times New Roman" w:hAnsi="Times New Roman" w:cs="Times New Roman"/>
          <w:b/>
          <w:sz w:val="24"/>
          <w:szCs w:val="24"/>
        </w:rPr>
        <w:t>ą polegające na budowie ośrodka zdrowia</w:t>
      </w:r>
      <w:r w:rsidR="003975D8" w:rsidRPr="0016397D">
        <w:rPr>
          <w:rFonts w:ascii="Times New Roman" w:hAnsi="Times New Roman" w:cs="Times New Roman"/>
          <w:b/>
          <w:sz w:val="24"/>
          <w:szCs w:val="24"/>
        </w:rPr>
        <w:t xml:space="preserve">, </w:t>
      </w:r>
      <w:r w:rsidR="002156EF" w:rsidRPr="0016397D">
        <w:rPr>
          <w:rFonts w:ascii="Times New Roman" w:hAnsi="Times New Roman" w:cs="Times New Roman"/>
          <w:b/>
          <w:sz w:val="24"/>
          <w:szCs w:val="24"/>
        </w:rPr>
        <w:t xml:space="preserve"> </w:t>
      </w:r>
      <w:r w:rsidRPr="0016397D">
        <w:rPr>
          <w:rFonts w:ascii="Times New Roman" w:hAnsi="Times New Roman" w:cs="Times New Roman"/>
          <w:b/>
          <w:sz w:val="24"/>
          <w:szCs w:val="24"/>
        </w:rPr>
        <w:t xml:space="preserve">które zostały wykonane w sposób należyty oraz zgodnie z zasadami sztuki budowlanej i prawidłowo ukończone </w:t>
      </w:r>
      <w:r w:rsidR="002156EF" w:rsidRPr="0016397D">
        <w:rPr>
          <w:rFonts w:ascii="Times New Roman" w:hAnsi="Times New Roman" w:cs="Times New Roman"/>
          <w:b/>
          <w:sz w:val="24"/>
          <w:szCs w:val="24"/>
        </w:rPr>
        <w:t xml:space="preserve">lub rozbudowa obiektu szpitalnego o powierzchni użytkowej </w:t>
      </w:r>
      <w:r w:rsidR="00866BE6" w:rsidRPr="0016397D">
        <w:rPr>
          <w:rFonts w:ascii="Times New Roman" w:hAnsi="Times New Roman" w:cs="Times New Roman"/>
          <w:b/>
          <w:sz w:val="24"/>
          <w:szCs w:val="24"/>
        </w:rPr>
        <w:t>o minimalnej powierzchni</w:t>
      </w:r>
      <w:r w:rsidR="002156EF" w:rsidRPr="0016397D">
        <w:rPr>
          <w:rFonts w:ascii="Times New Roman" w:hAnsi="Times New Roman" w:cs="Times New Roman"/>
          <w:b/>
          <w:sz w:val="24"/>
          <w:szCs w:val="24"/>
        </w:rPr>
        <w:t xml:space="preserve"> 500 m</w:t>
      </w:r>
      <w:r w:rsidR="002156EF" w:rsidRPr="0016397D">
        <w:rPr>
          <w:rFonts w:ascii="Times New Roman" w:hAnsi="Times New Roman" w:cs="Times New Roman"/>
          <w:b/>
          <w:sz w:val="24"/>
          <w:szCs w:val="24"/>
          <w:vertAlign w:val="superscript"/>
        </w:rPr>
        <w:t xml:space="preserve">2 </w:t>
      </w:r>
      <w:r w:rsidR="002156EF" w:rsidRPr="0016397D">
        <w:rPr>
          <w:rFonts w:ascii="Times New Roman" w:hAnsi="Times New Roman" w:cs="Times New Roman"/>
          <w:b/>
          <w:sz w:val="24"/>
          <w:szCs w:val="24"/>
        </w:rPr>
        <w:t>.</w:t>
      </w:r>
    </w:p>
    <w:p w:rsidR="003C4B42" w:rsidRPr="0016397D" w:rsidRDefault="00197D01" w:rsidP="00105679">
      <w:pPr>
        <w:spacing w:after="0" w:line="236" w:lineRule="auto"/>
        <w:ind w:right="-7"/>
        <w:rPr>
          <w:rFonts w:ascii="Times New Roman" w:hAnsi="Times New Roman" w:cs="Times New Roman"/>
          <w:sz w:val="24"/>
          <w:szCs w:val="24"/>
        </w:rPr>
      </w:pPr>
      <w:r w:rsidRPr="0016397D">
        <w:rPr>
          <w:rFonts w:ascii="Times New Roman" w:hAnsi="Times New Roman" w:cs="Times New Roman"/>
          <w:b/>
          <w:sz w:val="24"/>
          <w:szCs w:val="24"/>
          <w:u w:val="single" w:color="000000"/>
        </w:rPr>
        <w:t>Uwaga:</w:t>
      </w:r>
    </w:p>
    <w:p w:rsidR="003C4B42" w:rsidRPr="0016397D" w:rsidRDefault="00197D01" w:rsidP="00105679">
      <w:pPr>
        <w:spacing w:after="201"/>
        <w:rPr>
          <w:rFonts w:ascii="Times New Roman" w:hAnsi="Times New Roman" w:cs="Times New Roman"/>
          <w:sz w:val="24"/>
          <w:szCs w:val="24"/>
        </w:rPr>
      </w:pPr>
      <w:r w:rsidRPr="0016397D">
        <w:rPr>
          <w:rFonts w:ascii="Times New Roman" w:hAnsi="Times New Roman" w:cs="Times New Roman"/>
          <w:sz w:val="24"/>
          <w:szCs w:val="24"/>
        </w:rPr>
        <w:t>Pod pojęciem  „budowa”, „przebudowa” rozumie się pojęcia zdefiniowane odpowiednio w art. 3 pkt 6 i 7a ustawy z dnia 7 lipca 1994 r. Prawo budowlane ( tj. Dz. U. z 2020 r. , poz. 1333 z późn. zm.)</w:t>
      </w:r>
    </w:p>
    <w:p w:rsidR="003C4B42" w:rsidRPr="0016397D" w:rsidRDefault="00197D01" w:rsidP="00105679">
      <w:pPr>
        <w:numPr>
          <w:ilvl w:val="0"/>
          <w:numId w:val="10"/>
        </w:numPr>
        <w:spacing w:after="201"/>
        <w:ind w:right="-15" w:hanging="710"/>
        <w:rPr>
          <w:rFonts w:ascii="Times New Roman" w:hAnsi="Times New Roman" w:cs="Times New Roman"/>
          <w:sz w:val="24"/>
          <w:szCs w:val="24"/>
        </w:rPr>
      </w:pPr>
      <w:r w:rsidRPr="0016397D">
        <w:rPr>
          <w:rFonts w:ascii="Times New Roman" w:hAnsi="Times New Roman" w:cs="Times New Roman"/>
          <w:b/>
          <w:sz w:val="24"/>
          <w:szCs w:val="24"/>
          <w:u w:val="single" w:color="000000"/>
        </w:rPr>
        <w:t>zdolności zawodowej</w:t>
      </w:r>
      <w:r w:rsidRPr="0016397D">
        <w:rPr>
          <w:rFonts w:ascii="Times New Roman" w:hAnsi="Times New Roman" w:cs="Times New Roman"/>
          <w:sz w:val="24"/>
          <w:szCs w:val="24"/>
          <w:u w:val="single" w:color="000000"/>
        </w:rPr>
        <w:t xml:space="preserve">   - o udzielenie zamówienia mogą ubiegać się Wykonawcy, którzy wykażą, że: </w:t>
      </w:r>
    </w:p>
    <w:p w:rsidR="003C4B42" w:rsidRPr="0016397D" w:rsidRDefault="00197D01" w:rsidP="00105679">
      <w:pPr>
        <w:spacing w:after="201"/>
        <w:ind w:right="8"/>
        <w:rPr>
          <w:rFonts w:ascii="Times New Roman" w:hAnsi="Times New Roman" w:cs="Times New Roman"/>
          <w:sz w:val="24"/>
          <w:szCs w:val="24"/>
        </w:rPr>
      </w:pPr>
      <w:r w:rsidRPr="0016397D">
        <w:rPr>
          <w:rFonts w:ascii="Times New Roman" w:hAnsi="Times New Roman" w:cs="Times New Roman"/>
          <w:b/>
          <w:sz w:val="24"/>
          <w:szCs w:val="24"/>
        </w:rPr>
        <w:t>dysponują osobami zdolnymi do wykonywania zamówienia, które będą uczestniczyć w wykonywaniu zamówienia, tj. Posiadającymi prawo do wykonywania samodzielnych funkcji technicznych w budownictwie zgodnie z poniższym wyszczególnieniem:</w:t>
      </w:r>
    </w:p>
    <w:p w:rsidR="003C4B42" w:rsidRPr="0016397D" w:rsidRDefault="00197D01" w:rsidP="00105679">
      <w:pPr>
        <w:numPr>
          <w:ilvl w:val="0"/>
          <w:numId w:val="11"/>
        </w:numPr>
        <w:spacing w:after="201"/>
        <w:ind w:right="8"/>
        <w:rPr>
          <w:rFonts w:ascii="Times New Roman" w:hAnsi="Times New Roman" w:cs="Times New Roman"/>
          <w:sz w:val="24"/>
          <w:szCs w:val="24"/>
        </w:rPr>
      </w:pPr>
      <w:r w:rsidRPr="0016397D">
        <w:rPr>
          <w:rFonts w:ascii="Times New Roman" w:hAnsi="Times New Roman" w:cs="Times New Roman"/>
          <w:b/>
          <w:sz w:val="24"/>
          <w:szCs w:val="24"/>
        </w:rPr>
        <w:t>co najmniej jedną osobą, która będzie pełniła funkcję kierownika budowy, pos</w:t>
      </w:r>
      <w:r w:rsidR="00E83792" w:rsidRPr="0016397D">
        <w:rPr>
          <w:rFonts w:ascii="Times New Roman" w:hAnsi="Times New Roman" w:cs="Times New Roman"/>
          <w:b/>
          <w:sz w:val="24"/>
          <w:szCs w:val="24"/>
        </w:rPr>
        <w:t>iadającą uprawnienia  budowlane</w:t>
      </w:r>
      <w:r w:rsidRPr="0016397D">
        <w:rPr>
          <w:rFonts w:ascii="Times New Roman" w:hAnsi="Times New Roman" w:cs="Times New Roman"/>
          <w:b/>
          <w:sz w:val="24"/>
          <w:szCs w:val="24"/>
        </w:rPr>
        <w:t xml:space="preserve"> kierowania  robotami budowlanymi w specjalności </w:t>
      </w:r>
      <w:proofErr w:type="spellStart"/>
      <w:r w:rsidRPr="0016397D">
        <w:rPr>
          <w:rFonts w:ascii="Times New Roman" w:hAnsi="Times New Roman" w:cs="Times New Roman"/>
          <w:b/>
          <w:sz w:val="24"/>
          <w:szCs w:val="24"/>
        </w:rPr>
        <w:t>konstrukcyjno</w:t>
      </w:r>
      <w:proofErr w:type="spellEnd"/>
      <w:r w:rsidRPr="0016397D">
        <w:rPr>
          <w:rFonts w:ascii="Times New Roman" w:hAnsi="Times New Roman" w:cs="Times New Roman"/>
          <w:b/>
          <w:sz w:val="24"/>
          <w:szCs w:val="24"/>
        </w:rPr>
        <w:t xml:space="preserve"> – budowlanej bez ograniczeń;</w:t>
      </w:r>
    </w:p>
    <w:p w:rsidR="003C4B42" w:rsidRPr="0016397D" w:rsidRDefault="00197D01" w:rsidP="00105679">
      <w:pPr>
        <w:numPr>
          <w:ilvl w:val="0"/>
          <w:numId w:val="11"/>
        </w:numPr>
        <w:spacing w:after="201"/>
        <w:ind w:right="8"/>
        <w:rPr>
          <w:rFonts w:ascii="Times New Roman" w:hAnsi="Times New Roman" w:cs="Times New Roman"/>
          <w:sz w:val="24"/>
          <w:szCs w:val="24"/>
        </w:rPr>
      </w:pPr>
      <w:r w:rsidRPr="0016397D">
        <w:rPr>
          <w:rFonts w:ascii="Times New Roman" w:hAnsi="Times New Roman" w:cs="Times New Roman"/>
          <w:b/>
          <w:sz w:val="24"/>
          <w:szCs w:val="24"/>
        </w:rPr>
        <w:t>co najmniej jedną osobą, która będzie pełniła funkcję kierownika robót , posiadającą uprawni</w:t>
      </w:r>
      <w:r w:rsidR="00E83792" w:rsidRPr="0016397D">
        <w:rPr>
          <w:rFonts w:ascii="Times New Roman" w:hAnsi="Times New Roman" w:cs="Times New Roman"/>
          <w:b/>
          <w:sz w:val="24"/>
          <w:szCs w:val="24"/>
        </w:rPr>
        <w:t>enia  budowlane</w:t>
      </w:r>
      <w:r w:rsidRPr="0016397D">
        <w:rPr>
          <w:rFonts w:ascii="Times New Roman" w:hAnsi="Times New Roman" w:cs="Times New Roman"/>
          <w:b/>
          <w:sz w:val="24"/>
          <w:szCs w:val="24"/>
        </w:rPr>
        <w:t xml:space="preserve"> kierowania  robotami budowlanymi w specjalności instalacyjnej w zakresie sieci, instalacji i urządzeń elektrycznych i elektroenergetycznych bez ograniczeń;</w:t>
      </w:r>
    </w:p>
    <w:p w:rsidR="003C4B42" w:rsidRPr="0016397D" w:rsidRDefault="00197D01" w:rsidP="00105679">
      <w:pPr>
        <w:numPr>
          <w:ilvl w:val="0"/>
          <w:numId w:val="11"/>
        </w:numPr>
        <w:spacing w:after="0"/>
        <w:ind w:right="8"/>
        <w:rPr>
          <w:rFonts w:ascii="Times New Roman" w:hAnsi="Times New Roman" w:cs="Times New Roman"/>
          <w:sz w:val="24"/>
          <w:szCs w:val="24"/>
        </w:rPr>
      </w:pPr>
      <w:r w:rsidRPr="0016397D">
        <w:rPr>
          <w:rFonts w:ascii="Times New Roman" w:hAnsi="Times New Roman" w:cs="Times New Roman"/>
          <w:b/>
          <w:sz w:val="24"/>
          <w:szCs w:val="24"/>
        </w:rPr>
        <w:t>co najmniej jedną osobą, która będzie pełniła funkcję kierownika robót , posiadającą uprawnienia  budowlane</w:t>
      </w:r>
      <w:r w:rsidR="002156EF" w:rsidRPr="0016397D">
        <w:rPr>
          <w:rFonts w:ascii="Times New Roman" w:hAnsi="Times New Roman" w:cs="Times New Roman"/>
          <w:b/>
          <w:sz w:val="24"/>
          <w:szCs w:val="24"/>
        </w:rPr>
        <w:t xml:space="preserve"> </w:t>
      </w:r>
      <w:r w:rsidRPr="0016397D">
        <w:rPr>
          <w:rFonts w:ascii="Times New Roman" w:hAnsi="Times New Roman" w:cs="Times New Roman"/>
          <w:b/>
          <w:sz w:val="24"/>
          <w:szCs w:val="24"/>
        </w:rPr>
        <w:t>do kierowania  robotami budowlanymi w specjalności instalacyjnej w zakresie sieci, instalacji i urządzeń cieplnych, wentylacyjnych, gazowych, wodociągowych i kanalizacyjnych bez ograniczeń.</w:t>
      </w:r>
    </w:p>
    <w:p w:rsidR="003C4B42" w:rsidRPr="0016397D" w:rsidRDefault="00197D01" w:rsidP="00105679">
      <w:pPr>
        <w:spacing w:after="315" w:line="240" w:lineRule="auto"/>
        <w:ind w:left="0" w:right="0" w:firstLine="0"/>
        <w:rPr>
          <w:rFonts w:ascii="Times New Roman" w:hAnsi="Times New Roman" w:cs="Times New Roman"/>
          <w:sz w:val="24"/>
          <w:szCs w:val="24"/>
        </w:rPr>
      </w:pPr>
      <w:r w:rsidRPr="0016397D">
        <w:rPr>
          <w:rFonts w:ascii="Times New Roman" w:hAnsi="Times New Roman" w:cs="Times New Roman"/>
          <w:b/>
          <w:sz w:val="24"/>
          <w:szCs w:val="24"/>
        </w:rPr>
        <w:t xml:space="preserve"> </w:t>
      </w:r>
    </w:p>
    <w:p w:rsidR="003C4B42" w:rsidRPr="0016397D" w:rsidRDefault="00197D01" w:rsidP="00105679">
      <w:pPr>
        <w:numPr>
          <w:ilvl w:val="0"/>
          <w:numId w:val="12"/>
        </w:numPr>
        <w:spacing w:after="201"/>
        <w:rPr>
          <w:rFonts w:ascii="Times New Roman" w:hAnsi="Times New Roman" w:cs="Times New Roman"/>
          <w:sz w:val="24"/>
          <w:szCs w:val="24"/>
        </w:rPr>
      </w:pPr>
      <w:r w:rsidRPr="0016397D">
        <w:rPr>
          <w:rFonts w:ascii="Times New Roman" w:hAnsi="Times New Roman" w:cs="Times New Roman"/>
          <w:sz w:val="24"/>
          <w:szCs w:val="24"/>
        </w:rPr>
        <w:t>Wykonawca może w celu potwierdzenia spełniania warunków udziału w postępowaniu lub kryteriów selekcji, w</w:t>
      </w:r>
      <w:r w:rsidR="00E83792" w:rsidRPr="0016397D">
        <w:rPr>
          <w:rFonts w:ascii="Times New Roman" w:hAnsi="Times New Roman" w:cs="Times New Roman"/>
          <w:sz w:val="24"/>
          <w:szCs w:val="24"/>
        </w:rPr>
        <w:t xml:space="preserve"> </w:t>
      </w:r>
      <w:r w:rsidRPr="0016397D">
        <w:rPr>
          <w:rFonts w:ascii="Times New Roman" w:hAnsi="Times New Roman" w:cs="Times New Roman"/>
          <w:sz w:val="24"/>
          <w:szCs w:val="24"/>
        </w:rPr>
        <w:t>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rsidR="003C4B42" w:rsidRPr="0016397D" w:rsidRDefault="00197D01" w:rsidP="00105679">
      <w:pPr>
        <w:numPr>
          <w:ilvl w:val="0"/>
          <w:numId w:val="12"/>
        </w:numPr>
        <w:spacing w:after="201"/>
        <w:rPr>
          <w:rFonts w:ascii="Times New Roman" w:hAnsi="Times New Roman" w:cs="Times New Roman"/>
          <w:sz w:val="24"/>
          <w:szCs w:val="24"/>
        </w:rPr>
      </w:pPr>
      <w:r w:rsidRPr="0016397D">
        <w:rPr>
          <w:rFonts w:ascii="Times New Roman" w:hAnsi="Times New Roman" w:cs="Times New Roman"/>
          <w:sz w:val="24"/>
          <w:szCs w:val="24"/>
        </w:rPr>
        <w:lastRenderedPageBreak/>
        <w:t>W odniesieniu do warunków dotyczących wykształcenia, kwalifikacji zawodowych lub doświadczenia wykonawcy</w:t>
      </w:r>
      <w:r w:rsidR="00E83792" w:rsidRPr="0016397D">
        <w:rPr>
          <w:rFonts w:ascii="Times New Roman" w:hAnsi="Times New Roman" w:cs="Times New Roman"/>
          <w:sz w:val="24"/>
          <w:szCs w:val="24"/>
        </w:rPr>
        <w:t xml:space="preserve"> </w:t>
      </w:r>
      <w:r w:rsidRPr="0016397D">
        <w:rPr>
          <w:rFonts w:ascii="Times New Roman" w:hAnsi="Times New Roman" w:cs="Times New Roman"/>
          <w:sz w:val="24"/>
          <w:szCs w:val="24"/>
        </w:rPr>
        <w:t xml:space="preserve">mogą polegać na zdolnościach podmiotów udostępniających zasoby, jeśli podmioty te wykonają roboty budowlane lub usługi, do realizacji których te zdolności są wymagane. </w:t>
      </w:r>
    </w:p>
    <w:p w:rsidR="003C4B42" w:rsidRPr="0016397D" w:rsidRDefault="00197D01" w:rsidP="00105679">
      <w:pPr>
        <w:numPr>
          <w:ilvl w:val="0"/>
          <w:numId w:val="12"/>
        </w:numPr>
        <w:spacing w:after="201"/>
        <w:rPr>
          <w:rFonts w:ascii="Times New Roman" w:hAnsi="Times New Roman" w:cs="Times New Roman"/>
          <w:sz w:val="24"/>
          <w:szCs w:val="24"/>
        </w:rPr>
      </w:pPr>
      <w:r w:rsidRPr="0016397D">
        <w:rPr>
          <w:rFonts w:ascii="Times New Roman" w:hAnsi="Times New Roman" w:cs="Times New Roman"/>
          <w:sz w:val="24"/>
          <w:szCs w:val="24"/>
        </w:rPr>
        <w:t xml:space="preserve">Wykonawca, który polega na zdolnościach lub sytuacji podmiotów udostępniających zasoby, </w:t>
      </w:r>
      <w:r w:rsidRPr="0016397D">
        <w:rPr>
          <w:rFonts w:ascii="Times New Roman" w:hAnsi="Times New Roman" w:cs="Times New Roman"/>
          <w:b/>
          <w:sz w:val="24"/>
          <w:szCs w:val="24"/>
          <w:u w:val="single" w:color="000000"/>
        </w:rPr>
        <w:t>składa,  wraz z ofertą, zobowiązanie podmiotu udostępniającego zasoby do oddania mu do dyspozycji niezbędnych zasobów na potrzeby realizacji danego zamówienia</w:t>
      </w:r>
      <w:r w:rsidRPr="0016397D">
        <w:rPr>
          <w:rFonts w:ascii="Times New Roman" w:hAnsi="Times New Roman" w:cs="Times New Roman"/>
          <w:sz w:val="24"/>
          <w:szCs w:val="24"/>
        </w:rPr>
        <w:t xml:space="preserve"> lub inny podmiotowy środek dowodowy potwierdzający, że wykonawca realizując zamówienie, będzie dysponował niezbędnymi zasobami tych podmiotów.</w:t>
      </w:r>
    </w:p>
    <w:p w:rsidR="003C4B42" w:rsidRPr="0016397D" w:rsidRDefault="00197D01" w:rsidP="00105679">
      <w:pPr>
        <w:numPr>
          <w:ilvl w:val="0"/>
          <w:numId w:val="12"/>
        </w:numPr>
        <w:spacing w:after="201"/>
        <w:rPr>
          <w:rFonts w:ascii="Times New Roman" w:hAnsi="Times New Roman" w:cs="Times New Roman"/>
          <w:sz w:val="24"/>
          <w:szCs w:val="24"/>
        </w:rPr>
      </w:pPr>
      <w:r w:rsidRPr="0016397D">
        <w:rPr>
          <w:rFonts w:ascii="Times New Roman" w:hAnsi="Times New Roman" w:cs="Times New Roman"/>
          <w:sz w:val="24"/>
          <w:szCs w:val="24"/>
        </w:rPr>
        <w:t>Zobowiązanie podmiotu udostępniającego zasoby musi potwierdzać, że stosunek łączący wykonawcę z podmiotami</w:t>
      </w:r>
      <w:r w:rsidR="00E83792" w:rsidRPr="0016397D">
        <w:rPr>
          <w:rFonts w:ascii="Times New Roman" w:hAnsi="Times New Roman" w:cs="Times New Roman"/>
          <w:sz w:val="24"/>
          <w:szCs w:val="24"/>
        </w:rPr>
        <w:t xml:space="preserve"> </w:t>
      </w:r>
      <w:r w:rsidRPr="0016397D">
        <w:rPr>
          <w:rFonts w:ascii="Times New Roman" w:hAnsi="Times New Roman" w:cs="Times New Roman"/>
          <w:sz w:val="24"/>
          <w:szCs w:val="24"/>
        </w:rPr>
        <w:t>udostępniającymi zasoby gwarantuje rzeczywisty dostęp do tych zasobów oraz określa w szczególności:</w:t>
      </w:r>
    </w:p>
    <w:p w:rsidR="003C4B42" w:rsidRPr="0016397D" w:rsidRDefault="00197D01" w:rsidP="00105679">
      <w:pPr>
        <w:numPr>
          <w:ilvl w:val="0"/>
          <w:numId w:val="13"/>
        </w:numPr>
        <w:spacing w:after="201"/>
        <w:ind w:hanging="260"/>
        <w:rPr>
          <w:rFonts w:ascii="Times New Roman" w:hAnsi="Times New Roman" w:cs="Times New Roman"/>
          <w:sz w:val="24"/>
          <w:szCs w:val="24"/>
        </w:rPr>
      </w:pPr>
      <w:r w:rsidRPr="0016397D">
        <w:rPr>
          <w:rFonts w:ascii="Times New Roman" w:hAnsi="Times New Roman" w:cs="Times New Roman"/>
          <w:sz w:val="24"/>
          <w:szCs w:val="24"/>
        </w:rPr>
        <w:t>zakres dostępnych wykonawcy zasobów podmiotu udostępniającego zasoby;</w:t>
      </w:r>
    </w:p>
    <w:p w:rsidR="003C4B42" w:rsidRPr="0016397D" w:rsidRDefault="00197D01" w:rsidP="00105679">
      <w:pPr>
        <w:numPr>
          <w:ilvl w:val="0"/>
          <w:numId w:val="13"/>
        </w:numPr>
        <w:spacing w:after="201"/>
        <w:ind w:hanging="260"/>
        <w:rPr>
          <w:rFonts w:ascii="Times New Roman" w:hAnsi="Times New Roman" w:cs="Times New Roman"/>
          <w:sz w:val="24"/>
          <w:szCs w:val="24"/>
        </w:rPr>
      </w:pPr>
      <w:r w:rsidRPr="0016397D">
        <w:rPr>
          <w:rFonts w:ascii="Times New Roman" w:hAnsi="Times New Roman" w:cs="Times New Roman"/>
          <w:sz w:val="24"/>
          <w:szCs w:val="24"/>
        </w:rPr>
        <w:t>sposób i okres udostępnienia wykonawcy i wykorzystania przez niego zasobów podmiotu udostępniającego te zasoby przy wykonywaniu zamówienia;</w:t>
      </w:r>
    </w:p>
    <w:p w:rsidR="003C4B42" w:rsidRPr="0016397D" w:rsidRDefault="00197D01" w:rsidP="00105679">
      <w:pPr>
        <w:numPr>
          <w:ilvl w:val="0"/>
          <w:numId w:val="13"/>
        </w:numPr>
        <w:spacing w:after="201"/>
        <w:ind w:hanging="260"/>
        <w:rPr>
          <w:rFonts w:ascii="Times New Roman" w:hAnsi="Times New Roman" w:cs="Times New Roman"/>
          <w:sz w:val="24"/>
          <w:szCs w:val="24"/>
        </w:rPr>
      </w:pPr>
      <w:r w:rsidRPr="0016397D">
        <w:rPr>
          <w:rFonts w:ascii="Times New Roman" w:hAnsi="Times New Roman" w:cs="Times New Roman"/>
          <w:sz w:val="24"/>
          <w:szCs w:val="24"/>
        </w:rPr>
        <w:t>czy i w jakim zakresie podmiot udostępniający zasoby, na zdolnościach którego wykonawca polega w odniesieniu do</w:t>
      </w:r>
      <w:r w:rsidR="00E83792" w:rsidRPr="0016397D">
        <w:rPr>
          <w:rFonts w:ascii="Times New Roman" w:hAnsi="Times New Roman" w:cs="Times New Roman"/>
          <w:sz w:val="24"/>
          <w:szCs w:val="24"/>
        </w:rPr>
        <w:t xml:space="preserve"> </w:t>
      </w:r>
      <w:r w:rsidRPr="0016397D">
        <w:rPr>
          <w:rFonts w:ascii="Times New Roman" w:hAnsi="Times New Roman" w:cs="Times New Roman"/>
          <w:sz w:val="24"/>
          <w:szCs w:val="24"/>
        </w:rPr>
        <w:t>warunków udziału w postępowaniu dotyczących wykształcenia, kwalifikacji zawodowych lub doświadczenia, zrealizuje roboty budowlane lub usługi, których wskazane zdolności dotyczą.</w:t>
      </w:r>
    </w:p>
    <w:p w:rsidR="003C4B42" w:rsidRPr="0016397D" w:rsidRDefault="00197D01" w:rsidP="00105679">
      <w:pPr>
        <w:numPr>
          <w:ilvl w:val="0"/>
          <w:numId w:val="14"/>
        </w:numPr>
        <w:spacing w:after="201"/>
        <w:ind w:hanging="300"/>
        <w:rPr>
          <w:rFonts w:ascii="Times New Roman" w:hAnsi="Times New Roman" w:cs="Times New Roman"/>
          <w:sz w:val="24"/>
          <w:szCs w:val="24"/>
        </w:rPr>
      </w:pPr>
      <w:r w:rsidRPr="0016397D">
        <w:rPr>
          <w:rFonts w:ascii="Times New Roman" w:hAnsi="Times New Roman" w:cs="Times New Roman"/>
          <w:sz w:val="24"/>
          <w:szCs w:val="24"/>
        </w:rPr>
        <w:t>Zamawiający ocenia, czy udostępniane wykonawcy przez podmioty udostępniające zasoby zdolności techniczne lub zawodowe lub ich sytuacja finansowa lub ekonomiczna, pozwalają na wykazanie przez wykonawcę spełniania warunków udziału w postępowaniu, o których mowa w pkt 7 SWZ,  a także bada, czy nie zachodzą wobec tego podmiotu podstawy wykluczenia, które zostały przewidziane względem wykonawcy.</w:t>
      </w:r>
    </w:p>
    <w:p w:rsidR="003C4B42" w:rsidRPr="0016397D" w:rsidRDefault="00197D01" w:rsidP="00105679">
      <w:pPr>
        <w:numPr>
          <w:ilvl w:val="0"/>
          <w:numId w:val="14"/>
        </w:numPr>
        <w:spacing w:after="201"/>
        <w:ind w:hanging="300"/>
        <w:rPr>
          <w:rFonts w:ascii="Times New Roman" w:hAnsi="Times New Roman" w:cs="Times New Roman"/>
          <w:sz w:val="24"/>
          <w:szCs w:val="24"/>
        </w:rPr>
      </w:pPr>
      <w:r w:rsidRPr="0016397D">
        <w:rPr>
          <w:rFonts w:ascii="Times New Roman" w:hAnsi="Times New Roman" w:cs="Times New Roman"/>
          <w:sz w:val="24"/>
          <w:szCs w:val="24"/>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rsidR="003C4B42" w:rsidRPr="0016397D" w:rsidRDefault="00197D01" w:rsidP="00105679">
      <w:pPr>
        <w:numPr>
          <w:ilvl w:val="0"/>
          <w:numId w:val="14"/>
        </w:numPr>
        <w:spacing w:after="259"/>
        <w:ind w:hanging="300"/>
        <w:rPr>
          <w:rFonts w:ascii="Times New Roman" w:hAnsi="Times New Roman" w:cs="Times New Roman"/>
          <w:sz w:val="24"/>
          <w:szCs w:val="24"/>
        </w:rPr>
      </w:pPr>
      <w:r w:rsidRPr="0016397D">
        <w:rPr>
          <w:rFonts w:ascii="Times New Roman" w:hAnsi="Times New Roman" w:cs="Times New Roman"/>
          <w:sz w:val="24"/>
          <w:szCs w:val="24"/>
        </w:rPr>
        <w:t xml:space="preserve">Jeżeli zdolności techniczne lub zawodowe, sytuacja ekonomiczna lub finansowa podmiotu udostępniającego zasoby nie potwierdzają spełniania przez wykonawcę warunków udziału w postępowaniu lub zachodzą wobec tego podmiotu podstawy wykluczenia, </w:t>
      </w:r>
      <w:r w:rsidRPr="0016397D">
        <w:rPr>
          <w:rFonts w:ascii="Times New Roman" w:hAnsi="Times New Roman" w:cs="Times New Roman"/>
          <w:b/>
          <w:sz w:val="24"/>
          <w:szCs w:val="24"/>
        </w:rPr>
        <w:t>zamawiający żąda</w:t>
      </w:r>
      <w:r w:rsidRPr="0016397D">
        <w:rPr>
          <w:rFonts w:ascii="Times New Roman" w:hAnsi="Times New Roman" w:cs="Times New Roman"/>
          <w:sz w:val="24"/>
          <w:szCs w:val="24"/>
        </w:rPr>
        <w:t>, aby wykonawca w terminie określonym przez zamawiającego zastąpił ten podmiot innym podmiotem lub podmiotami albo wykazał, że samodzielnie spełnia warunki udziału w postępowaniu.</w:t>
      </w:r>
    </w:p>
    <w:p w:rsidR="003C4B42" w:rsidRPr="0016397D" w:rsidRDefault="00197D01" w:rsidP="00105679">
      <w:pPr>
        <w:numPr>
          <w:ilvl w:val="0"/>
          <w:numId w:val="14"/>
        </w:numPr>
        <w:spacing w:after="109"/>
        <w:ind w:hanging="300"/>
        <w:rPr>
          <w:rFonts w:ascii="Times New Roman" w:hAnsi="Times New Roman" w:cs="Times New Roman"/>
          <w:sz w:val="24"/>
          <w:szCs w:val="24"/>
        </w:rPr>
      </w:pPr>
      <w:r w:rsidRPr="0016397D">
        <w:rPr>
          <w:rFonts w:ascii="Times New Roman" w:hAnsi="Times New Roman" w:cs="Times New Roman"/>
          <w:sz w:val="24"/>
          <w:szCs w:val="24"/>
        </w:rPr>
        <w:t>Wykonawca nie może, po upływie terminu składania wniosków o dopuszczenie do udziału w postępowaniu albo ofert,</w:t>
      </w:r>
      <w:r w:rsidR="00E83792" w:rsidRPr="0016397D">
        <w:rPr>
          <w:rFonts w:ascii="Times New Roman" w:hAnsi="Times New Roman" w:cs="Times New Roman"/>
          <w:sz w:val="24"/>
          <w:szCs w:val="24"/>
        </w:rPr>
        <w:t xml:space="preserve"> </w:t>
      </w:r>
      <w:r w:rsidRPr="0016397D">
        <w:rPr>
          <w:rFonts w:ascii="Times New Roman" w:hAnsi="Times New Roman" w:cs="Times New Roman"/>
          <w:sz w:val="24"/>
          <w:szCs w:val="24"/>
        </w:rPr>
        <w:t>powoływać się na zdolności lub sytuację podmiotów udostępniających zasoby, jeżeli na etapie składania wniosków o dopuszczenie do udziału w postępowaniu albo ofert nie polegał on w danym zakresie na zdolnościach lub sytuacji podmiotów udostępniających zasoby.</w:t>
      </w:r>
    </w:p>
    <w:p w:rsidR="003C4B42" w:rsidRPr="0016397D" w:rsidRDefault="00197D01" w:rsidP="00105679">
      <w:pPr>
        <w:numPr>
          <w:ilvl w:val="0"/>
          <w:numId w:val="14"/>
        </w:numPr>
        <w:spacing w:after="107"/>
        <w:ind w:hanging="300"/>
        <w:rPr>
          <w:rFonts w:ascii="Times New Roman" w:hAnsi="Times New Roman" w:cs="Times New Roman"/>
          <w:sz w:val="24"/>
          <w:szCs w:val="24"/>
        </w:rPr>
      </w:pPr>
      <w:r w:rsidRPr="0016397D">
        <w:rPr>
          <w:rFonts w:ascii="Times New Roman" w:hAnsi="Times New Roman" w:cs="Times New Roman"/>
          <w:sz w:val="24"/>
          <w:szCs w:val="24"/>
        </w:rPr>
        <w:t>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w:t>
      </w:r>
    </w:p>
    <w:p w:rsidR="003C4B42" w:rsidRPr="0016397D" w:rsidRDefault="00197D01" w:rsidP="00105679">
      <w:pPr>
        <w:numPr>
          <w:ilvl w:val="0"/>
          <w:numId w:val="14"/>
        </w:numPr>
        <w:spacing w:after="109"/>
        <w:ind w:hanging="300"/>
        <w:rPr>
          <w:rFonts w:ascii="Times New Roman" w:hAnsi="Times New Roman" w:cs="Times New Roman"/>
          <w:sz w:val="24"/>
          <w:szCs w:val="24"/>
        </w:rPr>
      </w:pPr>
      <w:r w:rsidRPr="0016397D">
        <w:rPr>
          <w:rFonts w:ascii="Times New Roman" w:hAnsi="Times New Roman" w:cs="Times New Roman"/>
          <w:sz w:val="24"/>
          <w:szCs w:val="24"/>
        </w:rPr>
        <w:t>W odniesieniu do warunków dotyczących wykształcenia, kwalifikacji zawodowych lub doświadczenia wykonawcy</w:t>
      </w:r>
      <w:r w:rsidR="00BB3250" w:rsidRPr="0016397D">
        <w:rPr>
          <w:rFonts w:ascii="Times New Roman" w:hAnsi="Times New Roman" w:cs="Times New Roman"/>
          <w:sz w:val="24"/>
          <w:szCs w:val="24"/>
        </w:rPr>
        <w:t xml:space="preserve"> </w:t>
      </w:r>
      <w:r w:rsidRPr="0016397D">
        <w:rPr>
          <w:rFonts w:ascii="Times New Roman" w:hAnsi="Times New Roman" w:cs="Times New Roman"/>
          <w:sz w:val="24"/>
          <w:szCs w:val="24"/>
        </w:rPr>
        <w:t xml:space="preserve">wspólnie ubiegający się o udzielenie zamówienia mogą polegać na </w:t>
      </w:r>
      <w:r w:rsidRPr="0016397D">
        <w:rPr>
          <w:rFonts w:ascii="Times New Roman" w:hAnsi="Times New Roman" w:cs="Times New Roman"/>
          <w:sz w:val="24"/>
          <w:szCs w:val="24"/>
        </w:rPr>
        <w:lastRenderedPageBreak/>
        <w:t>zdolnościach tych z wykonawców, którzy wykonają roboty budowlane lub usługi, do realizacji których te zdolności są wymagane.</w:t>
      </w:r>
    </w:p>
    <w:p w:rsidR="003C4B42" w:rsidRPr="0016397D" w:rsidRDefault="00197D01" w:rsidP="00105679">
      <w:pPr>
        <w:numPr>
          <w:ilvl w:val="0"/>
          <w:numId w:val="14"/>
        </w:numPr>
        <w:spacing w:after="109"/>
        <w:ind w:hanging="300"/>
        <w:rPr>
          <w:rFonts w:ascii="Times New Roman" w:hAnsi="Times New Roman" w:cs="Times New Roman"/>
          <w:sz w:val="24"/>
          <w:szCs w:val="24"/>
        </w:rPr>
      </w:pPr>
      <w:r w:rsidRPr="0016397D">
        <w:rPr>
          <w:rFonts w:ascii="Times New Roman" w:hAnsi="Times New Roman" w:cs="Times New Roman"/>
          <w:sz w:val="24"/>
          <w:szCs w:val="24"/>
        </w:rPr>
        <w:t>Wykonawcy wspólnie ubiegający się o udzielenie zamówienia dołączają odpowiednio do oferty oświadczenie, z</w:t>
      </w:r>
      <w:r w:rsidR="00BB3250" w:rsidRPr="0016397D">
        <w:rPr>
          <w:rFonts w:ascii="Times New Roman" w:hAnsi="Times New Roman" w:cs="Times New Roman"/>
          <w:sz w:val="24"/>
          <w:szCs w:val="24"/>
        </w:rPr>
        <w:t xml:space="preserve"> </w:t>
      </w:r>
      <w:r w:rsidRPr="0016397D">
        <w:rPr>
          <w:rFonts w:ascii="Times New Roman" w:hAnsi="Times New Roman" w:cs="Times New Roman"/>
          <w:sz w:val="24"/>
          <w:szCs w:val="24"/>
        </w:rPr>
        <w:t>którego wynika, które roboty budowlane, dostawy lub usługi wykonają poszczególni wykonawcy.</w:t>
      </w:r>
    </w:p>
    <w:p w:rsidR="003C4B42" w:rsidRPr="0016397D" w:rsidRDefault="00197D01" w:rsidP="00105679">
      <w:pPr>
        <w:numPr>
          <w:ilvl w:val="0"/>
          <w:numId w:val="14"/>
        </w:numPr>
        <w:ind w:hanging="300"/>
        <w:rPr>
          <w:rFonts w:ascii="Times New Roman" w:hAnsi="Times New Roman" w:cs="Times New Roman"/>
          <w:sz w:val="24"/>
          <w:szCs w:val="24"/>
        </w:rPr>
      </w:pPr>
      <w:r w:rsidRPr="0016397D">
        <w:rPr>
          <w:rFonts w:ascii="Times New Roman" w:hAnsi="Times New Roman" w:cs="Times New Roman"/>
          <w:sz w:val="24"/>
          <w:szCs w:val="24"/>
        </w:rPr>
        <w:t>Oświadczenia i dokumenty potwierdzające brak podstaw do wykluczenia z postępowania składa każdy z Wykonawców wspólnie ubiegających się o zamówienie.</w:t>
      </w:r>
    </w:p>
    <w:p w:rsidR="003C4B42" w:rsidRPr="0016397D" w:rsidRDefault="00197D01" w:rsidP="00105679">
      <w:pPr>
        <w:numPr>
          <w:ilvl w:val="0"/>
          <w:numId w:val="14"/>
        </w:numPr>
        <w:spacing w:after="0"/>
        <w:ind w:hanging="300"/>
        <w:rPr>
          <w:rFonts w:ascii="Times New Roman" w:hAnsi="Times New Roman" w:cs="Times New Roman"/>
          <w:sz w:val="24"/>
          <w:szCs w:val="24"/>
        </w:rPr>
      </w:pPr>
      <w:r w:rsidRPr="0016397D">
        <w:rPr>
          <w:rFonts w:ascii="Times New Roman" w:hAnsi="Times New Roman" w:cs="Times New Roman"/>
          <w:sz w:val="24"/>
          <w:szCs w:val="24"/>
        </w:rPr>
        <w:t>Wykonawca</w:t>
      </w:r>
      <w:r w:rsidRPr="0016397D">
        <w:rPr>
          <w:rFonts w:ascii="Times New Roman" w:hAnsi="Times New Roman" w:cs="Times New Roman"/>
          <w:b/>
          <w:sz w:val="24"/>
          <w:szCs w:val="24"/>
        </w:rPr>
        <w:t xml:space="preserve"> może powierzyć wykonanie części zamówienia podwykonawcy.</w:t>
      </w:r>
    </w:p>
    <w:p w:rsidR="003C4B42" w:rsidRPr="0016397D" w:rsidRDefault="00197D01" w:rsidP="00105679">
      <w:pPr>
        <w:numPr>
          <w:ilvl w:val="0"/>
          <w:numId w:val="14"/>
        </w:numPr>
        <w:ind w:hanging="300"/>
        <w:rPr>
          <w:rFonts w:ascii="Times New Roman" w:hAnsi="Times New Roman" w:cs="Times New Roman"/>
          <w:sz w:val="24"/>
          <w:szCs w:val="24"/>
        </w:rPr>
      </w:pPr>
      <w:r w:rsidRPr="0016397D">
        <w:rPr>
          <w:rFonts w:ascii="Times New Roman" w:hAnsi="Times New Roman" w:cs="Times New Roman"/>
          <w:sz w:val="24"/>
          <w:szCs w:val="24"/>
        </w:rPr>
        <w:t>Zamawiający nie wprowadza zastrzeżenia wskazującego na obowiązek osobistego wykonania przez Wykonawcę</w:t>
      </w:r>
      <w:r w:rsidR="00BB3250" w:rsidRPr="0016397D">
        <w:rPr>
          <w:rFonts w:ascii="Times New Roman" w:hAnsi="Times New Roman" w:cs="Times New Roman"/>
          <w:sz w:val="24"/>
          <w:szCs w:val="24"/>
        </w:rPr>
        <w:t xml:space="preserve"> </w:t>
      </w:r>
      <w:r w:rsidRPr="0016397D">
        <w:rPr>
          <w:rFonts w:ascii="Times New Roman" w:hAnsi="Times New Roman" w:cs="Times New Roman"/>
          <w:sz w:val="24"/>
          <w:szCs w:val="24"/>
        </w:rPr>
        <w:t>kluczowych części zamówienia.</w:t>
      </w:r>
    </w:p>
    <w:p w:rsidR="003C4B42" w:rsidRPr="0016397D" w:rsidRDefault="00197D01" w:rsidP="00105679">
      <w:pPr>
        <w:numPr>
          <w:ilvl w:val="0"/>
          <w:numId w:val="14"/>
        </w:numPr>
        <w:ind w:hanging="300"/>
        <w:rPr>
          <w:rFonts w:ascii="Times New Roman" w:hAnsi="Times New Roman" w:cs="Times New Roman"/>
          <w:sz w:val="24"/>
          <w:szCs w:val="24"/>
        </w:rPr>
      </w:pPr>
      <w:r w:rsidRPr="0016397D">
        <w:rPr>
          <w:rFonts w:ascii="Times New Roman" w:hAnsi="Times New Roman" w:cs="Times New Roman"/>
          <w:sz w:val="24"/>
          <w:szCs w:val="24"/>
        </w:rPr>
        <w:t>Zamawiający wymaga, aby w przypadku powierzenia części zamówienia podwykonawcom,  Wykonawca wskazał w ofercie części zamówienia, których wykonanie zamierza powierzyć podwykonawcom oraz podał nazwy ewentualnych podwykonawców, jeżeli są już znani  ( w „Formularzu oferty” ).</w:t>
      </w:r>
    </w:p>
    <w:p w:rsidR="003C4B42" w:rsidRPr="0016397D" w:rsidRDefault="00197D01" w:rsidP="00105679">
      <w:pPr>
        <w:numPr>
          <w:ilvl w:val="0"/>
          <w:numId w:val="15"/>
        </w:numPr>
        <w:spacing w:after="0"/>
        <w:ind w:right="8" w:hanging="200"/>
        <w:rPr>
          <w:rFonts w:ascii="Times New Roman" w:hAnsi="Times New Roman" w:cs="Times New Roman"/>
          <w:sz w:val="24"/>
          <w:szCs w:val="24"/>
        </w:rPr>
      </w:pPr>
      <w:r w:rsidRPr="0016397D">
        <w:rPr>
          <w:rFonts w:ascii="Times New Roman" w:hAnsi="Times New Roman" w:cs="Times New Roman"/>
          <w:b/>
          <w:sz w:val="24"/>
          <w:szCs w:val="24"/>
        </w:rPr>
        <w:t>Podstawy wykluczenia wykonawcy z postępowania.</w:t>
      </w:r>
    </w:p>
    <w:p w:rsidR="003C4B42" w:rsidRPr="0016397D" w:rsidRDefault="00197D01" w:rsidP="00105679">
      <w:pPr>
        <w:spacing w:after="0"/>
        <w:ind w:right="-15"/>
        <w:rPr>
          <w:rFonts w:ascii="Times New Roman" w:hAnsi="Times New Roman" w:cs="Times New Roman"/>
          <w:sz w:val="24"/>
          <w:szCs w:val="24"/>
        </w:rPr>
      </w:pPr>
      <w:r w:rsidRPr="0016397D">
        <w:rPr>
          <w:rFonts w:ascii="Times New Roman" w:hAnsi="Times New Roman" w:cs="Times New Roman"/>
          <w:sz w:val="24"/>
          <w:szCs w:val="24"/>
          <w:u w:val="single" w:color="000000"/>
        </w:rPr>
        <w:t xml:space="preserve"> </w:t>
      </w:r>
      <w:r w:rsidRPr="0016397D">
        <w:rPr>
          <w:rFonts w:ascii="Times New Roman" w:hAnsi="Times New Roman" w:cs="Times New Roman"/>
          <w:b/>
          <w:sz w:val="24"/>
          <w:szCs w:val="24"/>
          <w:u w:val="single" w:color="000000"/>
        </w:rPr>
        <w:t>8.1</w:t>
      </w:r>
      <w:r w:rsidRPr="0016397D">
        <w:rPr>
          <w:rFonts w:ascii="Times New Roman" w:hAnsi="Times New Roman" w:cs="Times New Roman"/>
          <w:sz w:val="24"/>
          <w:szCs w:val="24"/>
          <w:u w:val="single" w:color="000000"/>
        </w:rPr>
        <w:t xml:space="preserve">  Obligatoryjne przesłanki wykluczenia Wykonawcy określono w art. 108 ust. 1 PZP. Zamawiający wykluczy z postępowania Wykonawcę:</w:t>
      </w:r>
    </w:p>
    <w:p w:rsidR="003C4B42" w:rsidRPr="0016397D" w:rsidRDefault="00197D01" w:rsidP="00105679">
      <w:pPr>
        <w:numPr>
          <w:ilvl w:val="0"/>
          <w:numId w:val="16"/>
        </w:numPr>
        <w:spacing w:after="0" w:line="236" w:lineRule="auto"/>
        <w:ind w:hanging="240"/>
        <w:rPr>
          <w:rFonts w:ascii="Times New Roman" w:hAnsi="Times New Roman" w:cs="Times New Roman"/>
          <w:sz w:val="24"/>
          <w:szCs w:val="24"/>
        </w:rPr>
      </w:pPr>
      <w:r w:rsidRPr="0016397D">
        <w:rPr>
          <w:rFonts w:ascii="Times New Roman" w:eastAsia="Calibri" w:hAnsi="Times New Roman" w:cs="Times New Roman"/>
          <w:sz w:val="24"/>
          <w:szCs w:val="24"/>
        </w:rPr>
        <w:t xml:space="preserve">będącego osobą fizyczną, którego prawomocnie skazano za przestępstwo: </w:t>
      </w:r>
    </w:p>
    <w:p w:rsidR="00F430E1" w:rsidRPr="0016397D" w:rsidRDefault="00197D01" w:rsidP="00105679">
      <w:pPr>
        <w:spacing w:after="0" w:line="236" w:lineRule="auto"/>
        <w:ind w:left="250" w:right="-4"/>
        <w:rPr>
          <w:rFonts w:ascii="Times New Roman" w:eastAsia="Calibri" w:hAnsi="Times New Roman" w:cs="Times New Roman"/>
          <w:b/>
          <w:sz w:val="24"/>
          <w:szCs w:val="24"/>
        </w:rPr>
      </w:pPr>
      <w:r w:rsidRPr="0016397D">
        <w:rPr>
          <w:rFonts w:ascii="Times New Roman" w:eastAsia="Calibri" w:hAnsi="Times New Roman" w:cs="Times New Roman"/>
          <w:b/>
          <w:sz w:val="24"/>
          <w:szCs w:val="24"/>
        </w:rPr>
        <w:t xml:space="preserve"> a) </w:t>
      </w:r>
      <w:r w:rsidRPr="0016397D">
        <w:rPr>
          <w:rFonts w:ascii="Times New Roman" w:eastAsia="Calibri" w:hAnsi="Times New Roman" w:cs="Times New Roman"/>
          <w:sz w:val="24"/>
          <w:szCs w:val="24"/>
        </w:rPr>
        <w:t xml:space="preserve"> udziału w zorganizowanej grupie przestępczej albo związku mającym na celu popełnienie przestępstwa lub przestępstwa skarbowego, o którym mowa w art. 258 Kodeksu karnego, </w:t>
      </w:r>
      <w:r w:rsidRPr="0016397D">
        <w:rPr>
          <w:rFonts w:ascii="Times New Roman" w:eastAsia="Calibri" w:hAnsi="Times New Roman" w:cs="Times New Roman"/>
          <w:b/>
          <w:sz w:val="24"/>
          <w:szCs w:val="24"/>
        </w:rPr>
        <w:t xml:space="preserve"> </w:t>
      </w:r>
    </w:p>
    <w:p w:rsidR="003C4B42" w:rsidRPr="0016397D" w:rsidRDefault="00197D01" w:rsidP="00105679">
      <w:pPr>
        <w:spacing w:after="0" w:line="236" w:lineRule="auto"/>
        <w:ind w:left="250" w:right="-4"/>
        <w:rPr>
          <w:rFonts w:ascii="Times New Roman" w:hAnsi="Times New Roman" w:cs="Times New Roman"/>
          <w:sz w:val="24"/>
          <w:szCs w:val="24"/>
        </w:rPr>
      </w:pPr>
      <w:r w:rsidRPr="0016397D">
        <w:rPr>
          <w:rFonts w:ascii="Times New Roman" w:eastAsia="Calibri" w:hAnsi="Times New Roman" w:cs="Times New Roman"/>
          <w:b/>
          <w:sz w:val="24"/>
          <w:szCs w:val="24"/>
        </w:rPr>
        <w:t xml:space="preserve">b) </w:t>
      </w:r>
      <w:r w:rsidRPr="0016397D">
        <w:rPr>
          <w:rFonts w:ascii="Times New Roman" w:eastAsia="Calibri" w:hAnsi="Times New Roman" w:cs="Times New Roman"/>
          <w:sz w:val="24"/>
          <w:szCs w:val="24"/>
        </w:rPr>
        <w:t xml:space="preserve"> handlu ludźmi, o którym mowa w art. 189a Kodeksu karnego, </w:t>
      </w:r>
    </w:p>
    <w:p w:rsidR="003C4B42" w:rsidRPr="0016397D" w:rsidRDefault="00F430E1" w:rsidP="0075467C">
      <w:pPr>
        <w:spacing w:after="0" w:line="236" w:lineRule="auto"/>
        <w:ind w:left="250" w:right="-4"/>
        <w:rPr>
          <w:rFonts w:ascii="Times New Roman" w:hAnsi="Times New Roman" w:cs="Times New Roman"/>
          <w:sz w:val="24"/>
          <w:szCs w:val="24"/>
        </w:rPr>
      </w:pPr>
      <w:r w:rsidRPr="0016397D">
        <w:rPr>
          <w:rFonts w:ascii="Times New Roman" w:eastAsia="Calibri" w:hAnsi="Times New Roman" w:cs="Times New Roman"/>
          <w:b/>
          <w:sz w:val="24"/>
          <w:szCs w:val="24"/>
        </w:rPr>
        <w:t xml:space="preserve"> </w:t>
      </w:r>
      <w:r w:rsidR="00197D01" w:rsidRPr="0016397D">
        <w:rPr>
          <w:rFonts w:ascii="Times New Roman" w:eastAsia="Calibri" w:hAnsi="Times New Roman" w:cs="Times New Roman"/>
          <w:b/>
          <w:sz w:val="24"/>
          <w:szCs w:val="24"/>
        </w:rPr>
        <w:t xml:space="preserve">c) </w:t>
      </w:r>
      <w:r w:rsidR="00197D01" w:rsidRPr="0016397D">
        <w:rPr>
          <w:rFonts w:ascii="Times New Roman" w:eastAsia="Calibri" w:hAnsi="Times New Roman" w:cs="Times New Roman"/>
          <w:sz w:val="24"/>
          <w:szCs w:val="24"/>
        </w:rPr>
        <w:t xml:space="preserve"> o którym mowa w art. 228-230a, art. 250a Kodeksu karnego lub w art. 46 lub art. 48 ustawy z dnia 25 czerwca</w:t>
      </w:r>
      <w:r w:rsidR="0075467C" w:rsidRPr="0016397D">
        <w:rPr>
          <w:rFonts w:ascii="Times New Roman" w:hAnsi="Times New Roman" w:cs="Times New Roman"/>
          <w:sz w:val="24"/>
          <w:szCs w:val="24"/>
        </w:rPr>
        <w:t xml:space="preserve"> </w:t>
      </w:r>
      <w:r w:rsidR="00197D01" w:rsidRPr="0016397D">
        <w:rPr>
          <w:rFonts w:ascii="Times New Roman" w:eastAsia="Calibri" w:hAnsi="Times New Roman" w:cs="Times New Roman"/>
          <w:sz w:val="24"/>
          <w:szCs w:val="24"/>
        </w:rPr>
        <w:t xml:space="preserve">2010 r. o sporcie, </w:t>
      </w:r>
    </w:p>
    <w:p w:rsidR="003C4B42" w:rsidRPr="0016397D" w:rsidRDefault="00197D01" w:rsidP="00105679">
      <w:pPr>
        <w:numPr>
          <w:ilvl w:val="2"/>
          <w:numId w:val="17"/>
        </w:numPr>
        <w:spacing w:after="0" w:line="236" w:lineRule="auto"/>
        <w:ind w:right="-4"/>
        <w:rPr>
          <w:rFonts w:ascii="Times New Roman" w:hAnsi="Times New Roman" w:cs="Times New Roman"/>
          <w:sz w:val="24"/>
          <w:szCs w:val="24"/>
        </w:rPr>
      </w:pPr>
      <w:r w:rsidRPr="0016397D">
        <w:rPr>
          <w:rFonts w:ascii="Times New Roman" w:eastAsia="Calibri" w:hAnsi="Times New Roman" w:cs="Times New Roman"/>
          <w:sz w:val="24"/>
          <w:szCs w:val="24"/>
        </w:rPr>
        <w:t>finansowania przestępstwa o charakterze terrorystycznym, o którym mowa w art. 165a Kodeksu karnego, lub</w:t>
      </w:r>
      <w:r w:rsidR="00696FE4" w:rsidRPr="0016397D">
        <w:rPr>
          <w:rFonts w:ascii="Times New Roman" w:eastAsia="Calibri" w:hAnsi="Times New Roman" w:cs="Times New Roman"/>
          <w:sz w:val="24"/>
          <w:szCs w:val="24"/>
        </w:rPr>
        <w:t xml:space="preserve"> </w:t>
      </w:r>
      <w:r w:rsidRPr="0016397D">
        <w:rPr>
          <w:rFonts w:ascii="Times New Roman" w:eastAsia="Calibri" w:hAnsi="Times New Roman" w:cs="Times New Roman"/>
          <w:sz w:val="24"/>
          <w:szCs w:val="24"/>
        </w:rPr>
        <w:t xml:space="preserve">przestępstwo udaremniania lub utrudniania stwierdzenia przestępnego pochodzenia pieniędzy lub ukrywania ich pochodzenia, o którym mowa w art. 299 Kodeksu karnego, </w:t>
      </w:r>
    </w:p>
    <w:p w:rsidR="003C4B42" w:rsidRPr="0016397D" w:rsidRDefault="00197D01" w:rsidP="00105679">
      <w:pPr>
        <w:numPr>
          <w:ilvl w:val="2"/>
          <w:numId w:val="17"/>
        </w:numPr>
        <w:spacing w:after="0" w:line="236" w:lineRule="auto"/>
        <w:ind w:right="-4"/>
        <w:rPr>
          <w:rFonts w:ascii="Times New Roman" w:hAnsi="Times New Roman" w:cs="Times New Roman"/>
          <w:sz w:val="24"/>
          <w:szCs w:val="24"/>
        </w:rPr>
      </w:pPr>
      <w:r w:rsidRPr="0016397D">
        <w:rPr>
          <w:rFonts w:ascii="Times New Roman" w:eastAsia="Calibri" w:hAnsi="Times New Roman" w:cs="Times New Roman"/>
          <w:sz w:val="24"/>
          <w:szCs w:val="24"/>
        </w:rPr>
        <w:t>o charakterze terrorystycznym, o którym mowa w art. 115 § 20 Kodeksu karnego, lub mające na celu popełnienie</w:t>
      </w:r>
      <w:r w:rsidR="00696FE4" w:rsidRPr="0016397D">
        <w:rPr>
          <w:rFonts w:ascii="Times New Roman" w:eastAsia="Calibri" w:hAnsi="Times New Roman" w:cs="Times New Roman"/>
          <w:sz w:val="24"/>
          <w:szCs w:val="24"/>
        </w:rPr>
        <w:t xml:space="preserve"> </w:t>
      </w:r>
      <w:r w:rsidRPr="0016397D">
        <w:rPr>
          <w:rFonts w:ascii="Times New Roman" w:eastAsia="Calibri" w:hAnsi="Times New Roman" w:cs="Times New Roman"/>
          <w:sz w:val="24"/>
          <w:szCs w:val="24"/>
        </w:rPr>
        <w:t xml:space="preserve">tego przestępstwa, </w:t>
      </w:r>
    </w:p>
    <w:p w:rsidR="003C4B42" w:rsidRPr="0016397D" w:rsidRDefault="00197D01" w:rsidP="00105679">
      <w:pPr>
        <w:numPr>
          <w:ilvl w:val="2"/>
          <w:numId w:val="17"/>
        </w:numPr>
        <w:spacing w:after="0" w:line="236" w:lineRule="auto"/>
        <w:ind w:right="-4"/>
        <w:rPr>
          <w:rFonts w:ascii="Times New Roman" w:hAnsi="Times New Roman" w:cs="Times New Roman"/>
          <w:sz w:val="24"/>
          <w:szCs w:val="24"/>
        </w:rPr>
      </w:pPr>
      <w:r w:rsidRPr="0016397D">
        <w:rPr>
          <w:rFonts w:ascii="Times New Roman" w:eastAsia="Calibri" w:hAnsi="Times New Roman" w:cs="Times New Roman"/>
          <w:sz w:val="24"/>
          <w:szCs w:val="24"/>
        </w:rPr>
        <w:t>powierzenia wykonywania pracy małoletniemu cudzoziemcowi, o którym mowa w art. 9 ust. 2 ustawy z dnia 15czerwca 2012 r. o skutkach powierzania wykonywania pracy cudzoziemcom przebywającym wbrew przepisom na terytorium Rzeczypospolitej Polskiej (</w:t>
      </w:r>
      <w:proofErr w:type="spellStart"/>
      <w:r w:rsidRPr="0016397D">
        <w:rPr>
          <w:rFonts w:ascii="Times New Roman" w:eastAsia="Calibri" w:hAnsi="Times New Roman" w:cs="Times New Roman"/>
          <w:sz w:val="24"/>
          <w:szCs w:val="24"/>
        </w:rPr>
        <w:t>Dz.U</w:t>
      </w:r>
      <w:proofErr w:type="spellEnd"/>
      <w:r w:rsidRPr="0016397D">
        <w:rPr>
          <w:rFonts w:ascii="Times New Roman" w:eastAsia="Calibri" w:hAnsi="Times New Roman" w:cs="Times New Roman"/>
          <w:sz w:val="24"/>
          <w:szCs w:val="24"/>
        </w:rPr>
        <w:t xml:space="preserve">. poz. 769), </w:t>
      </w:r>
    </w:p>
    <w:p w:rsidR="003C4B42" w:rsidRPr="0016397D" w:rsidRDefault="00197D01" w:rsidP="00105679">
      <w:pPr>
        <w:numPr>
          <w:ilvl w:val="2"/>
          <w:numId w:val="17"/>
        </w:numPr>
        <w:spacing w:after="0" w:line="236" w:lineRule="auto"/>
        <w:ind w:right="-4"/>
        <w:rPr>
          <w:rFonts w:ascii="Times New Roman" w:hAnsi="Times New Roman" w:cs="Times New Roman"/>
          <w:sz w:val="24"/>
          <w:szCs w:val="24"/>
        </w:rPr>
      </w:pPr>
      <w:r w:rsidRPr="0016397D">
        <w:rPr>
          <w:rFonts w:ascii="Times New Roman" w:eastAsia="Calibri" w:hAnsi="Times New Roman" w:cs="Times New Roman"/>
          <w:sz w:val="24"/>
          <w:szCs w:val="24"/>
        </w:rPr>
        <w:t>przeciwko obrotowi gospodarczemu, o których mowa w art. 296-307 Kodeksu karnego, przestępstwo oszustwa, o</w:t>
      </w:r>
      <w:r w:rsidR="00696FE4" w:rsidRPr="0016397D">
        <w:rPr>
          <w:rFonts w:ascii="Times New Roman" w:eastAsia="Calibri" w:hAnsi="Times New Roman" w:cs="Times New Roman"/>
          <w:sz w:val="24"/>
          <w:szCs w:val="24"/>
        </w:rPr>
        <w:t xml:space="preserve"> </w:t>
      </w:r>
      <w:r w:rsidRPr="0016397D">
        <w:rPr>
          <w:rFonts w:ascii="Times New Roman" w:eastAsia="Calibri" w:hAnsi="Times New Roman" w:cs="Times New Roman"/>
          <w:sz w:val="24"/>
          <w:szCs w:val="24"/>
        </w:rPr>
        <w:t xml:space="preserve">którym mowa w art. 286 Kodeksu karnego, przestępstwo przeciwko wiarygodności dokumentów, o których mowa w art. 270-277d Kodeksu karnego, lub przestępstwo skarbowe, </w:t>
      </w:r>
    </w:p>
    <w:p w:rsidR="003C4B42" w:rsidRPr="0016397D" w:rsidRDefault="00197D01" w:rsidP="00105679">
      <w:pPr>
        <w:numPr>
          <w:ilvl w:val="2"/>
          <w:numId w:val="17"/>
        </w:numPr>
        <w:spacing w:after="0" w:line="236" w:lineRule="auto"/>
        <w:ind w:right="-4"/>
        <w:rPr>
          <w:rFonts w:ascii="Times New Roman" w:hAnsi="Times New Roman" w:cs="Times New Roman"/>
          <w:sz w:val="24"/>
          <w:szCs w:val="24"/>
        </w:rPr>
      </w:pPr>
      <w:r w:rsidRPr="0016397D">
        <w:rPr>
          <w:rFonts w:ascii="Times New Roman" w:eastAsia="Calibri" w:hAnsi="Times New Roman" w:cs="Times New Roman"/>
          <w:sz w:val="24"/>
          <w:szCs w:val="24"/>
        </w:rPr>
        <w:t xml:space="preserve">o którym mowa w art. 9 ust. 1 i 3 lub art. 10 ustawy z dnia 15 czerwca 2012 r. o skutkach powierzania wykonywania pracy cudzoziemcom przebywającym wbrew przepisom na terytorium Rzeczypospolitej Polskiej  - lub za odpowiedni czyn zabroniony określony w przepisach prawa obcego; </w:t>
      </w:r>
    </w:p>
    <w:p w:rsidR="003C4B42" w:rsidRPr="0016397D" w:rsidRDefault="00197D01" w:rsidP="00105679">
      <w:pPr>
        <w:numPr>
          <w:ilvl w:val="0"/>
          <w:numId w:val="16"/>
        </w:numPr>
        <w:spacing w:after="0" w:line="236" w:lineRule="auto"/>
        <w:ind w:hanging="240"/>
        <w:rPr>
          <w:rFonts w:ascii="Times New Roman" w:hAnsi="Times New Roman" w:cs="Times New Roman"/>
          <w:sz w:val="24"/>
          <w:szCs w:val="24"/>
        </w:rPr>
      </w:pPr>
      <w:r w:rsidRPr="0016397D">
        <w:rPr>
          <w:rFonts w:ascii="Times New Roman" w:eastAsia="Calibri" w:hAnsi="Times New Roman" w:cs="Times New Roman"/>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rsidR="003C4B42" w:rsidRPr="0016397D" w:rsidRDefault="00197D01" w:rsidP="00105679">
      <w:pPr>
        <w:numPr>
          <w:ilvl w:val="0"/>
          <w:numId w:val="16"/>
        </w:numPr>
        <w:spacing w:after="0" w:line="236" w:lineRule="auto"/>
        <w:ind w:hanging="240"/>
        <w:rPr>
          <w:rFonts w:ascii="Times New Roman" w:hAnsi="Times New Roman" w:cs="Times New Roman"/>
          <w:sz w:val="24"/>
          <w:szCs w:val="24"/>
        </w:rPr>
      </w:pPr>
      <w:r w:rsidRPr="0016397D">
        <w:rPr>
          <w:rFonts w:ascii="Times New Roman" w:eastAsia="Calibri" w:hAnsi="Times New Roman" w:cs="Times New Roman"/>
          <w:sz w:val="24"/>
          <w:szCs w:val="24"/>
        </w:rPr>
        <w:t>wobec którego wydano prawomocny wyrok sądu lub ostateczną decyzję administracyjną o zaleganiu z uiszczeniem</w:t>
      </w:r>
      <w:r w:rsidR="00696FE4" w:rsidRPr="0016397D">
        <w:rPr>
          <w:rFonts w:ascii="Times New Roman" w:eastAsia="Calibri" w:hAnsi="Times New Roman" w:cs="Times New Roman"/>
          <w:sz w:val="24"/>
          <w:szCs w:val="24"/>
        </w:rPr>
        <w:t xml:space="preserve"> </w:t>
      </w:r>
      <w:r w:rsidRPr="0016397D">
        <w:rPr>
          <w:rFonts w:ascii="Times New Roman" w:eastAsia="Calibri" w:hAnsi="Times New Roman" w:cs="Times New Roman"/>
          <w:sz w:val="24"/>
          <w:szCs w:val="24"/>
        </w:rPr>
        <w:t>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3C4B42" w:rsidRPr="0016397D" w:rsidRDefault="00197D01" w:rsidP="00105679">
      <w:pPr>
        <w:numPr>
          <w:ilvl w:val="0"/>
          <w:numId w:val="16"/>
        </w:numPr>
        <w:ind w:hanging="240"/>
        <w:rPr>
          <w:rFonts w:ascii="Times New Roman" w:hAnsi="Times New Roman" w:cs="Times New Roman"/>
          <w:sz w:val="24"/>
          <w:szCs w:val="24"/>
        </w:rPr>
      </w:pPr>
      <w:r w:rsidRPr="0016397D">
        <w:rPr>
          <w:rFonts w:ascii="Times New Roman" w:hAnsi="Times New Roman" w:cs="Times New Roman"/>
          <w:sz w:val="24"/>
          <w:szCs w:val="24"/>
        </w:rPr>
        <w:t xml:space="preserve">wobec którego prawomocnie orzeczono zakaz ubiegania się o zamówienia publiczne; </w:t>
      </w:r>
    </w:p>
    <w:p w:rsidR="003C4B42" w:rsidRPr="0016397D" w:rsidRDefault="00197D01" w:rsidP="00105679">
      <w:pPr>
        <w:numPr>
          <w:ilvl w:val="0"/>
          <w:numId w:val="16"/>
        </w:numPr>
        <w:ind w:hanging="240"/>
        <w:rPr>
          <w:rFonts w:ascii="Times New Roman" w:hAnsi="Times New Roman" w:cs="Times New Roman"/>
          <w:sz w:val="24"/>
          <w:szCs w:val="24"/>
        </w:rPr>
      </w:pPr>
      <w:r w:rsidRPr="0016397D">
        <w:rPr>
          <w:rFonts w:ascii="Times New Roman" w:hAnsi="Times New Roman" w:cs="Times New Roman"/>
          <w:sz w:val="24"/>
          <w:szCs w:val="24"/>
        </w:rPr>
        <w:lastRenderedPageBreak/>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3C4B42" w:rsidRPr="0016397D" w:rsidRDefault="00197D01" w:rsidP="00105679">
      <w:pPr>
        <w:numPr>
          <w:ilvl w:val="0"/>
          <w:numId w:val="16"/>
        </w:numPr>
        <w:ind w:hanging="240"/>
        <w:rPr>
          <w:rFonts w:ascii="Times New Roman" w:hAnsi="Times New Roman" w:cs="Times New Roman"/>
          <w:sz w:val="24"/>
          <w:szCs w:val="24"/>
        </w:rPr>
      </w:pPr>
      <w:r w:rsidRPr="0016397D">
        <w:rPr>
          <w:rFonts w:ascii="Times New Roman" w:hAnsi="Times New Roman" w:cs="Times New Roman"/>
          <w:sz w:val="24"/>
          <w:szCs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3C4B42" w:rsidRPr="0016397D" w:rsidRDefault="00197D01" w:rsidP="00105679">
      <w:pPr>
        <w:spacing w:after="0"/>
        <w:ind w:right="-15"/>
        <w:rPr>
          <w:rFonts w:ascii="Times New Roman" w:hAnsi="Times New Roman" w:cs="Times New Roman"/>
          <w:sz w:val="24"/>
          <w:szCs w:val="24"/>
        </w:rPr>
      </w:pPr>
      <w:r w:rsidRPr="0016397D">
        <w:rPr>
          <w:rFonts w:ascii="Times New Roman" w:hAnsi="Times New Roman" w:cs="Times New Roman"/>
          <w:sz w:val="24"/>
          <w:szCs w:val="24"/>
          <w:u w:val="single" w:color="000000"/>
        </w:rPr>
        <w:t xml:space="preserve"> </w:t>
      </w:r>
      <w:r w:rsidRPr="0016397D">
        <w:rPr>
          <w:rFonts w:ascii="Times New Roman" w:hAnsi="Times New Roman" w:cs="Times New Roman"/>
          <w:b/>
          <w:sz w:val="24"/>
          <w:szCs w:val="24"/>
          <w:u w:val="single" w:color="000000"/>
        </w:rPr>
        <w:t>8.2</w:t>
      </w:r>
      <w:r w:rsidRPr="0016397D">
        <w:rPr>
          <w:rFonts w:ascii="Times New Roman" w:hAnsi="Times New Roman" w:cs="Times New Roman"/>
          <w:sz w:val="24"/>
          <w:szCs w:val="24"/>
          <w:u w:val="single" w:color="000000"/>
        </w:rPr>
        <w:t xml:space="preserve">  . Dodatkowo Zamawiający przewiduje wykluczenie Wykonawcy na podst. Art 109  ust. 1 pkt 4-8 ustawy PZP: </w:t>
      </w:r>
    </w:p>
    <w:p w:rsidR="003C4B42" w:rsidRPr="0016397D" w:rsidRDefault="00197D01" w:rsidP="00105679">
      <w:pPr>
        <w:numPr>
          <w:ilvl w:val="0"/>
          <w:numId w:val="18"/>
        </w:numPr>
        <w:rPr>
          <w:rFonts w:ascii="Times New Roman" w:hAnsi="Times New Roman" w:cs="Times New Roman"/>
          <w:sz w:val="24"/>
          <w:szCs w:val="24"/>
        </w:rPr>
      </w:pPr>
      <w:r w:rsidRPr="0016397D">
        <w:rPr>
          <w:rFonts w:ascii="Times New Roman" w:hAnsi="Times New Roman" w:cs="Times New Roman"/>
          <w:sz w:val="24"/>
          <w:szCs w:val="24"/>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rsidR="003C4B42" w:rsidRPr="0016397D" w:rsidRDefault="00197D01" w:rsidP="00105679">
      <w:pPr>
        <w:numPr>
          <w:ilvl w:val="0"/>
          <w:numId w:val="18"/>
        </w:numPr>
        <w:rPr>
          <w:rFonts w:ascii="Times New Roman" w:hAnsi="Times New Roman" w:cs="Times New Roman"/>
          <w:sz w:val="24"/>
          <w:szCs w:val="24"/>
        </w:rPr>
      </w:pPr>
      <w:r w:rsidRPr="0016397D">
        <w:rPr>
          <w:rFonts w:ascii="Times New Roman" w:hAnsi="Times New Roman" w:cs="Times New Roman"/>
          <w:sz w:val="24"/>
          <w:szCs w:val="24"/>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rsidR="003C4B42" w:rsidRPr="0016397D" w:rsidRDefault="00197D01" w:rsidP="00105679">
      <w:pPr>
        <w:numPr>
          <w:ilvl w:val="0"/>
          <w:numId w:val="18"/>
        </w:numPr>
        <w:rPr>
          <w:rFonts w:ascii="Times New Roman" w:hAnsi="Times New Roman" w:cs="Times New Roman"/>
          <w:sz w:val="24"/>
          <w:szCs w:val="24"/>
        </w:rPr>
      </w:pPr>
      <w:r w:rsidRPr="0016397D">
        <w:rPr>
          <w:rFonts w:ascii="Times New Roman" w:hAnsi="Times New Roman" w:cs="Times New Roman"/>
          <w:sz w:val="24"/>
          <w:szCs w:val="24"/>
        </w:rPr>
        <w:t>jeżeli występuje konflikt interesów w rozumieniu art. 56 ust. 2, którego nie można skutecznie wyeliminować w inny</w:t>
      </w:r>
      <w:r w:rsidR="00696FE4" w:rsidRPr="0016397D">
        <w:rPr>
          <w:rFonts w:ascii="Times New Roman" w:hAnsi="Times New Roman" w:cs="Times New Roman"/>
          <w:sz w:val="24"/>
          <w:szCs w:val="24"/>
        </w:rPr>
        <w:t xml:space="preserve"> </w:t>
      </w:r>
      <w:r w:rsidRPr="0016397D">
        <w:rPr>
          <w:rFonts w:ascii="Times New Roman" w:hAnsi="Times New Roman" w:cs="Times New Roman"/>
          <w:sz w:val="24"/>
          <w:szCs w:val="24"/>
        </w:rPr>
        <w:t>sposób niż przez wykluczenie wykonawcy;</w:t>
      </w:r>
    </w:p>
    <w:p w:rsidR="003C4B42" w:rsidRPr="0016397D" w:rsidRDefault="00197D01" w:rsidP="00105679">
      <w:pPr>
        <w:numPr>
          <w:ilvl w:val="0"/>
          <w:numId w:val="18"/>
        </w:numPr>
        <w:rPr>
          <w:rFonts w:ascii="Times New Roman" w:hAnsi="Times New Roman" w:cs="Times New Roman"/>
          <w:sz w:val="24"/>
          <w:szCs w:val="24"/>
        </w:rPr>
      </w:pPr>
      <w:r w:rsidRPr="0016397D">
        <w:rPr>
          <w:rFonts w:ascii="Times New Roman" w:hAnsi="Times New Roman" w:cs="Times New Roman"/>
          <w:sz w:val="24"/>
          <w:szCs w:val="24"/>
        </w:rPr>
        <w:t>który, z przyczyn leżących po jego stronie, w znacznym stopniu lub zakresie nie wykonał lub nienależycie wykonał</w:t>
      </w:r>
      <w:r w:rsidR="00696FE4" w:rsidRPr="0016397D">
        <w:rPr>
          <w:rFonts w:ascii="Times New Roman" w:hAnsi="Times New Roman" w:cs="Times New Roman"/>
          <w:sz w:val="24"/>
          <w:szCs w:val="24"/>
        </w:rPr>
        <w:t xml:space="preserve"> </w:t>
      </w:r>
      <w:r w:rsidRPr="0016397D">
        <w:rPr>
          <w:rFonts w:ascii="Times New Roman" w:hAnsi="Times New Roman" w:cs="Times New Roman"/>
          <w:sz w:val="24"/>
          <w:szCs w:val="24"/>
        </w:rPr>
        <w:t>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rsidR="003C4B42" w:rsidRPr="0016397D" w:rsidRDefault="00197D01" w:rsidP="00105679">
      <w:pPr>
        <w:numPr>
          <w:ilvl w:val="0"/>
          <w:numId w:val="18"/>
        </w:numPr>
        <w:rPr>
          <w:rFonts w:ascii="Times New Roman" w:hAnsi="Times New Roman" w:cs="Times New Roman"/>
          <w:sz w:val="24"/>
          <w:szCs w:val="24"/>
        </w:rPr>
      </w:pPr>
      <w:r w:rsidRPr="0016397D">
        <w:rPr>
          <w:rFonts w:ascii="Times New Roman" w:hAnsi="Times New Roman" w:cs="Times New Roman"/>
          <w:sz w:val="24"/>
          <w:szCs w:val="24"/>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rsidR="003C4B42" w:rsidRPr="0016397D" w:rsidRDefault="00197D01" w:rsidP="00105679">
      <w:pPr>
        <w:numPr>
          <w:ilvl w:val="1"/>
          <w:numId w:val="19"/>
        </w:numPr>
        <w:ind w:left="0" w:firstLine="0"/>
        <w:rPr>
          <w:rFonts w:ascii="Times New Roman" w:hAnsi="Times New Roman" w:cs="Times New Roman"/>
          <w:sz w:val="24"/>
          <w:szCs w:val="24"/>
        </w:rPr>
      </w:pPr>
      <w:r w:rsidRPr="0016397D">
        <w:rPr>
          <w:rFonts w:ascii="Times New Roman" w:hAnsi="Times New Roman" w:cs="Times New Roman"/>
          <w:sz w:val="24"/>
          <w:szCs w:val="24"/>
        </w:rPr>
        <w:t>Jeżeli Wykonawca polega na zdolnościach lub sytuacji podmiotów udostępniających zasoby Zamawiający zbada, czy nie zachodzą wobec tego podmiotu podstawy wykluczenia, które zostały przewidziane względem Wykonawcy.</w:t>
      </w:r>
    </w:p>
    <w:p w:rsidR="003C4B42" w:rsidRPr="0016397D" w:rsidRDefault="00197D01" w:rsidP="00105679">
      <w:pPr>
        <w:numPr>
          <w:ilvl w:val="1"/>
          <w:numId w:val="19"/>
        </w:numPr>
        <w:spacing w:after="201"/>
        <w:ind w:left="0" w:firstLine="0"/>
        <w:rPr>
          <w:rFonts w:ascii="Times New Roman" w:hAnsi="Times New Roman" w:cs="Times New Roman"/>
          <w:sz w:val="24"/>
          <w:szCs w:val="24"/>
        </w:rPr>
      </w:pPr>
      <w:r w:rsidRPr="0016397D">
        <w:rPr>
          <w:rFonts w:ascii="Times New Roman" w:hAnsi="Times New Roman" w:cs="Times New Roman"/>
          <w:sz w:val="24"/>
          <w:szCs w:val="24"/>
        </w:rPr>
        <w:t>W przypadku wspólnego ubiegania się wykonawców o udzielenie zamówienia zamawiający bada, czy nie zachodzą podstawy wykluczenia wobec każdego z tych wykonawców.</w:t>
      </w:r>
    </w:p>
    <w:p w:rsidR="003C4B42" w:rsidRPr="0016397D" w:rsidRDefault="00197D01" w:rsidP="00105679">
      <w:pPr>
        <w:numPr>
          <w:ilvl w:val="1"/>
          <w:numId w:val="19"/>
        </w:numPr>
        <w:spacing w:after="0" w:line="236" w:lineRule="auto"/>
        <w:ind w:left="0" w:firstLine="0"/>
        <w:rPr>
          <w:rFonts w:ascii="Times New Roman" w:hAnsi="Times New Roman" w:cs="Times New Roman"/>
          <w:sz w:val="24"/>
          <w:szCs w:val="24"/>
        </w:rPr>
      </w:pPr>
      <w:r w:rsidRPr="0016397D">
        <w:rPr>
          <w:rFonts w:ascii="Times New Roman" w:hAnsi="Times New Roman" w:cs="Times New Roman"/>
          <w:b/>
          <w:sz w:val="24"/>
          <w:szCs w:val="24"/>
          <w:u w:val="single" w:color="000000"/>
        </w:rPr>
        <w:t>Na podst. art 125 ust 1 ustawy PZP Wykonawca do oferty  dołącza oświadczenie o niepodleganiu wykluczeniu, spełnianiu warunków udziału w postępowaniu w zakresie wskazanym przez zamawiającego zał. Nr</w:t>
      </w:r>
      <w:r w:rsidR="00225937" w:rsidRPr="0016397D">
        <w:rPr>
          <w:rFonts w:ascii="Times New Roman" w:hAnsi="Times New Roman" w:cs="Times New Roman"/>
          <w:sz w:val="24"/>
          <w:szCs w:val="24"/>
        </w:rPr>
        <w:t xml:space="preserve"> </w:t>
      </w:r>
      <w:r w:rsidR="00225937" w:rsidRPr="0016397D">
        <w:rPr>
          <w:rFonts w:ascii="Times New Roman" w:hAnsi="Times New Roman" w:cs="Times New Roman"/>
          <w:b/>
          <w:sz w:val="24"/>
          <w:szCs w:val="24"/>
          <w:u w:val="single" w:color="000000"/>
        </w:rPr>
        <w:t xml:space="preserve">2,  </w:t>
      </w:r>
      <w:r w:rsidRPr="0016397D">
        <w:rPr>
          <w:rFonts w:ascii="Times New Roman" w:hAnsi="Times New Roman" w:cs="Times New Roman"/>
          <w:b/>
          <w:sz w:val="24"/>
          <w:szCs w:val="24"/>
          <w:u w:val="single" w:color="000000"/>
        </w:rPr>
        <w:t>zał</w:t>
      </w:r>
      <w:r w:rsidR="00225937" w:rsidRPr="0016397D">
        <w:rPr>
          <w:rFonts w:ascii="Times New Roman" w:hAnsi="Times New Roman" w:cs="Times New Roman"/>
          <w:b/>
          <w:sz w:val="24"/>
          <w:szCs w:val="24"/>
          <w:u w:val="single" w:color="000000"/>
        </w:rPr>
        <w:t>.</w:t>
      </w:r>
      <w:r w:rsidRPr="0016397D">
        <w:rPr>
          <w:rFonts w:ascii="Times New Roman" w:hAnsi="Times New Roman" w:cs="Times New Roman"/>
          <w:b/>
          <w:sz w:val="24"/>
          <w:szCs w:val="24"/>
          <w:u w:val="single" w:color="000000"/>
        </w:rPr>
        <w:t xml:space="preserve"> nr 3.</w:t>
      </w:r>
    </w:p>
    <w:p w:rsidR="003C4B42" w:rsidRPr="00956443" w:rsidRDefault="00197D01" w:rsidP="00105679">
      <w:pPr>
        <w:numPr>
          <w:ilvl w:val="1"/>
          <w:numId w:val="19"/>
        </w:numPr>
        <w:spacing w:after="271" w:line="236" w:lineRule="auto"/>
        <w:ind w:left="0" w:firstLine="0"/>
        <w:rPr>
          <w:rFonts w:ascii="Times New Roman" w:hAnsi="Times New Roman" w:cs="Times New Roman"/>
          <w:sz w:val="24"/>
          <w:szCs w:val="24"/>
        </w:rPr>
      </w:pPr>
      <w:r w:rsidRPr="0016397D">
        <w:rPr>
          <w:rFonts w:ascii="Times New Roman" w:hAnsi="Times New Roman" w:cs="Times New Roman"/>
          <w:b/>
          <w:sz w:val="24"/>
          <w:szCs w:val="24"/>
          <w:u w:val="single" w:color="000000"/>
        </w:rPr>
        <w:t>Oświadczenie, o którym mowa w  pkt 8.5  , stanowi dowód potwierdzający brak podstaw wykluczenia, spełnianie warunków udziału w postępowaniu lub kryteriów selekcji, odpowiednio na dzień składania wniosków o dopuszczenie do udziału w postępowaniu albo ofert, tymczasowo zastępujący wymagane przez zamawiającego podmiotowe środki dowodowe.</w:t>
      </w:r>
    </w:p>
    <w:p w:rsidR="00956443" w:rsidRPr="0016397D" w:rsidRDefault="004D12FB" w:rsidP="00105679">
      <w:pPr>
        <w:numPr>
          <w:ilvl w:val="1"/>
          <w:numId w:val="19"/>
        </w:numPr>
        <w:spacing w:after="271" w:line="236" w:lineRule="auto"/>
        <w:ind w:left="0" w:firstLine="0"/>
        <w:rPr>
          <w:rFonts w:ascii="Times New Roman" w:hAnsi="Times New Roman" w:cs="Times New Roman"/>
          <w:sz w:val="24"/>
          <w:szCs w:val="24"/>
        </w:rPr>
      </w:pPr>
      <w:r>
        <w:rPr>
          <w:rFonts w:ascii="Times New Roman" w:hAnsi="Times New Roman" w:cs="Times New Roman"/>
          <w:b/>
          <w:sz w:val="24"/>
          <w:szCs w:val="24"/>
          <w:u w:val="single" w:color="000000"/>
        </w:rPr>
        <w:t>Wykonawca wraz z ofertą</w:t>
      </w:r>
      <w:r w:rsidR="00956443">
        <w:rPr>
          <w:rFonts w:ascii="Times New Roman" w:hAnsi="Times New Roman" w:cs="Times New Roman"/>
          <w:b/>
          <w:sz w:val="24"/>
          <w:szCs w:val="24"/>
          <w:u w:val="single" w:color="000000"/>
        </w:rPr>
        <w:t xml:space="preserve"> składa oświadczenie , że zapoznał się z pl</w:t>
      </w:r>
      <w:r>
        <w:rPr>
          <w:rFonts w:ascii="Times New Roman" w:hAnsi="Times New Roman" w:cs="Times New Roman"/>
          <w:b/>
          <w:sz w:val="24"/>
          <w:szCs w:val="24"/>
          <w:u w:val="single" w:color="000000"/>
        </w:rPr>
        <w:t xml:space="preserve">acem budowy . </w:t>
      </w:r>
    </w:p>
    <w:p w:rsidR="003C4B42" w:rsidRPr="0016397D" w:rsidRDefault="004D12FB" w:rsidP="004D12FB">
      <w:pPr>
        <w:spacing w:after="271" w:line="236" w:lineRule="auto"/>
        <w:ind w:left="10" w:firstLine="0"/>
        <w:rPr>
          <w:rFonts w:ascii="Times New Roman" w:hAnsi="Times New Roman" w:cs="Times New Roman"/>
          <w:sz w:val="24"/>
          <w:szCs w:val="24"/>
        </w:rPr>
      </w:pPr>
      <w:r w:rsidRPr="004D12FB">
        <w:rPr>
          <w:rFonts w:ascii="Times New Roman" w:eastAsia="Calibri" w:hAnsi="Times New Roman" w:cs="Times New Roman"/>
          <w:b/>
          <w:sz w:val="24"/>
          <w:szCs w:val="24"/>
        </w:rPr>
        <w:t>8.8</w:t>
      </w:r>
      <w:r>
        <w:rPr>
          <w:rFonts w:ascii="Times New Roman" w:eastAsia="Calibri" w:hAnsi="Times New Roman" w:cs="Times New Roman"/>
          <w:sz w:val="24"/>
          <w:szCs w:val="24"/>
        </w:rPr>
        <w:t xml:space="preserve">   </w:t>
      </w:r>
      <w:r w:rsidR="00197D01" w:rsidRPr="0016397D">
        <w:rPr>
          <w:rFonts w:ascii="Times New Roman" w:eastAsia="Calibri" w:hAnsi="Times New Roman" w:cs="Times New Roman"/>
          <w:sz w:val="24"/>
          <w:szCs w:val="24"/>
        </w:rPr>
        <w:t xml:space="preserve">W przypadku wspólnego ubiegania się o zamówienie przez wykonawców, oświadczenie, o którym mowa w pkt 8.5,składa każdy z wykonawców. Oświadczenia te potwierdzają brak podstaw </w:t>
      </w:r>
      <w:r w:rsidR="00197D01" w:rsidRPr="0016397D">
        <w:rPr>
          <w:rFonts w:ascii="Times New Roman" w:eastAsia="Calibri" w:hAnsi="Times New Roman" w:cs="Times New Roman"/>
          <w:sz w:val="24"/>
          <w:szCs w:val="24"/>
        </w:rPr>
        <w:lastRenderedPageBreak/>
        <w:t>wykluczenia oraz spełnianie warunków udziału w postępowaniu w zakresie, w jakim każdy z wykonawców wykazuje spełnianie warunków udziału w postępowaniu.</w:t>
      </w:r>
    </w:p>
    <w:p w:rsidR="003C4B42" w:rsidRPr="0016397D" w:rsidRDefault="004D12FB" w:rsidP="004D12FB">
      <w:pPr>
        <w:ind w:left="10" w:firstLine="0"/>
        <w:rPr>
          <w:rFonts w:ascii="Times New Roman" w:hAnsi="Times New Roman" w:cs="Times New Roman"/>
          <w:sz w:val="24"/>
          <w:szCs w:val="24"/>
        </w:rPr>
      </w:pPr>
      <w:r w:rsidRPr="004D12FB">
        <w:rPr>
          <w:rFonts w:ascii="Times New Roman" w:hAnsi="Times New Roman" w:cs="Times New Roman"/>
          <w:b/>
          <w:sz w:val="24"/>
          <w:szCs w:val="24"/>
        </w:rPr>
        <w:t>8.9</w:t>
      </w:r>
      <w:r>
        <w:rPr>
          <w:rFonts w:ascii="Times New Roman" w:hAnsi="Times New Roman" w:cs="Times New Roman"/>
          <w:sz w:val="24"/>
          <w:szCs w:val="24"/>
        </w:rPr>
        <w:t xml:space="preserve">  </w:t>
      </w:r>
      <w:r w:rsidR="00197D01" w:rsidRPr="0016397D">
        <w:rPr>
          <w:rFonts w:ascii="Times New Roman" w:hAnsi="Times New Roman" w:cs="Times New Roman"/>
          <w:sz w:val="24"/>
          <w:szCs w:val="24"/>
        </w:rPr>
        <w:t>Wykonawca, w przypadku polegania na zdolnościach lub sytuacji podmiotów udostępniających zasoby, przedstawia,</w:t>
      </w:r>
      <w:r w:rsidR="00696FE4" w:rsidRPr="0016397D">
        <w:rPr>
          <w:rFonts w:ascii="Times New Roman" w:hAnsi="Times New Roman" w:cs="Times New Roman"/>
          <w:sz w:val="24"/>
          <w:szCs w:val="24"/>
        </w:rPr>
        <w:t xml:space="preserve"> </w:t>
      </w:r>
      <w:r w:rsidR="00197D01" w:rsidRPr="0016397D">
        <w:rPr>
          <w:rFonts w:ascii="Times New Roman" w:hAnsi="Times New Roman" w:cs="Times New Roman"/>
          <w:sz w:val="24"/>
          <w:szCs w:val="24"/>
        </w:rPr>
        <w:t>wraz z oświadczeniem, o którym mowa w pkt 8.5, także oświadczenie podmiotu udostępniającego zasoby, potwierdzające brak podstaw wykluczenia tego podmiotu oraz odpowiednio spełnianie warunków udziału w postępowaniu lub kryteriów selekcji, w zakresie, w jakim wykonawca powołuje się na jego zasoby.</w:t>
      </w:r>
    </w:p>
    <w:p w:rsidR="00225937" w:rsidRPr="0016397D" w:rsidRDefault="00225937" w:rsidP="00105679">
      <w:pPr>
        <w:ind w:left="10" w:firstLine="0"/>
        <w:rPr>
          <w:rFonts w:ascii="Times New Roman" w:hAnsi="Times New Roman" w:cs="Times New Roman"/>
          <w:sz w:val="24"/>
          <w:szCs w:val="24"/>
        </w:rPr>
      </w:pPr>
    </w:p>
    <w:p w:rsidR="003C4B42" w:rsidRPr="0016397D" w:rsidRDefault="00197D01" w:rsidP="00105679">
      <w:pPr>
        <w:numPr>
          <w:ilvl w:val="0"/>
          <w:numId w:val="21"/>
        </w:numPr>
        <w:spacing w:after="201"/>
        <w:ind w:right="8" w:hanging="250"/>
        <w:rPr>
          <w:rFonts w:ascii="Times New Roman" w:hAnsi="Times New Roman" w:cs="Times New Roman"/>
          <w:sz w:val="24"/>
          <w:szCs w:val="24"/>
          <w:u w:val="single"/>
        </w:rPr>
      </w:pPr>
      <w:r w:rsidRPr="0016397D">
        <w:rPr>
          <w:rFonts w:ascii="Times New Roman" w:hAnsi="Times New Roman" w:cs="Times New Roman"/>
          <w:b/>
          <w:sz w:val="24"/>
          <w:szCs w:val="24"/>
          <w:u w:val="single"/>
        </w:rPr>
        <w:t>Informacje o podmiotowych środkach dowodowych.</w:t>
      </w:r>
    </w:p>
    <w:p w:rsidR="00225937" w:rsidRPr="0016397D" w:rsidRDefault="00197D01" w:rsidP="00105679">
      <w:pPr>
        <w:rPr>
          <w:rFonts w:ascii="Times New Roman" w:hAnsi="Times New Roman" w:cs="Times New Roman"/>
          <w:sz w:val="24"/>
          <w:szCs w:val="24"/>
        </w:rPr>
      </w:pPr>
      <w:r w:rsidRPr="0016397D">
        <w:rPr>
          <w:rFonts w:ascii="Times New Roman" w:hAnsi="Times New Roman" w:cs="Times New Roman"/>
          <w:b/>
          <w:sz w:val="24"/>
          <w:szCs w:val="24"/>
        </w:rPr>
        <w:t xml:space="preserve">9.1 </w:t>
      </w:r>
      <w:r w:rsidRPr="0016397D">
        <w:rPr>
          <w:rFonts w:ascii="Times New Roman" w:hAnsi="Times New Roman" w:cs="Times New Roman"/>
          <w:sz w:val="24"/>
          <w:szCs w:val="24"/>
        </w:rPr>
        <w:t xml:space="preserve">Zamawiający wezwie wykonawcę, którego oferta została najwyżej oceniona, do złożenia w wyznaczonym terminie, nie krótszym niż 5 dni od dnia wezwania, podmiotowych środków dowodowych potwierdzających: </w:t>
      </w:r>
    </w:p>
    <w:p w:rsidR="003C4B42" w:rsidRDefault="00197D01" w:rsidP="00105679">
      <w:pPr>
        <w:rPr>
          <w:rFonts w:ascii="Times New Roman" w:hAnsi="Times New Roman" w:cs="Times New Roman"/>
          <w:b/>
          <w:sz w:val="24"/>
          <w:szCs w:val="24"/>
        </w:rPr>
      </w:pPr>
      <w:r w:rsidRPr="0016397D">
        <w:rPr>
          <w:rFonts w:ascii="Times New Roman" w:hAnsi="Times New Roman" w:cs="Times New Roman"/>
          <w:b/>
          <w:sz w:val="24"/>
          <w:szCs w:val="24"/>
        </w:rPr>
        <w:t>a) spełnianie warunków udziału w postępowaniu</w:t>
      </w:r>
    </w:p>
    <w:p w:rsidR="003C4B42" w:rsidRPr="0016397D" w:rsidRDefault="00197D01" w:rsidP="0016397D">
      <w:pPr>
        <w:pStyle w:val="Akapitzlist"/>
        <w:numPr>
          <w:ilvl w:val="0"/>
          <w:numId w:val="42"/>
        </w:numPr>
        <w:rPr>
          <w:rFonts w:ascii="Times New Roman" w:hAnsi="Times New Roman" w:cs="Times New Roman"/>
          <w:sz w:val="24"/>
          <w:szCs w:val="24"/>
        </w:rPr>
      </w:pPr>
      <w:r w:rsidRPr="0016397D">
        <w:rPr>
          <w:rFonts w:ascii="Times New Roman" w:hAnsi="Times New Roman" w:cs="Times New Roman"/>
          <w:sz w:val="24"/>
          <w:szCs w:val="24"/>
        </w:rPr>
        <w:t xml:space="preserve">wykaz robót budowlanych wykonanych nie wcześniej niż w okresie ostatnich 5 lat, a jeżeli okres prowadzenia działalności jest krótszy - w tym okresie ,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 </w:t>
      </w:r>
      <w:r w:rsidR="00956443">
        <w:rPr>
          <w:rFonts w:ascii="Times New Roman" w:hAnsi="Times New Roman" w:cs="Times New Roman"/>
          <w:b/>
          <w:sz w:val="24"/>
          <w:szCs w:val="24"/>
        </w:rPr>
        <w:t>załącznik nr 5</w:t>
      </w:r>
    </w:p>
    <w:p w:rsidR="00225937" w:rsidRPr="0016397D" w:rsidRDefault="00197D01" w:rsidP="0016397D">
      <w:pPr>
        <w:pStyle w:val="Akapitzlist"/>
        <w:numPr>
          <w:ilvl w:val="0"/>
          <w:numId w:val="42"/>
        </w:numPr>
        <w:rPr>
          <w:rFonts w:ascii="Times New Roman" w:hAnsi="Times New Roman" w:cs="Times New Roman"/>
          <w:sz w:val="24"/>
          <w:szCs w:val="24"/>
        </w:rPr>
      </w:pPr>
      <w:r w:rsidRPr="0016397D">
        <w:rPr>
          <w:rFonts w:ascii="Times New Roman" w:hAnsi="Times New Roman" w:cs="Times New Roman"/>
          <w:sz w:val="24"/>
          <w:szCs w:val="24"/>
        </w:rPr>
        <w:t xml:space="preserve">wykaz osób, skierowanych przez wykonawcę do realizacji zamówienia  - </w:t>
      </w:r>
      <w:r w:rsidRPr="0016397D">
        <w:rPr>
          <w:rFonts w:ascii="Times New Roman" w:hAnsi="Times New Roman" w:cs="Times New Roman"/>
          <w:b/>
          <w:sz w:val="24"/>
          <w:szCs w:val="24"/>
        </w:rPr>
        <w:t xml:space="preserve">załącznik </w:t>
      </w:r>
      <w:r w:rsidR="00225937" w:rsidRPr="0016397D">
        <w:rPr>
          <w:rFonts w:ascii="Times New Roman" w:hAnsi="Times New Roman" w:cs="Times New Roman"/>
          <w:b/>
          <w:sz w:val="24"/>
          <w:szCs w:val="24"/>
        </w:rPr>
        <w:t xml:space="preserve">    </w:t>
      </w:r>
    </w:p>
    <w:p w:rsidR="00225937" w:rsidRPr="0016397D" w:rsidRDefault="00225937" w:rsidP="00105679">
      <w:pPr>
        <w:ind w:left="0" w:firstLine="0"/>
        <w:rPr>
          <w:rFonts w:ascii="Times New Roman" w:hAnsi="Times New Roman" w:cs="Times New Roman"/>
          <w:sz w:val="24"/>
          <w:szCs w:val="24"/>
        </w:rPr>
      </w:pPr>
      <w:r w:rsidRPr="0016397D">
        <w:rPr>
          <w:rFonts w:ascii="Times New Roman" w:hAnsi="Times New Roman" w:cs="Times New Roman"/>
          <w:b/>
          <w:sz w:val="24"/>
          <w:szCs w:val="24"/>
        </w:rPr>
        <w:t xml:space="preserve">            </w:t>
      </w:r>
      <w:r w:rsidR="00956443">
        <w:rPr>
          <w:rFonts w:ascii="Times New Roman" w:hAnsi="Times New Roman" w:cs="Times New Roman"/>
          <w:b/>
          <w:sz w:val="24"/>
          <w:szCs w:val="24"/>
        </w:rPr>
        <w:t>nr 6</w:t>
      </w:r>
    </w:p>
    <w:p w:rsidR="003C4B42" w:rsidRPr="0016397D" w:rsidRDefault="00197D01" w:rsidP="0016105F">
      <w:pPr>
        <w:ind w:left="-142" w:firstLine="142"/>
        <w:rPr>
          <w:rFonts w:ascii="Times New Roman" w:hAnsi="Times New Roman" w:cs="Times New Roman"/>
          <w:sz w:val="24"/>
          <w:szCs w:val="24"/>
        </w:rPr>
      </w:pPr>
      <w:r w:rsidRPr="0016397D">
        <w:rPr>
          <w:rFonts w:ascii="Times New Roman" w:hAnsi="Times New Roman" w:cs="Times New Roman"/>
          <w:b/>
          <w:sz w:val="24"/>
          <w:szCs w:val="24"/>
        </w:rPr>
        <w:t xml:space="preserve"> b )brak podstaw do wykluczenia:</w:t>
      </w:r>
    </w:p>
    <w:p w:rsidR="003C4B42" w:rsidRPr="0016397D" w:rsidRDefault="00197D01" w:rsidP="0016397D">
      <w:pPr>
        <w:pStyle w:val="Akapitzlist"/>
        <w:numPr>
          <w:ilvl w:val="0"/>
          <w:numId w:val="43"/>
        </w:numPr>
        <w:rPr>
          <w:rFonts w:ascii="Times New Roman" w:hAnsi="Times New Roman" w:cs="Times New Roman"/>
          <w:sz w:val="24"/>
          <w:szCs w:val="24"/>
        </w:rPr>
      </w:pPr>
      <w:r w:rsidRPr="0016397D">
        <w:rPr>
          <w:rFonts w:ascii="Times New Roman" w:hAnsi="Times New Roman" w:cs="Times New Roman"/>
          <w:sz w:val="24"/>
          <w:szCs w:val="24"/>
        </w:rPr>
        <w:t>odpis lub informacji z Krajowego Rejestru Sądowego lub z Centralnej Ewidencji i Informacji o Działalności Gospodarczej, w zakresie  ustawy, sporządzonych nie wcześniej niż 3 miesiące przed jej złożeniem, jeżeli odrębne przepisy wymagają wpisu do rejestru lub ewidencji;</w:t>
      </w:r>
    </w:p>
    <w:p w:rsidR="003F2AFE" w:rsidRPr="0016397D" w:rsidRDefault="003F2AFE" w:rsidP="003F2AFE">
      <w:pPr>
        <w:ind w:left="10" w:firstLine="0"/>
        <w:rPr>
          <w:rFonts w:ascii="Times New Roman" w:hAnsi="Times New Roman" w:cs="Times New Roman"/>
          <w:sz w:val="24"/>
          <w:szCs w:val="24"/>
        </w:rPr>
      </w:pPr>
      <w:r w:rsidRPr="0016397D">
        <w:rPr>
          <w:rFonts w:ascii="Times New Roman" w:hAnsi="Times New Roman" w:cs="Times New Roman"/>
          <w:b/>
          <w:sz w:val="24"/>
          <w:szCs w:val="24"/>
        </w:rPr>
        <w:t>c) kosztorys ofertowy</w:t>
      </w:r>
      <w:r w:rsidR="00866BE6" w:rsidRPr="0016397D">
        <w:rPr>
          <w:rFonts w:ascii="Times New Roman" w:hAnsi="Times New Roman" w:cs="Times New Roman"/>
          <w:b/>
          <w:sz w:val="24"/>
          <w:szCs w:val="24"/>
        </w:rPr>
        <w:t xml:space="preserve"> skrócony i szczegółowy z wykazem cen materiałów i ceny robocizny, sprzętu i narzuty </w:t>
      </w:r>
      <w:r w:rsidRPr="0016397D">
        <w:rPr>
          <w:rFonts w:ascii="Times New Roman" w:hAnsi="Times New Roman" w:cs="Times New Roman"/>
          <w:sz w:val="24"/>
          <w:szCs w:val="24"/>
        </w:rPr>
        <w:t>zgodny z Rozporządzeniem  Ministra Infrastruktury z dnia 18 maja 2004 r. w sprawie określenia metod i podstaw sporządzania kosztorysu inwestorskiego, obliczania planowanych kosztów prac projektowych oraz planowanych kosztów robót budowlanych określonych w programie funkcjonalno-użytkowym (Dz. U. Nr 130, poz. 1389).</w:t>
      </w:r>
    </w:p>
    <w:p w:rsidR="003F2AFE" w:rsidRPr="0016397D" w:rsidRDefault="003F2AFE" w:rsidP="003F2AFE">
      <w:pPr>
        <w:ind w:left="10" w:firstLine="0"/>
        <w:rPr>
          <w:rFonts w:ascii="Times New Roman" w:hAnsi="Times New Roman" w:cs="Times New Roman"/>
          <w:sz w:val="24"/>
          <w:szCs w:val="24"/>
        </w:rPr>
      </w:pPr>
    </w:p>
    <w:p w:rsidR="003C4B42" w:rsidRPr="0016397D" w:rsidRDefault="00197D01" w:rsidP="00105679">
      <w:pPr>
        <w:numPr>
          <w:ilvl w:val="1"/>
          <w:numId w:val="23"/>
        </w:numPr>
        <w:ind w:left="0" w:firstLine="0"/>
        <w:rPr>
          <w:rFonts w:ascii="Times New Roman" w:hAnsi="Times New Roman" w:cs="Times New Roman"/>
          <w:sz w:val="24"/>
          <w:szCs w:val="24"/>
        </w:rPr>
      </w:pPr>
      <w:r w:rsidRPr="0016397D">
        <w:rPr>
          <w:rFonts w:ascii="Times New Roman" w:hAnsi="Times New Roman" w:cs="Times New Roman"/>
          <w:sz w:val="24"/>
          <w:szCs w:val="24"/>
        </w:rPr>
        <w:t>Jeżeli wykonawca ma siedzibę lub miejsce zamieszkania poza granicami Rzeczypospolitej Polskiej, zamiast dokumentu wymienionego powyżej,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rsidR="003C4B42" w:rsidRPr="0016397D" w:rsidRDefault="00197D01" w:rsidP="00105679">
      <w:pPr>
        <w:numPr>
          <w:ilvl w:val="1"/>
          <w:numId w:val="23"/>
        </w:numPr>
        <w:ind w:left="0" w:firstLine="0"/>
        <w:rPr>
          <w:rFonts w:ascii="Times New Roman" w:hAnsi="Times New Roman" w:cs="Times New Roman"/>
          <w:sz w:val="24"/>
          <w:szCs w:val="24"/>
        </w:rPr>
      </w:pPr>
      <w:r w:rsidRPr="0016397D">
        <w:rPr>
          <w:rFonts w:ascii="Times New Roman" w:hAnsi="Times New Roman" w:cs="Times New Roman"/>
          <w:sz w:val="24"/>
          <w:szCs w:val="24"/>
        </w:rPr>
        <w:t xml:space="preserve">Jeżeli w kraju, w którym wykonawca ma siedzibę lub miejsce zamieszkania, nie wydaje się dokumentów, o których mowa w pkt </w:t>
      </w:r>
      <w:r w:rsidRPr="0016397D">
        <w:rPr>
          <w:rFonts w:ascii="Times New Roman" w:hAnsi="Times New Roman" w:cs="Times New Roman"/>
          <w:b/>
          <w:sz w:val="24"/>
          <w:szCs w:val="24"/>
        </w:rPr>
        <w:t>9.2</w:t>
      </w:r>
      <w:r w:rsidRPr="0016397D">
        <w:rPr>
          <w:rFonts w:ascii="Times New Roman" w:hAnsi="Times New Roman" w:cs="Times New Roman"/>
          <w:sz w:val="24"/>
          <w:szCs w:val="24"/>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p>
    <w:p w:rsidR="003C4B42" w:rsidRPr="0016397D" w:rsidRDefault="00197D01" w:rsidP="00105679">
      <w:pPr>
        <w:rPr>
          <w:rFonts w:ascii="Times New Roman" w:hAnsi="Times New Roman" w:cs="Times New Roman"/>
          <w:sz w:val="24"/>
          <w:szCs w:val="24"/>
        </w:rPr>
      </w:pPr>
      <w:r w:rsidRPr="0016397D">
        <w:rPr>
          <w:rFonts w:ascii="Times New Roman" w:hAnsi="Times New Roman" w:cs="Times New Roman"/>
          <w:b/>
          <w:sz w:val="24"/>
          <w:szCs w:val="24"/>
        </w:rPr>
        <w:t xml:space="preserve">9.4 </w:t>
      </w:r>
      <w:r w:rsidRPr="0016397D">
        <w:rPr>
          <w:rFonts w:ascii="Times New Roman" w:hAnsi="Times New Roman" w:cs="Times New Roman"/>
          <w:sz w:val="24"/>
          <w:szCs w:val="24"/>
        </w:rPr>
        <w:t>Dokumenty/oświadczenia o których mowa w pkt 9.2 i 9.3  powinny być wystawione nie wcześniej niż 3 miesiące przed upływem terminu składania ofert.</w:t>
      </w:r>
    </w:p>
    <w:p w:rsidR="003C4B42" w:rsidRPr="0016397D" w:rsidRDefault="00197D01" w:rsidP="00105679">
      <w:pPr>
        <w:numPr>
          <w:ilvl w:val="1"/>
          <w:numId w:val="24"/>
        </w:numPr>
        <w:ind w:left="0" w:firstLine="0"/>
        <w:rPr>
          <w:rFonts w:ascii="Times New Roman" w:hAnsi="Times New Roman" w:cs="Times New Roman"/>
          <w:sz w:val="24"/>
          <w:szCs w:val="24"/>
        </w:rPr>
      </w:pPr>
      <w:r w:rsidRPr="0016397D">
        <w:rPr>
          <w:rFonts w:ascii="Times New Roman" w:hAnsi="Times New Roman" w:cs="Times New Roman"/>
          <w:sz w:val="24"/>
          <w:szCs w:val="24"/>
        </w:rPr>
        <w:lastRenderedPageBreak/>
        <w:t>Jeżeli jest to niezbędne do zapewnienia odpowiedniego przebiegu postępowania o udzielenie zamówienia, zamawiający może na każdym etapie postępowania, w tym na etapie składania wniosków o dopuszczenie do udziału w postępowaniu lub niezwłocznie po ich złożeniu, wezwać wykonawców do złożenia wszystkich lub niektórych podmiotowych środków dowodowych aktualnych na dzień ich złożenia.</w:t>
      </w:r>
    </w:p>
    <w:p w:rsidR="003C4B42" w:rsidRPr="0016397D" w:rsidRDefault="00197D01" w:rsidP="00105679">
      <w:pPr>
        <w:numPr>
          <w:ilvl w:val="1"/>
          <w:numId w:val="24"/>
        </w:numPr>
        <w:ind w:left="0"/>
        <w:rPr>
          <w:rFonts w:ascii="Times New Roman" w:hAnsi="Times New Roman" w:cs="Times New Roman"/>
          <w:sz w:val="24"/>
          <w:szCs w:val="24"/>
        </w:rPr>
      </w:pPr>
      <w:r w:rsidRPr="0016397D">
        <w:rPr>
          <w:rFonts w:ascii="Times New Roman" w:hAnsi="Times New Roman" w:cs="Times New Roman"/>
          <w:sz w:val="24"/>
          <w:szCs w:val="24"/>
        </w:rPr>
        <w:t>Jeżeli zachodzą uzasadnione podstawy do uznania, że złożone uprzednio podmiotowe środki dowodowe nie są już</w:t>
      </w:r>
      <w:r w:rsidR="00F6332E" w:rsidRPr="0016397D">
        <w:rPr>
          <w:rFonts w:ascii="Times New Roman" w:hAnsi="Times New Roman" w:cs="Times New Roman"/>
          <w:sz w:val="24"/>
          <w:szCs w:val="24"/>
        </w:rPr>
        <w:t xml:space="preserve"> </w:t>
      </w:r>
      <w:r w:rsidRPr="0016397D">
        <w:rPr>
          <w:rFonts w:ascii="Times New Roman" w:hAnsi="Times New Roman" w:cs="Times New Roman"/>
          <w:sz w:val="24"/>
          <w:szCs w:val="24"/>
        </w:rPr>
        <w:t>aktualne, zamawiający może w każdym czasie wezwać wykonawcę lub wykonawców do złożenia wszystkich lub niektórych podmiotowych środków dowodowych aktualnych na dzień ich złożenia.</w:t>
      </w:r>
    </w:p>
    <w:p w:rsidR="003C4B42" w:rsidRPr="0016397D" w:rsidRDefault="00197D01" w:rsidP="00105679">
      <w:pPr>
        <w:numPr>
          <w:ilvl w:val="1"/>
          <w:numId w:val="24"/>
        </w:numPr>
        <w:ind w:left="0" w:firstLine="0"/>
        <w:rPr>
          <w:rFonts w:ascii="Times New Roman" w:hAnsi="Times New Roman" w:cs="Times New Roman"/>
          <w:sz w:val="24"/>
          <w:szCs w:val="24"/>
        </w:rPr>
      </w:pPr>
      <w:r w:rsidRPr="0016397D">
        <w:rPr>
          <w:rFonts w:ascii="Times New Roman" w:hAnsi="Times New Roman" w:cs="Times New Roman"/>
          <w:sz w:val="24"/>
          <w:szCs w:val="24"/>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dane umożliwiające dostęp do tych środków.</w:t>
      </w:r>
    </w:p>
    <w:p w:rsidR="003C4B42" w:rsidRPr="0016397D" w:rsidRDefault="00197D01" w:rsidP="00105679">
      <w:pPr>
        <w:numPr>
          <w:ilvl w:val="1"/>
          <w:numId w:val="24"/>
        </w:numPr>
        <w:spacing w:after="0" w:line="236" w:lineRule="auto"/>
        <w:ind w:left="0" w:firstLine="0"/>
        <w:rPr>
          <w:rFonts w:ascii="Times New Roman" w:hAnsi="Times New Roman" w:cs="Times New Roman"/>
          <w:sz w:val="24"/>
          <w:szCs w:val="24"/>
        </w:rPr>
      </w:pPr>
      <w:r w:rsidRPr="0016397D">
        <w:rPr>
          <w:rFonts w:ascii="Times New Roman" w:eastAsia="Calibri" w:hAnsi="Times New Roman" w:cs="Times New Roman"/>
          <w:sz w:val="24"/>
          <w:szCs w:val="24"/>
        </w:rPr>
        <w:t>Wykonawca nie jest zobowiązany do złożenia podmiotowych środków dowodowych, które zamawiający posiada,</w:t>
      </w:r>
      <w:r w:rsidR="00F6332E" w:rsidRPr="0016397D">
        <w:rPr>
          <w:rFonts w:ascii="Times New Roman" w:eastAsia="Calibri" w:hAnsi="Times New Roman" w:cs="Times New Roman"/>
          <w:sz w:val="24"/>
          <w:szCs w:val="24"/>
        </w:rPr>
        <w:t xml:space="preserve"> </w:t>
      </w:r>
      <w:r w:rsidRPr="0016397D">
        <w:rPr>
          <w:rFonts w:ascii="Times New Roman" w:eastAsia="Calibri" w:hAnsi="Times New Roman" w:cs="Times New Roman"/>
          <w:sz w:val="24"/>
          <w:szCs w:val="24"/>
        </w:rPr>
        <w:t>jeżeli wykonawca wskaże te środki oraz potwierdzi ich prawidłowość i aktualność.</w:t>
      </w:r>
    </w:p>
    <w:p w:rsidR="003C4B42" w:rsidRPr="0016397D" w:rsidRDefault="00197D01" w:rsidP="00105679">
      <w:pPr>
        <w:numPr>
          <w:ilvl w:val="1"/>
          <w:numId w:val="24"/>
        </w:numPr>
        <w:spacing w:after="0" w:line="234" w:lineRule="auto"/>
        <w:ind w:left="0" w:firstLine="0"/>
        <w:rPr>
          <w:rFonts w:ascii="Times New Roman" w:hAnsi="Times New Roman" w:cs="Times New Roman"/>
          <w:sz w:val="24"/>
          <w:szCs w:val="24"/>
        </w:rPr>
      </w:pPr>
      <w:r w:rsidRPr="0016397D">
        <w:rPr>
          <w:rFonts w:ascii="Times New Roman" w:hAnsi="Times New Roman" w:cs="Times New Roman"/>
          <w:sz w:val="24"/>
          <w:szCs w:val="24"/>
        </w:rPr>
        <w:t>Podmiotowe środki dowodowe oraz inne dokumenty lub oświadczenia, o których mowa wyżej, składa się w formie</w:t>
      </w:r>
      <w:r w:rsidR="00F6332E" w:rsidRPr="0016397D">
        <w:rPr>
          <w:rFonts w:ascii="Times New Roman" w:hAnsi="Times New Roman" w:cs="Times New Roman"/>
          <w:sz w:val="24"/>
          <w:szCs w:val="24"/>
        </w:rPr>
        <w:t xml:space="preserve"> </w:t>
      </w:r>
      <w:r w:rsidRPr="0016397D">
        <w:rPr>
          <w:rFonts w:ascii="Times New Roman" w:hAnsi="Times New Roman" w:cs="Times New Roman"/>
          <w:sz w:val="24"/>
          <w:szCs w:val="24"/>
        </w:rPr>
        <w:t xml:space="preserve">elektronicznej, w postaci elektronicznej opatrzonej podpisem zaufanym lub podpisem osobistym, w zakresie i w sposób określony w </w:t>
      </w:r>
      <w:r w:rsidRPr="0016397D">
        <w:rPr>
          <w:rFonts w:ascii="Times New Roman" w:hAnsi="Times New Roman" w:cs="Times New Roman"/>
          <w:b/>
          <w:color w:val="242424"/>
          <w:sz w:val="24"/>
          <w:szCs w:val="24"/>
        </w:rPr>
        <w:t>Rozporządzeniu Prezesa Rady Ministrów z dnia 30 grudnia 2020 roku w sprawie sposob</w:t>
      </w:r>
      <w:hyperlink r:id="rId11">
        <w:r w:rsidRPr="0016397D">
          <w:rPr>
            <w:rFonts w:ascii="Times New Roman" w:hAnsi="Times New Roman" w:cs="Times New Roman"/>
            <w:b/>
            <w:color w:val="242424"/>
            <w:sz w:val="24"/>
            <w:szCs w:val="24"/>
          </w:rPr>
          <w:t xml:space="preserve">u </w:t>
        </w:r>
      </w:hyperlink>
      <w:hyperlink r:id="rId12">
        <w:r w:rsidRPr="0016397D">
          <w:rPr>
            <w:rFonts w:ascii="Times New Roman" w:hAnsi="Times New Roman" w:cs="Times New Roman"/>
            <w:b/>
            <w:color w:val="242424"/>
            <w:sz w:val="24"/>
            <w:szCs w:val="24"/>
          </w:rPr>
          <w:t xml:space="preserve">sporządzania i przekazywania informacji oraz wymagań technicznych dla dokumentów elektronicznych oraz </w:t>
        </w:r>
      </w:hyperlink>
      <w:hyperlink r:id="rId13">
        <w:r w:rsidRPr="0016397D">
          <w:rPr>
            <w:rFonts w:ascii="Times New Roman" w:hAnsi="Times New Roman" w:cs="Times New Roman"/>
            <w:b/>
            <w:color w:val="242424"/>
            <w:sz w:val="24"/>
            <w:szCs w:val="24"/>
          </w:rPr>
          <w:t>środków komunikacji elektronicznej w postępowaniu o udzielenie zamówienia publicznego lub konkursie</w:t>
        </w:r>
      </w:hyperlink>
      <w:r w:rsidRPr="0016397D">
        <w:rPr>
          <w:rFonts w:ascii="Times New Roman" w:hAnsi="Times New Roman" w:cs="Times New Roman"/>
          <w:sz w:val="24"/>
          <w:szCs w:val="24"/>
        </w:rPr>
        <w:t xml:space="preserve"> ( Dz. U. z 2020 r. Poz. 2452 ).</w:t>
      </w:r>
    </w:p>
    <w:p w:rsidR="003C4B42" w:rsidRPr="0016397D" w:rsidRDefault="00197D01" w:rsidP="00105679">
      <w:pPr>
        <w:numPr>
          <w:ilvl w:val="0"/>
          <w:numId w:val="25"/>
        </w:numPr>
        <w:spacing w:after="0"/>
        <w:ind w:right="8" w:hanging="300"/>
        <w:rPr>
          <w:rFonts w:ascii="Times New Roman" w:hAnsi="Times New Roman" w:cs="Times New Roman"/>
          <w:sz w:val="24"/>
          <w:szCs w:val="24"/>
        </w:rPr>
      </w:pPr>
      <w:r w:rsidRPr="0016397D">
        <w:rPr>
          <w:rFonts w:ascii="Times New Roman" w:hAnsi="Times New Roman" w:cs="Times New Roman"/>
          <w:b/>
          <w:sz w:val="24"/>
          <w:szCs w:val="24"/>
        </w:rPr>
        <w:t>Wymagania dotyczące wadium.</w:t>
      </w:r>
    </w:p>
    <w:p w:rsidR="003C4B42" w:rsidRPr="0016397D" w:rsidRDefault="00197D01" w:rsidP="00105679">
      <w:pPr>
        <w:numPr>
          <w:ilvl w:val="1"/>
          <w:numId w:val="25"/>
        </w:numPr>
        <w:ind w:left="0" w:firstLine="0"/>
        <w:rPr>
          <w:rFonts w:ascii="Times New Roman" w:hAnsi="Times New Roman" w:cs="Times New Roman"/>
          <w:sz w:val="24"/>
          <w:szCs w:val="24"/>
        </w:rPr>
      </w:pPr>
      <w:r w:rsidRPr="0016397D">
        <w:rPr>
          <w:rFonts w:ascii="Times New Roman" w:hAnsi="Times New Roman" w:cs="Times New Roman"/>
          <w:sz w:val="24"/>
          <w:szCs w:val="24"/>
        </w:rPr>
        <w:t>Zamawiający wymaga wniesienia wadium w wysokości:</w:t>
      </w:r>
      <w:r w:rsidR="003650FE" w:rsidRPr="0016397D">
        <w:rPr>
          <w:rFonts w:ascii="Times New Roman" w:hAnsi="Times New Roman" w:cs="Times New Roman"/>
          <w:b/>
          <w:sz w:val="24"/>
          <w:szCs w:val="24"/>
        </w:rPr>
        <w:t xml:space="preserve"> 5</w:t>
      </w:r>
      <w:r w:rsidRPr="0016397D">
        <w:rPr>
          <w:rFonts w:ascii="Times New Roman" w:hAnsi="Times New Roman" w:cs="Times New Roman"/>
          <w:b/>
          <w:sz w:val="24"/>
          <w:szCs w:val="24"/>
        </w:rPr>
        <w:t>0.000,00 zł</w:t>
      </w:r>
      <w:r w:rsidRPr="0016397D">
        <w:rPr>
          <w:rFonts w:ascii="Times New Roman" w:hAnsi="Times New Roman" w:cs="Times New Roman"/>
          <w:sz w:val="24"/>
          <w:szCs w:val="24"/>
        </w:rPr>
        <w:t xml:space="preserve"> </w:t>
      </w:r>
      <w:r w:rsidRPr="0016397D">
        <w:rPr>
          <w:rFonts w:ascii="Times New Roman" w:hAnsi="Times New Roman" w:cs="Times New Roman"/>
          <w:b/>
          <w:sz w:val="24"/>
          <w:szCs w:val="24"/>
        </w:rPr>
        <w:t xml:space="preserve"> brutto</w:t>
      </w:r>
      <w:r w:rsidRPr="0016397D">
        <w:rPr>
          <w:rFonts w:ascii="Times New Roman" w:hAnsi="Times New Roman" w:cs="Times New Roman"/>
          <w:sz w:val="24"/>
          <w:szCs w:val="24"/>
        </w:rPr>
        <w:t xml:space="preserve"> (słow</w:t>
      </w:r>
      <w:r w:rsidR="005B0965" w:rsidRPr="0016397D">
        <w:rPr>
          <w:rFonts w:ascii="Times New Roman" w:hAnsi="Times New Roman" w:cs="Times New Roman"/>
          <w:sz w:val="24"/>
          <w:szCs w:val="24"/>
        </w:rPr>
        <w:t xml:space="preserve">nie: </w:t>
      </w:r>
      <w:r w:rsidR="00105679" w:rsidRPr="0016397D">
        <w:rPr>
          <w:rFonts w:ascii="Times New Roman" w:hAnsi="Times New Roman" w:cs="Times New Roman"/>
          <w:sz w:val="24"/>
          <w:szCs w:val="24"/>
        </w:rPr>
        <w:t>pięćdziesiąt</w:t>
      </w:r>
      <w:r w:rsidR="005B0965" w:rsidRPr="0016397D">
        <w:rPr>
          <w:rFonts w:ascii="Times New Roman" w:hAnsi="Times New Roman" w:cs="Times New Roman"/>
          <w:sz w:val="24"/>
          <w:szCs w:val="24"/>
        </w:rPr>
        <w:t xml:space="preserve"> tysięcy złotych </w:t>
      </w:r>
      <w:r w:rsidRPr="0016397D">
        <w:rPr>
          <w:rFonts w:ascii="Times New Roman" w:hAnsi="Times New Roman" w:cs="Times New Roman"/>
          <w:sz w:val="24"/>
          <w:szCs w:val="24"/>
        </w:rPr>
        <w:t>00/100)</w:t>
      </w:r>
    </w:p>
    <w:p w:rsidR="003C4B42" w:rsidRPr="0016397D" w:rsidRDefault="00197D01" w:rsidP="00105679">
      <w:pPr>
        <w:numPr>
          <w:ilvl w:val="1"/>
          <w:numId w:val="25"/>
        </w:numPr>
        <w:ind w:left="0" w:firstLine="0"/>
        <w:rPr>
          <w:rFonts w:ascii="Times New Roman" w:hAnsi="Times New Roman" w:cs="Times New Roman"/>
          <w:sz w:val="24"/>
          <w:szCs w:val="24"/>
        </w:rPr>
      </w:pPr>
      <w:r w:rsidRPr="0016397D">
        <w:rPr>
          <w:rFonts w:ascii="Times New Roman" w:hAnsi="Times New Roman" w:cs="Times New Roman"/>
          <w:sz w:val="24"/>
          <w:szCs w:val="24"/>
        </w:rPr>
        <w:t xml:space="preserve">Wadium wnosi się przed upływem terminu składania ofert i utrzymuje nieprzerwanie do dnia upływu terminu związania ofertą, z wyjątkiem przypadków, o których mowa w </w:t>
      </w:r>
      <w:hyperlink r:id="rId14">
        <w:r w:rsidRPr="0016397D">
          <w:rPr>
            <w:rFonts w:ascii="Times New Roman" w:hAnsi="Times New Roman" w:cs="Times New Roman"/>
            <w:sz w:val="24"/>
            <w:szCs w:val="24"/>
          </w:rPr>
          <w:t>art. 98 ust. 1 pkt 2 i 3 oraz ust. 2</w:t>
        </w:r>
      </w:hyperlink>
      <w:r w:rsidRPr="0016397D">
        <w:rPr>
          <w:rFonts w:ascii="Times New Roman" w:hAnsi="Times New Roman" w:cs="Times New Roman"/>
          <w:sz w:val="24"/>
          <w:szCs w:val="24"/>
        </w:rPr>
        <w:t xml:space="preserve">. </w:t>
      </w:r>
    </w:p>
    <w:p w:rsidR="003C4B42" w:rsidRPr="0016397D" w:rsidRDefault="00197D01" w:rsidP="00105679">
      <w:pPr>
        <w:numPr>
          <w:ilvl w:val="1"/>
          <w:numId w:val="25"/>
        </w:numPr>
        <w:ind w:left="0" w:firstLine="0"/>
        <w:rPr>
          <w:rFonts w:ascii="Times New Roman" w:hAnsi="Times New Roman" w:cs="Times New Roman"/>
          <w:sz w:val="24"/>
          <w:szCs w:val="24"/>
        </w:rPr>
      </w:pPr>
      <w:r w:rsidRPr="0016397D">
        <w:rPr>
          <w:rFonts w:ascii="Times New Roman" w:hAnsi="Times New Roman" w:cs="Times New Roman"/>
          <w:sz w:val="24"/>
          <w:szCs w:val="24"/>
        </w:rPr>
        <w:t xml:space="preserve">Przedłużenie terminu związania ofertą jest dopuszczalne tylko z jednoczesnym przedłużeniem okresu ważności wadium albo, jeżeli nie jest to możliwe, z wniesieniem nowego wadium na przedłużony okres związania ofertą. </w:t>
      </w:r>
    </w:p>
    <w:p w:rsidR="003650FE" w:rsidRPr="0016397D" w:rsidRDefault="00197D01" w:rsidP="00105679">
      <w:pPr>
        <w:numPr>
          <w:ilvl w:val="1"/>
          <w:numId w:val="25"/>
        </w:numPr>
        <w:ind w:left="0" w:firstLine="0"/>
        <w:rPr>
          <w:rFonts w:ascii="Times New Roman" w:hAnsi="Times New Roman" w:cs="Times New Roman"/>
          <w:sz w:val="24"/>
          <w:szCs w:val="24"/>
        </w:rPr>
      </w:pPr>
      <w:r w:rsidRPr="0016397D">
        <w:rPr>
          <w:rFonts w:ascii="Times New Roman" w:hAnsi="Times New Roman" w:cs="Times New Roman"/>
          <w:sz w:val="24"/>
          <w:szCs w:val="24"/>
        </w:rPr>
        <w:t xml:space="preserve">Wadium może być wnoszone według wyboru wykonawcy w jednej lub kilku następujących formach: </w:t>
      </w:r>
    </w:p>
    <w:p w:rsidR="003C4B42" w:rsidRPr="0016397D" w:rsidRDefault="00197D01" w:rsidP="00105679">
      <w:pPr>
        <w:ind w:left="0" w:firstLine="0"/>
        <w:rPr>
          <w:rFonts w:ascii="Times New Roman" w:hAnsi="Times New Roman" w:cs="Times New Roman"/>
          <w:sz w:val="24"/>
          <w:szCs w:val="24"/>
        </w:rPr>
      </w:pPr>
      <w:r w:rsidRPr="0016397D">
        <w:rPr>
          <w:rFonts w:ascii="Times New Roman" w:eastAsia="Calibri" w:hAnsi="Times New Roman" w:cs="Times New Roman"/>
          <w:b/>
          <w:sz w:val="24"/>
          <w:szCs w:val="24"/>
        </w:rPr>
        <w:t xml:space="preserve">1) </w:t>
      </w:r>
      <w:r w:rsidRPr="0016397D">
        <w:rPr>
          <w:rFonts w:ascii="Times New Roman" w:eastAsia="Calibri" w:hAnsi="Times New Roman" w:cs="Times New Roman"/>
          <w:sz w:val="24"/>
          <w:szCs w:val="24"/>
        </w:rPr>
        <w:t xml:space="preserve"> pieniądzu;</w:t>
      </w:r>
    </w:p>
    <w:p w:rsidR="003C4B42" w:rsidRPr="0016397D" w:rsidRDefault="00197D01" w:rsidP="00105679">
      <w:pPr>
        <w:numPr>
          <w:ilvl w:val="0"/>
          <w:numId w:val="26"/>
        </w:numPr>
        <w:spacing w:after="0" w:line="236" w:lineRule="auto"/>
        <w:ind w:right="-4" w:hanging="260"/>
        <w:rPr>
          <w:rFonts w:ascii="Times New Roman" w:hAnsi="Times New Roman" w:cs="Times New Roman"/>
          <w:sz w:val="24"/>
          <w:szCs w:val="24"/>
        </w:rPr>
      </w:pPr>
      <w:r w:rsidRPr="0016397D">
        <w:rPr>
          <w:rFonts w:ascii="Times New Roman" w:eastAsia="Calibri" w:hAnsi="Times New Roman" w:cs="Times New Roman"/>
          <w:sz w:val="24"/>
          <w:szCs w:val="24"/>
        </w:rPr>
        <w:t>gwarancjach bankowych;</w:t>
      </w:r>
    </w:p>
    <w:p w:rsidR="003C4B42" w:rsidRPr="0016397D" w:rsidRDefault="00197D01" w:rsidP="00105679">
      <w:pPr>
        <w:numPr>
          <w:ilvl w:val="0"/>
          <w:numId w:val="26"/>
        </w:numPr>
        <w:spacing w:after="0" w:line="236" w:lineRule="auto"/>
        <w:ind w:right="-4" w:hanging="260"/>
        <w:rPr>
          <w:rFonts w:ascii="Times New Roman" w:hAnsi="Times New Roman" w:cs="Times New Roman"/>
          <w:sz w:val="24"/>
          <w:szCs w:val="24"/>
        </w:rPr>
      </w:pPr>
      <w:r w:rsidRPr="0016397D">
        <w:rPr>
          <w:rFonts w:ascii="Times New Roman" w:eastAsia="Calibri" w:hAnsi="Times New Roman" w:cs="Times New Roman"/>
          <w:sz w:val="24"/>
          <w:szCs w:val="24"/>
        </w:rPr>
        <w:t>gwarancjach ubezpieczeniowych;</w:t>
      </w:r>
    </w:p>
    <w:p w:rsidR="003C4B42" w:rsidRPr="0016397D" w:rsidRDefault="00197D01" w:rsidP="00105679">
      <w:pPr>
        <w:numPr>
          <w:ilvl w:val="0"/>
          <w:numId w:val="26"/>
        </w:numPr>
        <w:spacing w:after="0" w:line="236" w:lineRule="auto"/>
        <w:ind w:right="-4" w:hanging="260"/>
        <w:rPr>
          <w:rFonts w:ascii="Times New Roman" w:hAnsi="Times New Roman" w:cs="Times New Roman"/>
          <w:sz w:val="24"/>
          <w:szCs w:val="24"/>
        </w:rPr>
      </w:pPr>
      <w:r w:rsidRPr="0016397D">
        <w:rPr>
          <w:rFonts w:ascii="Times New Roman" w:eastAsia="Calibri" w:hAnsi="Times New Roman" w:cs="Times New Roman"/>
          <w:sz w:val="24"/>
          <w:szCs w:val="24"/>
        </w:rPr>
        <w:t>poręczeniach udzielanych przez podmioty, o których mowa w art. 6b ust. 5 pkt 2 ustawy z dnia 9 listopada 2000 r. o</w:t>
      </w:r>
      <w:r w:rsidR="003650FE" w:rsidRPr="0016397D">
        <w:rPr>
          <w:rFonts w:ascii="Times New Roman" w:eastAsia="Calibri" w:hAnsi="Times New Roman" w:cs="Times New Roman"/>
          <w:sz w:val="24"/>
          <w:szCs w:val="24"/>
        </w:rPr>
        <w:t xml:space="preserve"> </w:t>
      </w:r>
      <w:r w:rsidRPr="0016397D">
        <w:rPr>
          <w:rFonts w:ascii="Times New Roman" w:eastAsia="Calibri" w:hAnsi="Times New Roman" w:cs="Times New Roman"/>
          <w:sz w:val="24"/>
          <w:szCs w:val="24"/>
        </w:rPr>
        <w:t>utworzeniu Polskiej Agencji Rozwoju Przedsiębiorczości (Dz.</w:t>
      </w:r>
      <w:r w:rsidR="00105679" w:rsidRPr="0016397D">
        <w:rPr>
          <w:rFonts w:ascii="Times New Roman" w:eastAsia="Calibri" w:hAnsi="Times New Roman" w:cs="Times New Roman"/>
          <w:sz w:val="24"/>
          <w:szCs w:val="24"/>
        </w:rPr>
        <w:t xml:space="preserve"> </w:t>
      </w:r>
      <w:r w:rsidRPr="0016397D">
        <w:rPr>
          <w:rFonts w:ascii="Times New Roman" w:eastAsia="Calibri" w:hAnsi="Times New Roman" w:cs="Times New Roman"/>
          <w:sz w:val="24"/>
          <w:szCs w:val="24"/>
        </w:rPr>
        <w:t>U. z 2019 r. poz. 310, 836 i 1572).</w:t>
      </w:r>
    </w:p>
    <w:p w:rsidR="003C4B42" w:rsidRPr="0016397D" w:rsidRDefault="00197D01" w:rsidP="00105679">
      <w:pPr>
        <w:numPr>
          <w:ilvl w:val="1"/>
          <w:numId w:val="27"/>
        </w:numPr>
        <w:spacing w:after="0" w:line="236" w:lineRule="auto"/>
        <w:ind w:left="0" w:firstLine="0"/>
        <w:rPr>
          <w:rFonts w:ascii="Times New Roman" w:hAnsi="Times New Roman" w:cs="Times New Roman"/>
          <w:sz w:val="24"/>
          <w:szCs w:val="24"/>
        </w:rPr>
      </w:pPr>
      <w:r w:rsidRPr="0016397D">
        <w:rPr>
          <w:rFonts w:ascii="Times New Roman" w:eastAsia="Calibri" w:hAnsi="Times New Roman" w:cs="Times New Roman"/>
          <w:sz w:val="24"/>
          <w:szCs w:val="24"/>
        </w:rPr>
        <w:t>Wadium wnoszone w pieniądzu wpłaca się przelewem na rachunek bankowy wskazany przez zamawiającego tj.:</w:t>
      </w:r>
    </w:p>
    <w:p w:rsidR="003650FE" w:rsidRPr="0016397D" w:rsidRDefault="003650FE" w:rsidP="0071157F">
      <w:pPr>
        <w:ind w:right="2977"/>
        <w:rPr>
          <w:rFonts w:ascii="Times New Roman" w:hAnsi="Times New Roman" w:cs="Times New Roman"/>
          <w:snapToGrid w:val="0"/>
          <w:sz w:val="24"/>
          <w:szCs w:val="24"/>
        </w:rPr>
      </w:pPr>
      <w:r w:rsidRPr="0016397D">
        <w:rPr>
          <w:rFonts w:ascii="Times New Roman" w:hAnsi="Times New Roman" w:cs="Times New Roman"/>
          <w:snapToGrid w:val="0"/>
          <w:sz w:val="24"/>
          <w:szCs w:val="24"/>
        </w:rPr>
        <w:t>Bank Spółdzielczy</w:t>
      </w:r>
      <w:r w:rsidR="0071157F" w:rsidRPr="0016397D">
        <w:rPr>
          <w:rFonts w:ascii="Times New Roman" w:hAnsi="Times New Roman" w:cs="Times New Roman"/>
          <w:snapToGrid w:val="0"/>
          <w:sz w:val="24"/>
          <w:szCs w:val="24"/>
        </w:rPr>
        <w:t xml:space="preserve"> Rzemiosła  w Radomiu  O/Stara </w:t>
      </w:r>
      <w:r w:rsidRPr="0016397D">
        <w:rPr>
          <w:rFonts w:ascii="Times New Roman" w:hAnsi="Times New Roman" w:cs="Times New Roman"/>
          <w:snapToGrid w:val="0"/>
          <w:sz w:val="24"/>
          <w:szCs w:val="24"/>
        </w:rPr>
        <w:t xml:space="preserve">Błotnica </w:t>
      </w:r>
    </w:p>
    <w:p w:rsidR="003C4B42" w:rsidRPr="0016397D" w:rsidRDefault="00197D01" w:rsidP="00105679">
      <w:pPr>
        <w:ind w:right="3119"/>
        <w:rPr>
          <w:rFonts w:ascii="Times New Roman" w:hAnsi="Times New Roman" w:cs="Times New Roman"/>
          <w:sz w:val="24"/>
          <w:szCs w:val="24"/>
        </w:rPr>
      </w:pPr>
      <w:r w:rsidRPr="0016397D">
        <w:rPr>
          <w:rFonts w:ascii="Times New Roman" w:hAnsi="Times New Roman" w:cs="Times New Roman"/>
          <w:b/>
          <w:sz w:val="24"/>
          <w:szCs w:val="24"/>
        </w:rPr>
        <w:t xml:space="preserve">Nr rachunku: </w:t>
      </w:r>
      <w:r w:rsidR="003650FE" w:rsidRPr="0016397D">
        <w:rPr>
          <w:rFonts w:ascii="Times New Roman" w:hAnsi="Times New Roman" w:cs="Times New Roman"/>
          <w:b/>
          <w:sz w:val="24"/>
          <w:szCs w:val="24"/>
        </w:rPr>
        <w:t xml:space="preserve">94 9115 0002 0050 0500 02150003  </w:t>
      </w:r>
      <w:r w:rsidRPr="0016397D">
        <w:rPr>
          <w:rFonts w:ascii="Times New Roman" w:hAnsi="Times New Roman" w:cs="Times New Roman"/>
          <w:sz w:val="24"/>
          <w:szCs w:val="24"/>
        </w:rPr>
        <w:t xml:space="preserve"> wpisując w tytuł przelewu nazwę zadania na jakie jest wnoszone.</w:t>
      </w:r>
    </w:p>
    <w:p w:rsidR="003C4B42" w:rsidRPr="0016397D" w:rsidRDefault="00197D01" w:rsidP="00105679">
      <w:pPr>
        <w:numPr>
          <w:ilvl w:val="1"/>
          <w:numId w:val="27"/>
        </w:numPr>
        <w:ind w:left="0" w:firstLine="0"/>
        <w:rPr>
          <w:rFonts w:ascii="Times New Roman" w:hAnsi="Times New Roman" w:cs="Times New Roman"/>
          <w:sz w:val="24"/>
          <w:szCs w:val="24"/>
        </w:rPr>
      </w:pPr>
      <w:r w:rsidRPr="0016397D">
        <w:rPr>
          <w:rFonts w:ascii="Times New Roman" w:hAnsi="Times New Roman" w:cs="Times New Roman"/>
          <w:sz w:val="24"/>
          <w:szCs w:val="24"/>
        </w:rPr>
        <w:t>W przypadku wnoszenia wadium przelewem na rachunek bankowy, o jego wniesieniu w terminie decydować będzie data i godzina wpływu środków na rachunek bankowy Zamawiającego.</w:t>
      </w:r>
    </w:p>
    <w:p w:rsidR="003C4B42" w:rsidRPr="0016397D" w:rsidRDefault="00197D01" w:rsidP="00105679">
      <w:pPr>
        <w:numPr>
          <w:ilvl w:val="1"/>
          <w:numId w:val="27"/>
        </w:numPr>
        <w:ind w:left="0" w:firstLine="0"/>
        <w:rPr>
          <w:rFonts w:ascii="Times New Roman" w:hAnsi="Times New Roman" w:cs="Times New Roman"/>
          <w:sz w:val="24"/>
          <w:szCs w:val="24"/>
        </w:rPr>
      </w:pPr>
      <w:r w:rsidRPr="0016397D">
        <w:rPr>
          <w:rFonts w:ascii="Times New Roman" w:hAnsi="Times New Roman" w:cs="Times New Roman"/>
          <w:sz w:val="24"/>
          <w:szCs w:val="24"/>
        </w:rPr>
        <w:t xml:space="preserve">Jeżeli wadium wniesiono w formie innej niż w  pieniądzu, Wykonawca przekazuje zamawiającemu oryginał gwarancji lub poręczenia, w postaci elektronicznej, poprzez dołączenie do oferty za pośrednictwem  </w:t>
      </w:r>
      <w:proofErr w:type="spellStart"/>
      <w:r w:rsidRPr="0016397D">
        <w:rPr>
          <w:rFonts w:ascii="Times New Roman" w:hAnsi="Times New Roman" w:cs="Times New Roman"/>
          <w:sz w:val="24"/>
          <w:szCs w:val="24"/>
        </w:rPr>
        <w:t>miniPortalu</w:t>
      </w:r>
      <w:proofErr w:type="spellEnd"/>
      <w:r w:rsidRPr="0016397D">
        <w:rPr>
          <w:rFonts w:ascii="Times New Roman" w:hAnsi="Times New Roman" w:cs="Times New Roman"/>
          <w:sz w:val="24"/>
          <w:szCs w:val="24"/>
        </w:rPr>
        <w:t>.</w:t>
      </w:r>
    </w:p>
    <w:p w:rsidR="003C4B42" w:rsidRPr="0016397D" w:rsidRDefault="00197D01" w:rsidP="00105679">
      <w:pPr>
        <w:numPr>
          <w:ilvl w:val="1"/>
          <w:numId w:val="27"/>
        </w:numPr>
        <w:ind w:left="0" w:firstLine="0"/>
        <w:rPr>
          <w:rFonts w:ascii="Times New Roman" w:hAnsi="Times New Roman" w:cs="Times New Roman"/>
          <w:sz w:val="24"/>
          <w:szCs w:val="24"/>
        </w:rPr>
      </w:pPr>
      <w:r w:rsidRPr="0016397D">
        <w:rPr>
          <w:rFonts w:ascii="Times New Roman" w:hAnsi="Times New Roman" w:cs="Times New Roman"/>
          <w:sz w:val="24"/>
          <w:szCs w:val="24"/>
        </w:rPr>
        <w:lastRenderedPageBreak/>
        <w:t xml:space="preserve">Jeżeli wadium jest wnoszone w formie gwarancji lub poręczenia, o których mowa w pkt 10.4 </w:t>
      </w:r>
      <w:proofErr w:type="spellStart"/>
      <w:r w:rsidRPr="0016397D">
        <w:rPr>
          <w:rFonts w:ascii="Times New Roman" w:hAnsi="Times New Roman" w:cs="Times New Roman"/>
          <w:sz w:val="24"/>
          <w:szCs w:val="24"/>
        </w:rPr>
        <w:t>ppkt</w:t>
      </w:r>
      <w:proofErr w:type="spellEnd"/>
      <w:r w:rsidRPr="0016397D">
        <w:rPr>
          <w:rFonts w:ascii="Times New Roman" w:hAnsi="Times New Roman" w:cs="Times New Roman"/>
          <w:sz w:val="24"/>
          <w:szCs w:val="24"/>
        </w:rPr>
        <w:t xml:space="preserve"> 2 – 4, wykonawca przekazuje zamawiającemu oryginał gwarancji lub poręczenia, w postaci elektronicznej.</w:t>
      </w:r>
    </w:p>
    <w:p w:rsidR="003C4B42" w:rsidRPr="0016397D" w:rsidRDefault="00197D01" w:rsidP="00105679">
      <w:pPr>
        <w:spacing w:after="0"/>
        <w:ind w:right="8"/>
        <w:rPr>
          <w:rFonts w:ascii="Times New Roman" w:hAnsi="Times New Roman" w:cs="Times New Roman"/>
          <w:sz w:val="24"/>
          <w:szCs w:val="24"/>
        </w:rPr>
      </w:pPr>
      <w:r w:rsidRPr="0016397D">
        <w:rPr>
          <w:rFonts w:ascii="Times New Roman" w:hAnsi="Times New Roman" w:cs="Times New Roman"/>
          <w:b/>
          <w:sz w:val="24"/>
          <w:szCs w:val="24"/>
        </w:rPr>
        <w:t>11.Termin związania ofertą.</w:t>
      </w:r>
    </w:p>
    <w:p w:rsidR="003C4B42" w:rsidRPr="0016397D" w:rsidRDefault="00197D01" w:rsidP="00105679">
      <w:pPr>
        <w:rPr>
          <w:rFonts w:ascii="Times New Roman" w:hAnsi="Times New Roman" w:cs="Times New Roman"/>
          <w:sz w:val="24"/>
          <w:szCs w:val="24"/>
        </w:rPr>
      </w:pPr>
      <w:r w:rsidRPr="0016397D">
        <w:rPr>
          <w:rFonts w:ascii="Times New Roman" w:hAnsi="Times New Roman" w:cs="Times New Roman"/>
          <w:b/>
          <w:sz w:val="24"/>
          <w:szCs w:val="24"/>
        </w:rPr>
        <w:t>11.1.</w:t>
      </w:r>
      <w:r w:rsidRPr="0016397D">
        <w:rPr>
          <w:rFonts w:ascii="Times New Roman" w:hAnsi="Times New Roman" w:cs="Times New Roman"/>
          <w:sz w:val="24"/>
          <w:szCs w:val="24"/>
        </w:rPr>
        <w:t xml:space="preserve"> Wykonawca jest związany ofertą od dnia upływu terminu składania ofert do dnia </w:t>
      </w:r>
      <w:r w:rsidR="00956443" w:rsidRPr="00E31104">
        <w:rPr>
          <w:rFonts w:ascii="Times New Roman" w:hAnsi="Times New Roman" w:cs="Times New Roman"/>
          <w:b/>
          <w:sz w:val="24"/>
          <w:szCs w:val="24"/>
        </w:rPr>
        <w:t>29</w:t>
      </w:r>
      <w:r w:rsidR="00F91541" w:rsidRPr="00E31104">
        <w:rPr>
          <w:rFonts w:ascii="Times New Roman" w:hAnsi="Times New Roman" w:cs="Times New Roman"/>
          <w:b/>
          <w:sz w:val="24"/>
          <w:szCs w:val="24"/>
        </w:rPr>
        <w:t>.04</w:t>
      </w:r>
      <w:r w:rsidRPr="00E31104">
        <w:rPr>
          <w:rFonts w:ascii="Times New Roman" w:hAnsi="Times New Roman" w:cs="Times New Roman"/>
          <w:b/>
          <w:sz w:val="24"/>
          <w:szCs w:val="24"/>
        </w:rPr>
        <w:t>.2021 r.</w:t>
      </w:r>
    </w:p>
    <w:p w:rsidR="003C4B42" w:rsidRPr="0016397D" w:rsidRDefault="00197D01" w:rsidP="00105679">
      <w:pPr>
        <w:rPr>
          <w:rFonts w:ascii="Times New Roman" w:hAnsi="Times New Roman" w:cs="Times New Roman"/>
          <w:sz w:val="24"/>
          <w:szCs w:val="24"/>
        </w:rPr>
      </w:pPr>
      <w:r w:rsidRPr="0016397D">
        <w:rPr>
          <w:rFonts w:ascii="Times New Roman" w:hAnsi="Times New Roman" w:cs="Times New Roman"/>
          <w:b/>
          <w:sz w:val="24"/>
          <w:szCs w:val="24"/>
        </w:rPr>
        <w:t>11.2</w:t>
      </w:r>
      <w:r w:rsidRPr="0016397D">
        <w:rPr>
          <w:rFonts w:ascii="Times New Roman" w:hAnsi="Times New Roman" w:cs="Times New Roman"/>
          <w:sz w:val="24"/>
          <w:szCs w:val="24"/>
        </w:rPr>
        <w:t xml:space="preserve"> W przypadku gdy wybór najkorzystniejszej oferty nie nastąpi przed upływem terminu związania ofertą, zamawiający przed upływem terminu związania ofertą zwraca się jednokrotnie do wykonawców o wyrażenie zgody na przedłużenie tego terminu o wskazywany przez niego okres, nie dłuższy niż 30 dni.</w:t>
      </w:r>
    </w:p>
    <w:p w:rsidR="003C4B42" w:rsidRPr="0016397D" w:rsidRDefault="00197D01" w:rsidP="00105679">
      <w:pPr>
        <w:numPr>
          <w:ilvl w:val="1"/>
          <w:numId w:val="28"/>
        </w:numPr>
        <w:ind w:left="0" w:firstLine="0"/>
        <w:rPr>
          <w:rFonts w:ascii="Times New Roman" w:hAnsi="Times New Roman" w:cs="Times New Roman"/>
          <w:sz w:val="24"/>
          <w:szCs w:val="24"/>
        </w:rPr>
      </w:pPr>
      <w:r w:rsidRPr="0016397D">
        <w:rPr>
          <w:rFonts w:ascii="Times New Roman" w:hAnsi="Times New Roman" w:cs="Times New Roman"/>
          <w:sz w:val="24"/>
          <w:szCs w:val="24"/>
        </w:rPr>
        <w:t>Przedłużenie terminu związania ofertą, o którym mowa w pkt.11.2., wymaga złożenia przez wykonawcę pisemnego</w:t>
      </w:r>
      <w:r w:rsidR="003650FE" w:rsidRPr="0016397D">
        <w:rPr>
          <w:rFonts w:ascii="Times New Roman" w:hAnsi="Times New Roman" w:cs="Times New Roman"/>
          <w:sz w:val="24"/>
          <w:szCs w:val="24"/>
        </w:rPr>
        <w:t xml:space="preserve"> </w:t>
      </w:r>
      <w:r w:rsidRPr="0016397D">
        <w:rPr>
          <w:rFonts w:ascii="Times New Roman" w:hAnsi="Times New Roman" w:cs="Times New Roman"/>
          <w:sz w:val="24"/>
          <w:szCs w:val="24"/>
        </w:rPr>
        <w:t>oświadczenia o wyrażeniu zgody na przedłużenie terminu związania ofertą.</w:t>
      </w:r>
    </w:p>
    <w:p w:rsidR="003C4B42" w:rsidRPr="0016397D" w:rsidRDefault="00197D01" w:rsidP="00105679">
      <w:pPr>
        <w:numPr>
          <w:ilvl w:val="1"/>
          <w:numId w:val="28"/>
        </w:numPr>
        <w:ind w:left="0" w:firstLine="0"/>
        <w:rPr>
          <w:rFonts w:ascii="Times New Roman" w:hAnsi="Times New Roman" w:cs="Times New Roman"/>
          <w:sz w:val="24"/>
          <w:szCs w:val="24"/>
        </w:rPr>
      </w:pPr>
      <w:r w:rsidRPr="0016397D">
        <w:rPr>
          <w:rFonts w:ascii="Times New Roman" w:hAnsi="Times New Roman" w:cs="Times New Roman"/>
          <w:sz w:val="24"/>
          <w:szCs w:val="24"/>
        </w:rPr>
        <w:t>Przedłużenie terminu związania ofertą jest dopuszczalne tylko z jednoczesnym przedłużeniem okresu ważności wadium albo, jeżeli nie jest to możliwie, z wniesieniem nowego wadium na przedłużony okres związania ofertą.</w:t>
      </w:r>
    </w:p>
    <w:p w:rsidR="003C4B42" w:rsidRPr="0016397D" w:rsidRDefault="00197D01" w:rsidP="00105679">
      <w:pPr>
        <w:numPr>
          <w:ilvl w:val="0"/>
          <w:numId w:val="29"/>
        </w:numPr>
        <w:spacing w:after="0"/>
        <w:ind w:right="8" w:hanging="300"/>
        <w:rPr>
          <w:rFonts w:ascii="Times New Roman" w:hAnsi="Times New Roman" w:cs="Times New Roman"/>
          <w:sz w:val="24"/>
          <w:szCs w:val="24"/>
        </w:rPr>
      </w:pPr>
      <w:r w:rsidRPr="0016397D">
        <w:rPr>
          <w:rFonts w:ascii="Times New Roman" w:hAnsi="Times New Roman" w:cs="Times New Roman"/>
          <w:b/>
          <w:sz w:val="24"/>
          <w:szCs w:val="24"/>
        </w:rPr>
        <w:t>Opis sposobu przygotowania oferty.</w:t>
      </w:r>
    </w:p>
    <w:p w:rsidR="003C4B42" w:rsidRPr="0016397D" w:rsidRDefault="00197D01" w:rsidP="00105679">
      <w:pPr>
        <w:numPr>
          <w:ilvl w:val="1"/>
          <w:numId w:val="29"/>
        </w:numPr>
        <w:ind w:left="0" w:firstLine="0"/>
        <w:rPr>
          <w:rFonts w:ascii="Times New Roman" w:hAnsi="Times New Roman" w:cs="Times New Roman"/>
          <w:sz w:val="24"/>
          <w:szCs w:val="24"/>
        </w:rPr>
      </w:pPr>
      <w:r w:rsidRPr="0016397D">
        <w:rPr>
          <w:rFonts w:ascii="Times New Roman" w:hAnsi="Times New Roman" w:cs="Times New Roman"/>
          <w:sz w:val="24"/>
          <w:szCs w:val="24"/>
        </w:rPr>
        <w:t>Oferta winna być sporządzona wg wzoru FORMULARZA OFERTY  ( załącznik nr 1 do SWZ ) w języku polskim.</w:t>
      </w:r>
      <w:r w:rsidR="0071157F" w:rsidRPr="0016397D">
        <w:rPr>
          <w:rFonts w:ascii="Times New Roman" w:hAnsi="Times New Roman" w:cs="Times New Roman"/>
          <w:sz w:val="24"/>
          <w:szCs w:val="24"/>
        </w:rPr>
        <w:t xml:space="preserve"> </w:t>
      </w:r>
      <w:r w:rsidRPr="0016397D">
        <w:rPr>
          <w:rFonts w:ascii="Times New Roman" w:hAnsi="Times New Roman" w:cs="Times New Roman"/>
          <w:sz w:val="24"/>
          <w:szCs w:val="24"/>
        </w:rPr>
        <w:t>Wykonawca może złożyć tylko jedną ofertę. Wykonawca składa ofertę w postępowaniu, dalej „wniosek” za pośrednictwem „Formularza do złożenia, zmiany, wycofania oferty lub wniosku”</w:t>
      </w:r>
      <w:r w:rsidR="0071157F" w:rsidRPr="0016397D">
        <w:rPr>
          <w:rFonts w:ascii="Times New Roman" w:hAnsi="Times New Roman" w:cs="Times New Roman"/>
          <w:sz w:val="24"/>
          <w:szCs w:val="24"/>
        </w:rPr>
        <w:t xml:space="preserve"> </w:t>
      </w:r>
      <w:r w:rsidRPr="0016397D">
        <w:rPr>
          <w:rFonts w:ascii="Times New Roman" w:hAnsi="Times New Roman" w:cs="Times New Roman"/>
          <w:sz w:val="24"/>
          <w:szCs w:val="24"/>
        </w:rPr>
        <w:t xml:space="preserve">dostępnego na </w:t>
      </w:r>
      <w:proofErr w:type="spellStart"/>
      <w:r w:rsidRPr="0016397D">
        <w:rPr>
          <w:rFonts w:ascii="Times New Roman" w:hAnsi="Times New Roman" w:cs="Times New Roman"/>
          <w:sz w:val="24"/>
          <w:szCs w:val="24"/>
        </w:rPr>
        <w:t>ePUAP</w:t>
      </w:r>
      <w:proofErr w:type="spellEnd"/>
      <w:r w:rsidRPr="0016397D">
        <w:rPr>
          <w:rFonts w:ascii="Times New Roman" w:hAnsi="Times New Roman" w:cs="Times New Roman"/>
          <w:sz w:val="24"/>
          <w:szCs w:val="24"/>
        </w:rPr>
        <w:t xml:space="preserve"> i udostępnionego również na </w:t>
      </w:r>
      <w:proofErr w:type="spellStart"/>
      <w:r w:rsidRPr="0016397D">
        <w:rPr>
          <w:rFonts w:ascii="Times New Roman" w:hAnsi="Times New Roman" w:cs="Times New Roman"/>
          <w:sz w:val="24"/>
          <w:szCs w:val="24"/>
        </w:rPr>
        <w:t>miniPortalu</w:t>
      </w:r>
      <w:proofErr w:type="spellEnd"/>
      <w:r w:rsidRPr="0016397D">
        <w:rPr>
          <w:rFonts w:ascii="Times New Roman" w:hAnsi="Times New Roman" w:cs="Times New Roman"/>
          <w:sz w:val="24"/>
          <w:szCs w:val="24"/>
        </w:rPr>
        <w:t xml:space="preserve">. Funkcjonalność do zaszyfrowania oferty przez Wykonawcę jest dostępna dla wykonawców na </w:t>
      </w:r>
      <w:proofErr w:type="spellStart"/>
      <w:r w:rsidRPr="0016397D">
        <w:rPr>
          <w:rFonts w:ascii="Times New Roman" w:hAnsi="Times New Roman" w:cs="Times New Roman"/>
          <w:sz w:val="24"/>
          <w:szCs w:val="24"/>
        </w:rPr>
        <w:t>miniPortalu</w:t>
      </w:r>
      <w:proofErr w:type="spellEnd"/>
      <w:r w:rsidRPr="0016397D">
        <w:rPr>
          <w:rFonts w:ascii="Times New Roman" w:hAnsi="Times New Roman" w:cs="Times New Roman"/>
          <w:sz w:val="24"/>
          <w:szCs w:val="24"/>
        </w:rPr>
        <w:t xml:space="preserve">, w szczegółach danego postępowania. W formularzu oferty Wykonawca zobowiązany jest podać adres skrzynki </w:t>
      </w:r>
      <w:proofErr w:type="spellStart"/>
      <w:r w:rsidRPr="0016397D">
        <w:rPr>
          <w:rFonts w:ascii="Times New Roman" w:hAnsi="Times New Roman" w:cs="Times New Roman"/>
          <w:sz w:val="24"/>
          <w:szCs w:val="24"/>
        </w:rPr>
        <w:t>ePUAP</w:t>
      </w:r>
      <w:proofErr w:type="spellEnd"/>
      <w:r w:rsidRPr="0016397D">
        <w:rPr>
          <w:rFonts w:ascii="Times New Roman" w:hAnsi="Times New Roman" w:cs="Times New Roman"/>
          <w:sz w:val="24"/>
          <w:szCs w:val="24"/>
        </w:rPr>
        <w:t>, na którym prowadzona będzie korespondencja związana z postępowaniem.</w:t>
      </w:r>
    </w:p>
    <w:p w:rsidR="003C4B42" w:rsidRPr="0016397D" w:rsidRDefault="00197D01" w:rsidP="00105679">
      <w:pPr>
        <w:numPr>
          <w:ilvl w:val="1"/>
          <w:numId w:val="29"/>
        </w:numPr>
        <w:ind w:left="0" w:firstLine="0"/>
        <w:rPr>
          <w:rFonts w:ascii="Times New Roman" w:hAnsi="Times New Roman" w:cs="Times New Roman"/>
          <w:sz w:val="24"/>
          <w:szCs w:val="24"/>
        </w:rPr>
      </w:pPr>
      <w:r w:rsidRPr="0016397D">
        <w:rPr>
          <w:rFonts w:ascii="Times New Roman" w:hAnsi="Times New Roman" w:cs="Times New Roman"/>
          <w:sz w:val="24"/>
          <w:szCs w:val="24"/>
        </w:rPr>
        <w:t>Ofertę należy sporządzić w języku polskim.</w:t>
      </w:r>
    </w:p>
    <w:p w:rsidR="003C4B42" w:rsidRPr="0016397D" w:rsidRDefault="00197D01" w:rsidP="00105679">
      <w:pPr>
        <w:numPr>
          <w:ilvl w:val="1"/>
          <w:numId w:val="29"/>
        </w:numPr>
        <w:ind w:left="0" w:firstLine="0"/>
        <w:rPr>
          <w:rFonts w:ascii="Times New Roman" w:hAnsi="Times New Roman" w:cs="Times New Roman"/>
          <w:sz w:val="24"/>
          <w:szCs w:val="24"/>
        </w:rPr>
      </w:pPr>
      <w:r w:rsidRPr="0016397D">
        <w:rPr>
          <w:rFonts w:ascii="Times New Roman" w:hAnsi="Times New Roman" w:cs="Times New Roman"/>
          <w:sz w:val="24"/>
          <w:szCs w:val="24"/>
        </w:rPr>
        <w:t xml:space="preserve">Oferta powinna być podpisana przez osobę upoważnioną/osoby upoważnione do reprezentowania wykonawcy. </w:t>
      </w:r>
    </w:p>
    <w:p w:rsidR="003C4B42" w:rsidRPr="0016397D" w:rsidRDefault="00197D01" w:rsidP="00105679">
      <w:pPr>
        <w:numPr>
          <w:ilvl w:val="1"/>
          <w:numId w:val="29"/>
        </w:numPr>
        <w:ind w:left="0" w:firstLine="0"/>
        <w:rPr>
          <w:rFonts w:ascii="Times New Roman" w:hAnsi="Times New Roman" w:cs="Times New Roman"/>
          <w:sz w:val="24"/>
          <w:szCs w:val="24"/>
        </w:rPr>
      </w:pPr>
      <w:r w:rsidRPr="0016397D">
        <w:rPr>
          <w:rFonts w:ascii="Times New Roman" w:hAnsi="Times New Roman" w:cs="Times New Roman"/>
          <w:sz w:val="24"/>
          <w:szCs w:val="24"/>
        </w:rPr>
        <w:t xml:space="preserve">Jeżeli w imieniu wykonawcy działa osoba, której umocowanie do jego reprezentowania nie wynika z dokumentów rejestrowych (KRS, </w:t>
      </w:r>
      <w:proofErr w:type="spellStart"/>
      <w:r w:rsidRPr="0016397D">
        <w:rPr>
          <w:rFonts w:ascii="Times New Roman" w:hAnsi="Times New Roman" w:cs="Times New Roman"/>
          <w:sz w:val="24"/>
          <w:szCs w:val="24"/>
        </w:rPr>
        <w:t>CEiDG</w:t>
      </w:r>
      <w:proofErr w:type="spellEnd"/>
      <w:r w:rsidRPr="0016397D">
        <w:rPr>
          <w:rFonts w:ascii="Times New Roman" w:hAnsi="Times New Roman" w:cs="Times New Roman"/>
          <w:sz w:val="24"/>
          <w:szCs w:val="24"/>
        </w:rPr>
        <w:t xml:space="preserve"> lub innego właściwego rejestru), wykonawca dołącza do oferty pełnomocnictwo.</w:t>
      </w:r>
    </w:p>
    <w:p w:rsidR="003C4B42" w:rsidRPr="0016397D" w:rsidRDefault="00197D01" w:rsidP="00105679">
      <w:pPr>
        <w:numPr>
          <w:ilvl w:val="1"/>
          <w:numId w:val="29"/>
        </w:numPr>
        <w:ind w:left="0" w:firstLine="0"/>
        <w:rPr>
          <w:rFonts w:ascii="Times New Roman" w:hAnsi="Times New Roman" w:cs="Times New Roman"/>
          <w:sz w:val="24"/>
          <w:szCs w:val="24"/>
        </w:rPr>
      </w:pPr>
      <w:r w:rsidRPr="0016397D">
        <w:rPr>
          <w:rFonts w:ascii="Times New Roman" w:hAnsi="Times New Roman" w:cs="Times New Roman"/>
          <w:sz w:val="24"/>
          <w:szCs w:val="24"/>
        </w:rPr>
        <w:t>Pełnomocnictwo do złożenia oferty lub oświadczenia, o którym mowa w art. 125 ust. 1 PZP, przekazuje się w postaci elektronicznej i opatruje kwalifikowanym podpisem elektronicznym. W przypadku gdy pełnomocnictwo do złożenia oferty lub oświadczenia, o którym mowa w art. 125 ust. 1 PZP, zostało sporządzone jako dokument w postaci papierowej i opatrzone własnoręcznym podpisem, przekazuje się cyfrowe odwzorowanie tego dokumentu opatrzone podpisem kwalifikowanym, potwierdzającym zgodność odwzorowania cyfrowego z dokumentem w postaci papierowej. Odwzorowanie cyfrowe pełnomocnictwa powinno potwierdzać prawidłowość umocowania na dzień złożenia oferty lub oświadczenia, o którym mowa w art. 125 ust. 1 PZP.</w:t>
      </w:r>
    </w:p>
    <w:p w:rsidR="003C4B42" w:rsidRPr="0016397D" w:rsidRDefault="00197D01" w:rsidP="00105679">
      <w:pPr>
        <w:numPr>
          <w:ilvl w:val="1"/>
          <w:numId w:val="29"/>
        </w:numPr>
        <w:ind w:left="0" w:firstLine="0"/>
        <w:rPr>
          <w:rFonts w:ascii="Times New Roman" w:hAnsi="Times New Roman" w:cs="Times New Roman"/>
          <w:sz w:val="24"/>
          <w:szCs w:val="24"/>
        </w:rPr>
      </w:pPr>
      <w:r w:rsidRPr="0016397D">
        <w:rPr>
          <w:rFonts w:ascii="Times New Roman" w:hAnsi="Times New Roman" w:cs="Times New Roman"/>
          <w:sz w:val="24"/>
          <w:szCs w:val="24"/>
        </w:rPr>
        <w:t>W przypadku wykonawców ubiegających się wspólnie o udzielenie zamówienia do oferty należy załączyć pełnomocnictwo dla pełnomocnika do reprezentowania ich w postępowaniu o udzielenie zamówienia albo do reprezentowania w postępowaniu i zawarcia umowy w sprawie zamówienia publicznego.</w:t>
      </w:r>
    </w:p>
    <w:p w:rsidR="003C4B42" w:rsidRPr="0016397D" w:rsidRDefault="00197D01" w:rsidP="00105679">
      <w:pPr>
        <w:numPr>
          <w:ilvl w:val="1"/>
          <w:numId w:val="29"/>
        </w:numPr>
        <w:ind w:left="0" w:firstLine="0"/>
        <w:rPr>
          <w:rFonts w:ascii="Times New Roman" w:hAnsi="Times New Roman" w:cs="Times New Roman"/>
          <w:sz w:val="24"/>
          <w:szCs w:val="24"/>
        </w:rPr>
      </w:pPr>
      <w:r w:rsidRPr="0016397D">
        <w:rPr>
          <w:rFonts w:ascii="Times New Roman" w:hAnsi="Times New Roman" w:cs="Times New Roman"/>
          <w:sz w:val="24"/>
          <w:szCs w:val="24"/>
        </w:rPr>
        <w:t>Ofertę  w postępowaniu składa się, pod rygorem nieważności, w formie elektroniczne. Ofertę, w postępowaniu składa się, pod rygorem nieważności, w formie elektronicznej lub w postaci elektronicznej opatrzonej podpisem zaufanym lub podpisem osobistym.</w:t>
      </w:r>
    </w:p>
    <w:p w:rsidR="003C4B42" w:rsidRPr="0016397D" w:rsidRDefault="00197D01" w:rsidP="00105679">
      <w:pPr>
        <w:numPr>
          <w:ilvl w:val="1"/>
          <w:numId w:val="30"/>
        </w:numPr>
        <w:ind w:left="0" w:firstLine="0"/>
        <w:rPr>
          <w:rFonts w:ascii="Times New Roman" w:hAnsi="Times New Roman" w:cs="Times New Roman"/>
          <w:sz w:val="24"/>
          <w:szCs w:val="24"/>
        </w:rPr>
      </w:pPr>
      <w:r w:rsidRPr="0016397D">
        <w:rPr>
          <w:rFonts w:ascii="Times New Roman" w:hAnsi="Times New Roman" w:cs="Times New Roman"/>
          <w:sz w:val="24"/>
          <w:szCs w:val="24"/>
        </w:rPr>
        <w:t>Sposób złożenia ofert, w tym zaszyfrowania oferty opisany został w „Instrukcji użytkownika”, dostępnej na stronie:</w:t>
      </w:r>
      <w:r w:rsidR="0071157F" w:rsidRPr="0016397D">
        <w:rPr>
          <w:rFonts w:ascii="Times New Roman" w:hAnsi="Times New Roman" w:cs="Times New Roman"/>
          <w:sz w:val="24"/>
          <w:szCs w:val="24"/>
        </w:rPr>
        <w:t xml:space="preserve"> </w:t>
      </w:r>
      <w:hyperlink r:id="rId15">
        <w:r w:rsidRPr="0016397D">
          <w:rPr>
            <w:rFonts w:ascii="Times New Roman" w:hAnsi="Times New Roman" w:cs="Times New Roman"/>
            <w:color w:val="0000FF"/>
            <w:sz w:val="24"/>
            <w:szCs w:val="24"/>
            <w:u w:val="single" w:color="0000FF"/>
          </w:rPr>
          <w:t>https://miniportal.uzp.gov.pl/</w:t>
        </w:r>
      </w:hyperlink>
    </w:p>
    <w:p w:rsidR="003C4B42" w:rsidRPr="0016397D" w:rsidRDefault="00197D01" w:rsidP="00105679">
      <w:pPr>
        <w:numPr>
          <w:ilvl w:val="1"/>
          <w:numId w:val="30"/>
        </w:numPr>
        <w:ind w:left="0" w:firstLine="0"/>
        <w:rPr>
          <w:rFonts w:ascii="Times New Roman" w:hAnsi="Times New Roman" w:cs="Times New Roman"/>
          <w:sz w:val="24"/>
          <w:szCs w:val="24"/>
        </w:rPr>
      </w:pPr>
      <w:r w:rsidRPr="0016397D">
        <w:rPr>
          <w:rFonts w:ascii="Times New Roman" w:hAnsi="Times New Roman" w:cs="Times New Roman"/>
          <w:sz w:val="24"/>
          <w:szCs w:val="24"/>
        </w:rPr>
        <w:t>Jeżeli dokumenty elektroniczne,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rsidR="003C4B42" w:rsidRPr="0016397D" w:rsidRDefault="00197D01" w:rsidP="00105679">
      <w:pPr>
        <w:numPr>
          <w:ilvl w:val="1"/>
          <w:numId w:val="30"/>
        </w:numPr>
        <w:ind w:left="0" w:firstLine="0"/>
        <w:rPr>
          <w:rFonts w:ascii="Times New Roman" w:hAnsi="Times New Roman" w:cs="Times New Roman"/>
          <w:sz w:val="24"/>
          <w:szCs w:val="24"/>
        </w:rPr>
      </w:pPr>
      <w:r w:rsidRPr="0016397D">
        <w:rPr>
          <w:rFonts w:ascii="Times New Roman" w:hAnsi="Times New Roman" w:cs="Times New Roman"/>
          <w:sz w:val="24"/>
          <w:szCs w:val="24"/>
        </w:rPr>
        <w:lastRenderedPageBreak/>
        <w:t>Do oferty należy dołączyć oświadczenie o niepodleganiu wykluczeniu, spełnianiu warunków udziału w postępowaniu, w zakresie wskazanym w SWZ, w formie elektronicznej lub w postaci elektronicznej opatrzonej podpisem zaufanym lub podpisem osobistym, a następnie zaszyfrować wraz z plikami stanowiącymi ofertę.</w:t>
      </w:r>
    </w:p>
    <w:p w:rsidR="003C4B42" w:rsidRPr="0016397D" w:rsidRDefault="00197D01" w:rsidP="00105679">
      <w:pPr>
        <w:numPr>
          <w:ilvl w:val="1"/>
          <w:numId w:val="30"/>
        </w:numPr>
        <w:ind w:left="0" w:firstLine="0"/>
        <w:rPr>
          <w:rFonts w:ascii="Times New Roman" w:hAnsi="Times New Roman" w:cs="Times New Roman"/>
          <w:sz w:val="24"/>
          <w:szCs w:val="24"/>
        </w:rPr>
      </w:pPr>
      <w:r w:rsidRPr="0016397D">
        <w:rPr>
          <w:rFonts w:ascii="Times New Roman" w:hAnsi="Times New Roman" w:cs="Times New Roman"/>
          <w:sz w:val="24"/>
          <w:szCs w:val="24"/>
        </w:rPr>
        <w:t>Oferta może być złożona tylko do upływu terminu składania ofert.</w:t>
      </w:r>
    </w:p>
    <w:p w:rsidR="003C4B42" w:rsidRPr="0016397D" w:rsidRDefault="00197D01" w:rsidP="00105679">
      <w:pPr>
        <w:numPr>
          <w:ilvl w:val="1"/>
          <w:numId w:val="30"/>
        </w:numPr>
        <w:ind w:left="0" w:firstLine="0"/>
        <w:rPr>
          <w:rFonts w:ascii="Times New Roman" w:hAnsi="Times New Roman" w:cs="Times New Roman"/>
          <w:sz w:val="24"/>
          <w:szCs w:val="24"/>
        </w:rPr>
      </w:pPr>
      <w:r w:rsidRPr="0016397D">
        <w:rPr>
          <w:rFonts w:ascii="Times New Roman" w:hAnsi="Times New Roman" w:cs="Times New Roman"/>
          <w:sz w:val="24"/>
          <w:szCs w:val="24"/>
        </w:rPr>
        <w:t>Wykonawca może przed upływem terminu do składania ofert wycofać ofertę za pośrednictwem „Formularza do</w:t>
      </w:r>
      <w:r w:rsidR="0071157F" w:rsidRPr="0016397D">
        <w:rPr>
          <w:rFonts w:ascii="Times New Roman" w:hAnsi="Times New Roman" w:cs="Times New Roman"/>
          <w:sz w:val="24"/>
          <w:szCs w:val="24"/>
        </w:rPr>
        <w:t xml:space="preserve"> </w:t>
      </w:r>
      <w:r w:rsidRPr="0016397D">
        <w:rPr>
          <w:rFonts w:ascii="Times New Roman" w:hAnsi="Times New Roman" w:cs="Times New Roman"/>
          <w:sz w:val="24"/>
          <w:szCs w:val="24"/>
        </w:rPr>
        <w:t>złożenia, zmiany, wycofania oferty lub wniosku”</w:t>
      </w:r>
      <w:r w:rsidR="0071157F" w:rsidRPr="0016397D">
        <w:rPr>
          <w:rFonts w:ascii="Times New Roman" w:hAnsi="Times New Roman" w:cs="Times New Roman"/>
          <w:sz w:val="24"/>
          <w:szCs w:val="24"/>
        </w:rPr>
        <w:t xml:space="preserve"> </w:t>
      </w:r>
      <w:r w:rsidRPr="0016397D">
        <w:rPr>
          <w:rFonts w:ascii="Times New Roman" w:hAnsi="Times New Roman" w:cs="Times New Roman"/>
          <w:sz w:val="24"/>
          <w:szCs w:val="24"/>
        </w:rPr>
        <w:t xml:space="preserve">dostępnego na </w:t>
      </w:r>
      <w:proofErr w:type="spellStart"/>
      <w:r w:rsidRPr="0016397D">
        <w:rPr>
          <w:rFonts w:ascii="Times New Roman" w:hAnsi="Times New Roman" w:cs="Times New Roman"/>
          <w:sz w:val="24"/>
          <w:szCs w:val="24"/>
        </w:rPr>
        <w:t>ePUAP</w:t>
      </w:r>
      <w:proofErr w:type="spellEnd"/>
      <w:r w:rsidRPr="0016397D">
        <w:rPr>
          <w:rFonts w:ascii="Times New Roman" w:hAnsi="Times New Roman" w:cs="Times New Roman"/>
          <w:sz w:val="24"/>
          <w:szCs w:val="24"/>
        </w:rPr>
        <w:t xml:space="preserve"> i udostępnionego również na </w:t>
      </w:r>
      <w:proofErr w:type="spellStart"/>
      <w:r w:rsidRPr="0016397D">
        <w:rPr>
          <w:rFonts w:ascii="Times New Roman" w:hAnsi="Times New Roman" w:cs="Times New Roman"/>
          <w:sz w:val="24"/>
          <w:szCs w:val="24"/>
        </w:rPr>
        <w:t>miniPortalu</w:t>
      </w:r>
      <w:proofErr w:type="spellEnd"/>
      <w:r w:rsidRPr="0016397D">
        <w:rPr>
          <w:rFonts w:ascii="Times New Roman" w:hAnsi="Times New Roman" w:cs="Times New Roman"/>
          <w:sz w:val="24"/>
          <w:szCs w:val="24"/>
        </w:rPr>
        <w:t xml:space="preserve">. Sposób wycofania oferty został opisany w „Instrukcji użytkownika” dostępnej na </w:t>
      </w:r>
      <w:proofErr w:type="spellStart"/>
      <w:r w:rsidRPr="0016397D">
        <w:rPr>
          <w:rFonts w:ascii="Times New Roman" w:hAnsi="Times New Roman" w:cs="Times New Roman"/>
          <w:sz w:val="24"/>
          <w:szCs w:val="24"/>
        </w:rPr>
        <w:t>miniPortalu</w:t>
      </w:r>
      <w:proofErr w:type="spellEnd"/>
      <w:r w:rsidRPr="0016397D">
        <w:rPr>
          <w:rFonts w:ascii="Times New Roman" w:hAnsi="Times New Roman" w:cs="Times New Roman"/>
          <w:sz w:val="24"/>
          <w:szCs w:val="24"/>
        </w:rPr>
        <w:t>.</w:t>
      </w:r>
    </w:p>
    <w:p w:rsidR="003C4B42" w:rsidRPr="0016397D" w:rsidRDefault="00197D01" w:rsidP="00105679">
      <w:pPr>
        <w:numPr>
          <w:ilvl w:val="1"/>
          <w:numId w:val="30"/>
        </w:numPr>
        <w:ind w:left="0" w:firstLine="0"/>
        <w:rPr>
          <w:rFonts w:ascii="Times New Roman" w:hAnsi="Times New Roman" w:cs="Times New Roman"/>
          <w:sz w:val="24"/>
          <w:szCs w:val="24"/>
        </w:rPr>
      </w:pPr>
      <w:r w:rsidRPr="0016397D">
        <w:rPr>
          <w:rFonts w:ascii="Times New Roman" w:hAnsi="Times New Roman" w:cs="Times New Roman"/>
          <w:sz w:val="24"/>
          <w:szCs w:val="24"/>
        </w:rPr>
        <w:t xml:space="preserve">Wykonawca po upływie terminu do składania ofert nie może skutecznie dokonać zmiany ani wycofać złożonej oferty. </w:t>
      </w:r>
    </w:p>
    <w:p w:rsidR="003C4B42" w:rsidRPr="0016397D" w:rsidRDefault="00197D01" w:rsidP="00105679">
      <w:pPr>
        <w:numPr>
          <w:ilvl w:val="0"/>
          <w:numId w:val="29"/>
        </w:numPr>
        <w:spacing w:after="0"/>
        <w:ind w:right="8" w:hanging="300"/>
        <w:rPr>
          <w:rFonts w:ascii="Times New Roman" w:hAnsi="Times New Roman" w:cs="Times New Roman"/>
          <w:sz w:val="24"/>
          <w:szCs w:val="24"/>
        </w:rPr>
      </w:pPr>
      <w:r w:rsidRPr="0016397D">
        <w:rPr>
          <w:rFonts w:ascii="Times New Roman" w:hAnsi="Times New Roman" w:cs="Times New Roman"/>
          <w:b/>
          <w:sz w:val="24"/>
          <w:szCs w:val="24"/>
        </w:rPr>
        <w:t>Sposób oraz termin składania ofert.</w:t>
      </w:r>
    </w:p>
    <w:p w:rsidR="003C4B42" w:rsidRPr="0016397D" w:rsidRDefault="00197D01" w:rsidP="00105679">
      <w:pPr>
        <w:rPr>
          <w:rFonts w:ascii="Times New Roman" w:hAnsi="Times New Roman" w:cs="Times New Roman"/>
          <w:sz w:val="24"/>
          <w:szCs w:val="24"/>
        </w:rPr>
      </w:pPr>
      <w:r w:rsidRPr="0016397D">
        <w:rPr>
          <w:rFonts w:ascii="Times New Roman" w:hAnsi="Times New Roman" w:cs="Times New Roman"/>
          <w:sz w:val="24"/>
          <w:szCs w:val="24"/>
        </w:rPr>
        <w:t xml:space="preserve">Wykonawca składa ofertę przy użyciu narzędzi komunikacji elektronicznej dostępnej pod adresem: </w:t>
      </w:r>
    </w:p>
    <w:p w:rsidR="003C4B42" w:rsidRPr="00FE050A" w:rsidRDefault="00197D01" w:rsidP="00105679">
      <w:pPr>
        <w:ind w:right="4986"/>
        <w:rPr>
          <w:rFonts w:ascii="Times New Roman" w:hAnsi="Times New Roman" w:cs="Times New Roman"/>
          <w:sz w:val="24"/>
          <w:szCs w:val="24"/>
        </w:rPr>
      </w:pPr>
      <w:r w:rsidRPr="00FE050A">
        <w:rPr>
          <w:rFonts w:ascii="Times New Roman" w:hAnsi="Times New Roman" w:cs="Times New Roman"/>
          <w:sz w:val="24"/>
          <w:szCs w:val="24"/>
        </w:rPr>
        <w:t xml:space="preserve">https://miniportal.uzp.gov.pl </w:t>
      </w:r>
    </w:p>
    <w:p w:rsidR="000A0D2C" w:rsidRPr="00FE050A" w:rsidRDefault="00FE050A" w:rsidP="00105679">
      <w:pPr>
        <w:ind w:right="4986"/>
        <w:rPr>
          <w:rFonts w:ascii="Times New Roman" w:hAnsi="Times New Roman" w:cs="Times New Roman"/>
          <w:sz w:val="24"/>
          <w:szCs w:val="24"/>
        </w:rPr>
      </w:pPr>
      <w:r>
        <w:rPr>
          <w:rStyle w:val="Pogrubienie"/>
          <w:rFonts w:ascii="Times New Roman" w:hAnsi="Times New Roman" w:cs="Times New Roman"/>
          <w:sz w:val="24"/>
          <w:szCs w:val="24"/>
        </w:rPr>
        <w:t xml:space="preserve">skrzynka </w:t>
      </w:r>
      <w:proofErr w:type="spellStart"/>
      <w:r>
        <w:rPr>
          <w:rStyle w:val="Pogrubienie"/>
          <w:rFonts w:ascii="Times New Roman" w:hAnsi="Times New Roman" w:cs="Times New Roman"/>
          <w:sz w:val="24"/>
          <w:szCs w:val="24"/>
        </w:rPr>
        <w:t>ePUAP</w:t>
      </w:r>
      <w:proofErr w:type="spellEnd"/>
      <w:r>
        <w:rPr>
          <w:rStyle w:val="Pogrubienie"/>
          <w:rFonts w:ascii="Times New Roman" w:hAnsi="Times New Roman" w:cs="Times New Roman"/>
          <w:sz w:val="24"/>
          <w:szCs w:val="24"/>
        </w:rPr>
        <w:t xml:space="preserve"> : </w:t>
      </w:r>
      <w:r w:rsidR="000A0D2C" w:rsidRPr="00FE050A">
        <w:rPr>
          <w:rStyle w:val="Pogrubienie"/>
          <w:rFonts w:ascii="Times New Roman" w:hAnsi="Times New Roman" w:cs="Times New Roman"/>
          <w:sz w:val="24"/>
          <w:szCs w:val="24"/>
        </w:rPr>
        <w:t>/5y8g1l1scq/skrytka</w:t>
      </w:r>
    </w:p>
    <w:p w:rsidR="001F5A0B" w:rsidRPr="00FE050A" w:rsidRDefault="00197D01" w:rsidP="00105679">
      <w:pPr>
        <w:spacing w:after="0"/>
        <w:ind w:right="4836"/>
        <w:rPr>
          <w:rFonts w:ascii="Times New Roman" w:hAnsi="Times New Roman" w:cs="Times New Roman"/>
          <w:b/>
          <w:sz w:val="24"/>
          <w:szCs w:val="24"/>
        </w:rPr>
      </w:pPr>
      <w:r w:rsidRPr="00FE050A">
        <w:rPr>
          <w:rFonts w:ascii="Times New Roman" w:hAnsi="Times New Roman" w:cs="Times New Roman"/>
          <w:sz w:val="24"/>
          <w:szCs w:val="24"/>
        </w:rPr>
        <w:t xml:space="preserve">Oferty należy składać do dnia </w:t>
      </w:r>
      <w:r w:rsidR="00956443" w:rsidRPr="00FE050A">
        <w:rPr>
          <w:rFonts w:ascii="Times New Roman" w:hAnsi="Times New Roman" w:cs="Times New Roman"/>
          <w:b/>
          <w:sz w:val="24"/>
          <w:szCs w:val="24"/>
        </w:rPr>
        <w:t>29</w:t>
      </w:r>
      <w:r w:rsidR="006B0F3D" w:rsidRPr="00FE050A">
        <w:rPr>
          <w:rFonts w:ascii="Times New Roman" w:hAnsi="Times New Roman" w:cs="Times New Roman"/>
          <w:b/>
          <w:sz w:val="24"/>
          <w:szCs w:val="24"/>
        </w:rPr>
        <w:t>.03</w:t>
      </w:r>
      <w:r w:rsidRPr="00FE050A">
        <w:rPr>
          <w:rFonts w:ascii="Times New Roman" w:hAnsi="Times New Roman" w:cs="Times New Roman"/>
          <w:b/>
          <w:sz w:val="24"/>
          <w:szCs w:val="24"/>
        </w:rPr>
        <w:t xml:space="preserve">.2021 r. </w:t>
      </w:r>
      <w:r w:rsidR="001F5A0B" w:rsidRPr="00FE050A">
        <w:rPr>
          <w:rFonts w:ascii="Times New Roman" w:hAnsi="Times New Roman" w:cs="Times New Roman"/>
          <w:b/>
          <w:sz w:val="24"/>
          <w:szCs w:val="24"/>
        </w:rPr>
        <w:t>godz.  12</w:t>
      </w:r>
      <w:r w:rsidRPr="00FE050A">
        <w:rPr>
          <w:rFonts w:ascii="Times New Roman" w:hAnsi="Times New Roman" w:cs="Times New Roman"/>
          <w:b/>
          <w:sz w:val="24"/>
          <w:szCs w:val="24"/>
        </w:rPr>
        <w:t xml:space="preserve">:00 </w:t>
      </w:r>
    </w:p>
    <w:p w:rsidR="003C4B42" w:rsidRPr="00FE050A" w:rsidRDefault="00197D01" w:rsidP="00105679">
      <w:pPr>
        <w:spacing w:after="0"/>
        <w:ind w:right="4836"/>
        <w:rPr>
          <w:rFonts w:ascii="Times New Roman" w:hAnsi="Times New Roman" w:cs="Times New Roman"/>
          <w:sz w:val="24"/>
          <w:szCs w:val="24"/>
        </w:rPr>
      </w:pPr>
      <w:r w:rsidRPr="00FE050A">
        <w:rPr>
          <w:rFonts w:ascii="Times New Roman" w:hAnsi="Times New Roman" w:cs="Times New Roman"/>
          <w:b/>
          <w:sz w:val="24"/>
          <w:szCs w:val="24"/>
        </w:rPr>
        <w:t>14. Termin otwarcia ofert.</w:t>
      </w:r>
    </w:p>
    <w:p w:rsidR="003C4B42" w:rsidRPr="00FE050A" w:rsidRDefault="00197D01" w:rsidP="00105679">
      <w:pPr>
        <w:numPr>
          <w:ilvl w:val="1"/>
          <w:numId w:val="31"/>
        </w:numPr>
        <w:ind w:left="0" w:firstLine="0"/>
        <w:rPr>
          <w:rFonts w:ascii="Times New Roman" w:hAnsi="Times New Roman" w:cs="Times New Roman"/>
          <w:sz w:val="24"/>
          <w:szCs w:val="24"/>
        </w:rPr>
      </w:pPr>
      <w:r w:rsidRPr="00FE050A">
        <w:rPr>
          <w:rFonts w:ascii="Times New Roman" w:hAnsi="Times New Roman" w:cs="Times New Roman"/>
          <w:sz w:val="24"/>
          <w:szCs w:val="24"/>
        </w:rPr>
        <w:t xml:space="preserve">Otwarcie ofert nastąpi w dniu </w:t>
      </w:r>
      <w:r w:rsidR="00956443" w:rsidRPr="00FE050A">
        <w:rPr>
          <w:rFonts w:ascii="Times New Roman" w:hAnsi="Times New Roman" w:cs="Times New Roman"/>
          <w:b/>
          <w:sz w:val="24"/>
          <w:szCs w:val="24"/>
        </w:rPr>
        <w:t>29</w:t>
      </w:r>
      <w:r w:rsidR="006B0F3D" w:rsidRPr="00FE050A">
        <w:rPr>
          <w:rFonts w:ascii="Times New Roman" w:hAnsi="Times New Roman" w:cs="Times New Roman"/>
          <w:b/>
          <w:sz w:val="24"/>
          <w:szCs w:val="24"/>
        </w:rPr>
        <w:t>.03.2021 r. godz.  14:0</w:t>
      </w:r>
      <w:r w:rsidRPr="00FE050A">
        <w:rPr>
          <w:rFonts w:ascii="Times New Roman" w:hAnsi="Times New Roman" w:cs="Times New Roman"/>
          <w:b/>
          <w:sz w:val="24"/>
          <w:szCs w:val="24"/>
        </w:rPr>
        <w:t>0</w:t>
      </w:r>
    </w:p>
    <w:p w:rsidR="003C4B42" w:rsidRPr="0016397D" w:rsidRDefault="00197D01" w:rsidP="00105679">
      <w:pPr>
        <w:numPr>
          <w:ilvl w:val="1"/>
          <w:numId w:val="31"/>
        </w:numPr>
        <w:ind w:left="0" w:firstLine="0"/>
        <w:rPr>
          <w:rFonts w:ascii="Times New Roman" w:hAnsi="Times New Roman" w:cs="Times New Roman"/>
          <w:sz w:val="24"/>
          <w:szCs w:val="24"/>
        </w:rPr>
      </w:pPr>
      <w:r w:rsidRPr="00FE050A">
        <w:rPr>
          <w:rFonts w:ascii="Times New Roman" w:hAnsi="Times New Roman" w:cs="Times New Roman"/>
          <w:sz w:val="24"/>
          <w:szCs w:val="24"/>
        </w:rPr>
        <w:t>Zamawiający, najpóźniej przed otwarciem ofert, udostępni na stronie internetowej prowadzonego postępowania informację o kwocie, jaką zamierza przeznaczyć na sfinansowanie</w:t>
      </w:r>
      <w:r w:rsidRPr="0016397D">
        <w:rPr>
          <w:rFonts w:ascii="Times New Roman" w:hAnsi="Times New Roman" w:cs="Times New Roman"/>
          <w:sz w:val="24"/>
          <w:szCs w:val="24"/>
        </w:rPr>
        <w:t xml:space="preserve"> zamówienia.</w:t>
      </w:r>
    </w:p>
    <w:p w:rsidR="003C4B42" w:rsidRPr="0016397D" w:rsidRDefault="00197D01" w:rsidP="00105679">
      <w:pPr>
        <w:rPr>
          <w:rFonts w:ascii="Times New Roman" w:hAnsi="Times New Roman" w:cs="Times New Roman"/>
          <w:sz w:val="24"/>
          <w:szCs w:val="24"/>
        </w:rPr>
      </w:pPr>
      <w:r w:rsidRPr="0016397D">
        <w:rPr>
          <w:rFonts w:ascii="Times New Roman" w:hAnsi="Times New Roman" w:cs="Times New Roman"/>
          <w:b/>
          <w:sz w:val="24"/>
          <w:szCs w:val="24"/>
        </w:rPr>
        <w:t>14.3</w:t>
      </w:r>
      <w:r w:rsidRPr="0016397D">
        <w:rPr>
          <w:rFonts w:ascii="Times New Roman" w:hAnsi="Times New Roman" w:cs="Times New Roman"/>
          <w:sz w:val="24"/>
          <w:szCs w:val="24"/>
        </w:rPr>
        <w:t xml:space="preserve"> Niezwłocznie po otwarciu ofert zamawiający udostępni na stronie internetowej prowadzonego postępowania informacje o: </w:t>
      </w:r>
    </w:p>
    <w:p w:rsidR="0071157F" w:rsidRPr="0016397D" w:rsidRDefault="00197D01" w:rsidP="00105679">
      <w:pPr>
        <w:rPr>
          <w:rFonts w:ascii="Times New Roman" w:hAnsi="Times New Roman" w:cs="Times New Roman"/>
          <w:sz w:val="24"/>
          <w:szCs w:val="24"/>
        </w:rPr>
      </w:pPr>
      <w:r w:rsidRPr="0016397D">
        <w:rPr>
          <w:rFonts w:ascii="Times New Roman" w:hAnsi="Times New Roman" w:cs="Times New Roman"/>
          <w:sz w:val="24"/>
          <w:szCs w:val="24"/>
        </w:rPr>
        <w:t xml:space="preserve">1) nazwach albo imionach i nazwiskach oraz siedzibach lub miejscach prowadzonej działalności gospodarczej albo miejscach zamieszkania wykonawców, których oferty zostały otwarte; </w:t>
      </w:r>
    </w:p>
    <w:p w:rsidR="003C4B42" w:rsidRPr="0016397D" w:rsidRDefault="00197D01" w:rsidP="00105679">
      <w:pPr>
        <w:rPr>
          <w:rFonts w:ascii="Times New Roman" w:hAnsi="Times New Roman" w:cs="Times New Roman"/>
          <w:sz w:val="24"/>
          <w:szCs w:val="24"/>
        </w:rPr>
      </w:pPr>
      <w:r w:rsidRPr="0016397D">
        <w:rPr>
          <w:rFonts w:ascii="Times New Roman" w:hAnsi="Times New Roman" w:cs="Times New Roman"/>
          <w:sz w:val="24"/>
          <w:szCs w:val="24"/>
        </w:rPr>
        <w:t>2) cenach lub kosztach zawartych w ofertach.</w:t>
      </w:r>
    </w:p>
    <w:p w:rsidR="003C4B42" w:rsidRPr="0016397D" w:rsidRDefault="00197D01" w:rsidP="00105679">
      <w:pPr>
        <w:numPr>
          <w:ilvl w:val="0"/>
          <w:numId w:val="32"/>
        </w:numPr>
        <w:spacing w:after="0"/>
        <w:ind w:right="8" w:hanging="300"/>
        <w:rPr>
          <w:rFonts w:ascii="Times New Roman" w:hAnsi="Times New Roman" w:cs="Times New Roman"/>
          <w:sz w:val="24"/>
          <w:szCs w:val="24"/>
        </w:rPr>
      </w:pPr>
      <w:r w:rsidRPr="0016397D">
        <w:rPr>
          <w:rFonts w:ascii="Times New Roman" w:hAnsi="Times New Roman" w:cs="Times New Roman"/>
          <w:b/>
          <w:sz w:val="24"/>
          <w:szCs w:val="24"/>
        </w:rPr>
        <w:t xml:space="preserve">Sposób obliczenia ceny </w:t>
      </w:r>
    </w:p>
    <w:p w:rsidR="003C4B42" w:rsidRPr="0016397D" w:rsidRDefault="00197D01" w:rsidP="00105679">
      <w:pPr>
        <w:rPr>
          <w:rFonts w:ascii="Times New Roman" w:hAnsi="Times New Roman" w:cs="Times New Roman"/>
          <w:sz w:val="24"/>
          <w:szCs w:val="24"/>
        </w:rPr>
      </w:pPr>
      <w:r w:rsidRPr="0016397D">
        <w:rPr>
          <w:rFonts w:ascii="Times New Roman" w:hAnsi="Times New Roman" w:cs="Times New Roman"/>
          <w:sz w:val="24"/>
          <w:szCs w:val="24"/>
        </w:rPr>
        <w:t xml:space="preserve">Wykonawca określi cenę oferty brutto przedmiotu zamówienia, która stanowić będzie wynagrodzenie za realizację całego przedmiotu zamówienia, podając ją w zapisie liczbowym i słownie z dokładnością do grosza (do dwóch miejsc po przecinku). Cena oferty musi zawierać wszystkie koszty niezbędne do zrealizowania zamówienia wynikające wprost  z niniejszej specyfikacji i warunków technicznych, jak również w niej nie ujęte, a bez których nie można wykonać zamówienia. Wykonawca musi przewidzieć wszystkie okoliczności, które mogą wpłynąć na cenę zamówienia. </w:t>
      </w:r>
    </w:p>
    <w:p w:rsidR="003C4B42" w:rsidRPr="0016397D" w:rsidRDefault="00197D01" w:rsidP="00105679">
      <w:pPr>
        <w:rPr>
          <w:rFonts w:ascii="Times New Roman" w:hAnsi="Times New Roman" w:cs="Times New Roman"/>
          <w:sz w:val="24"/>
          <w:szCs w:val="24"/>
        </w:rPr>
      </w:pPr>
      <w:r w:rsidRPr="0016397D">
        <w:rPr>
          <w:rFonts w:ascii="Times New Roman" w:hAnsi="Times New Roman" w:cs="Times New Roman"/>
          <w:sz w:val="24"/>
          <w:szCs w:val="24"/>
        </w:rPr>
        <w:t>Jeżeli złożona oferta powodować będzie powstanie obowiązku podatkowego zamawiającego zgodnie z przepisami o podatku od towarów i usług w zakresie dotyczącym wewnątrz wspólnotowego nabycia towarów, zamawiający w celu oceny takiej oferty doliczy do oferowanej ceny podatek od towarów i usług, który miałby obowiązek wpłacić zgodnie z obowiązującymi przepisami.</w:t>
      </w:r>
    </w:p>
    <w:p w:rsidR="003C4B42" w:rsidRPr="0016397D" w:rsidRDefault="00197D01" w:rsidP="00105679">
      <w:pPr>
        <w:numPr>
          <w:ilvl w:val="0"/>
          <w:numId w:val="32"/>
        </w:numPr>
        <w:spacing w:after="0"/>
        <w:ind w:right="8" w:hanging="300"/>
        <w:rPr>
          <w:rFonts w:ascii="Times New Roman" w:hAnsi="Times New Roman" w:cs="Times New Roman"/>
          <w:sz w:val="24"/>
          <w:szCs w:val="24"/>
        </w:rPr>
      </w:pPr>
      <w:r w:rsidRPr="0016397D">
        <w:rPr>
          <w:rFonts w:ascii="Times New Roman" w:hAnsi="Times New Roman" w:cs="Times New Roman"/>
          <w:b/>
          <w:sz w:val="24"/>
          <w:szCs w:val="24"/>
        </w:rPr>
        <w:t>Opis kryteriów oceny ofert, wraz z podaniem wag tych kryteriów, i sposobu oceny ofert.</w:t>
      </w:r>
    </w:p>
    <w:p w:rsidR="003C4B42" w:rsidRPr="0016397D" w:rsidRDefault="00197D01" w:rsidP="00105679">
      <w:pPr>
        <w:rPr>
          <w:rFonts w:ascii="Times New Roman" w:hAnsi="Times New Roman" w:cs="Times New Roman"/>
          <w:sz w:val="24"/>
          <w:szCs w:val="24"/>
        </w:rPr>
      </w:pPr>
      <w:r w:rsidRPr="0016397D">
        <w:rPr>
          <w:rFonts w:ascii="Times New Roman" w:hAnsi="Times New Roman" w:cs="Times New Roman"/>
          <w:b/>
          <w:sz w:val="24"/>
          <w:szCs w:val="24"/>
        </w:rPr>
        <w:t xml:space="preserve">16.1. </w:t>
      </w:r>
      <w:r w:rsidRPr="0016397D">
        <w:rPr>
          <w:rFonts w:ascii="Times New Roman" w:hAnsi="Times New Roman" w:cs="Times New Roman"/>
          <w:sz w:val="24"/>
          <w:szCs w:val="24"/>
        </w:rPr>
        <w:t>Zamawiający oceni i porówna jedynie te oferty, które:</w:t>
      </w:r>
    </w:p>
    <w:p w:rsidR="003C4B42" w:rsidRPr="0016397D" w:rsidRDefault="00197D01" w:rsidP="00105679">
      <w:pPr>
        <w:numPr>
          <w:ilvl w:val="0"/>
          <w:numId w:val="33"/>
        </w:numPr>
        <w:spacing w:after="0"/>
        <w:ind w:right="8" w:hanging="710"/>
        <w:rPr>
          <w:rFonts w:ascii="Times New Roman" w:hAnsi="Times New Roman" w:cs="Times New Roman"/>
          <w:sz w:val="24"/>
          <w:szCs w:val="24"/>
        </w:rPr>
      </w:pPr>
      <w:r w:rsidRPr="0016397D">
        <w:rPr>
          <w:rFonts w:ascii="Times New Roman" w:hAnsi="Times New Roman" w:cs="Times New Roman"/>
          <w:b/>
          <w:sz w:val="24"/>
          <w:szCs w:val="24"/>
        </w:rPr>
        <w:t>nie zostaną odrzucone przez Zamawiającego.</w:t>
      </w:r>
    </w:p>
    <w:p w:rsidR="003C4B42" w:rsidRPr="0016397D" w:rsidRDefault="00197D01" w:rsidP="00105679">
      <w:pPr>
        <w:numPr>
          <w:ilvl w:val="0"/>
          <w:numId w:val="33"/>
        </w:numPr>
        <w:ind w:right="8" w:hanging="710"/>
        <w:rPr>
          <w:rFonts w:ascii="Times New Roman" w:hAnsi="Times New Roman" w:cs="Times New Roman"/>
          <w:sz w:val="24"/>
          <w:szCs w:val="24"/>
        </w:rPr>
      </w:pPr>
      <w:r w:rsidRPr="0016397D">
        <w:rPr>
          <w:rFonts w:ascii="Times New Roman" w:hAnsi="Times New Roman" w:cs="Times New Roman"/>
          <w:sz w:val="24"/>
          <w:szCs w:val="24"/>
        </w:rPr>
        <w:t>zostaną wyrażone w PLN.</w:t>
      </w:r>
    </w:p>
    <w:p w:rsidR="003C4B42" w:rsidRPr="0016397D" w:rsidRDefault="00197D01" w:rsidP="00105679">
      <w:pPr>
        <w:rPr>
          <w:rFonts w:ascii="Times New Roman" w:hAnsi="Times New Roman" w:cs="Times New Roman"/>
          <w:sz w:val="24"/>
          <w:szCs w:val="24"/>
        </w:rPr>
      </w:pPr>
      <w:r w:rsidRPr="0016397D">
        <w:rPr>
          <w:rFonts w:ascii="Times New Roman" w:hAnsi="Times New Roman" w:cs="Times New Roman"/>
          <w:b/>
          <w:sz w:val="24"/>
          <w:szCs w:val="24"/>
        </w:rPr>
        <w:t xml:space="preserve">16.2. </w:t>
      </w:r>
      <w:r w:rsidRPr="0016397D">
        <w:rPr>
          <w:rFonts w:ascii="Times New Roman" w:hAnsi="Times New Roman" w:cs="Times New Roman"/>
          <w:sz w:val="24"/>
          <w:szCs w:val="24"/>
        </w:rPr>
        <w:t>Cena oferty winna być obliczona w następujący sposób i zawierać:</w:t>
      </w:r>
    </w:p>
    <w:p w:rsidR="003C4B42" w:rsidRPr="0016397D" w:rsidRDefault="00197D01" w:rsidP="00105679">
      <w:pPr>
        <w:numPr>
          <w:ilvl w:val="0"/>
          <w:numId w:val="34"/>
        </w:numPr>
        <w:ind w:hanging="710"/>
        <w:rPr>
          <w:rFonts w:ascii="Times New Roman" w:hAnsi="Times New Roman" w:cs="Times New Roman"/>
          <w:sz w:val="24"/>
          <w:szCs w:val="24"/>
        </w:rPr>
      </w:pPr>
      <w:r w:rsidRPr="0016397D">
        <w:rPr>
          <w:rFonts w:ascii="Times New Roman" w:hAnsi="Times New Roman" w:cs="Times New Roman"/>
          <w:sz w:val="24"/>
          <w:szCs w:val="24"/>
        </w:rPr>
        <w:t>Wykonawca określi cenę netto całego zamówienia</w:t>
      </w:r>
    </w:p>
    <w:p w:rsidR="003C4B42" w:rsidRPr="0016397D" w:rsidRDefault="00197D01" w:rsidP="00105679">
      <w:pPr>
        <w:numPr>
          <w:ilvl w:val="0"/>
          <w:numId w:val="34"/>
        </w:numPr>
        <w:ind w:hanging="710"/>
        <w:rPr>
          <w:rFonts w:ascii="Times New Roman" w:hAnsi="Times New Roman" w:cs="Times New Roman"/>
          <w:sz w:val="24"/>
          <w:szCs w:val="24"/>
        </w:rPr>
      </w:pPr>
      <w:r w:rsidRPr="0016397D">
        <w:rPr>
          <w:rFonts w:ascii="Times New Roman" w:hAnsi="Times New Roman" w:cs="Times New Roman"/>
          <w:sz w:val="24"/>
          <w:szCs w:val="24"/>
        </w:rPr>
        <w:t xml:space="preserve">Wykonawca obliczy w oparciu o </w:t>
      </w:r>
      <w:proofErr w:type="spellStart"/>
      <w:r w:rsidRPr="0016397D">
        <w:rPr>
          <w:rFonts w:ascii="Times New Roman" w:hAnsi="Times New Roman" w:cs="Times New Roman"/>
          <w:sz w:val="24"/>
          <w:szCs w:val="24"/>
        </w:rPr>
        <w:t>ppkt</w:t>
      </w:r>
      <w:proofErr w:type="spellEnd"/>
      <w:r w:rsidRPr="0016397D">
        <w:rPr>
          <w:rFonts w:ascii="Times New Roman" w:hAnsi="Times New Roman" w:cs="Times New Roman"/>
          <w:sz w:val="24"/>
          <w:szCs w:val="24"/>
        </w:rPr>
        <w:t xml:space="preserve"> 1) wartość podatku VAT</w:t>
      </w:r>
    </w:p>
    <w:p w:rsidR="003C4B42" w:rsidRPr="0016397D" w:rsidRDefault="00197D01" w:rsidP="00105679">
      <w:pPr>
        <w:numPr>
          <w:ilvl w:val="0"/>
          <w:numId w:val="34"/>
        </w:numPr>
        <w:ind w:hanging="710"/>
        <w:rPr>
          <w:rFonts w:ascii="Times New Roman" w:hAnsi="Times New Roman" w:cs="Times New Roman"/>
          <w:sz w:val="24"/>
          <w:szCs w:val="24"/>
        </w:rPr>
      </w:pPr>
      <w:r w:rsidRPr="0016397D">
        <w:rPr>
          <w:rFonts w:ascii="Times New Roman" w:hAnsi="Times New Roman" w:cs="Times New Roman"/>
          <w:sz w:val="24"/>
          <w:szCs w:val="24"/>
        </w:rPr>
        <w:t xml:space="preserve">Wykonawca zliczy kwoty występujące w </w:t>
      </w:r>
      <w:proofErr w:type="spellStart"/>
      <w:r w:rsidRPr="0016397D">
        <w:rPr>
          <w:rFonts w:ascii="Times New Roman" w:hAnsi="Times New Roman" w:cs="Times New Roman"/>
          <w:sz w:val="24"/>
          <w:szCs w:val="24"/>
        </w:rPr>
        <w:t>ppkt</w:t>
      </w:r>
      <w:proofErr w:type="spellEnd"/>
      <w:r w:rsidRPr="0016397D">
        <w:rPr>
          <w:rFonts w:ascii="Times New Roman" w:hAnsi="Times New Roman" w:cs="Times New Roman"/>
          <w:sz w:val="24"/>
          <w:szCs w:val="24"/>
        </w:rPr>
        <w:t xml:space="preserve"> 1) tj. cenę netto całego zamówienia oraz w </w:t>
      </w:r>
      <w:proofErr w:type="spellStart"/>
      <w:r w:rsidRPr="0016397D">
        <w:rPr>
          <w:rFonts w:ascii="Times New Roman" w:hAnsi="Times New Roman" w:cs="Times New Roman"/>
          <w:sz w:val="24"/>
          <w:szCs w:val="24"/>
        </w:rPr>
        <w:t>ppkt</w:t>
      </w:r>
      <w:proofErr w:type="spellEnd"/>
      <w:r w:rsidRPr="0016397D">
        <w:rPr>
          <w:rFonts w:ascii="Times New Roman" w:hAnsi="Times New Roman" w:cs="Times New Roman"/>
          <w:sz w:val="24"/>
          <w:szCs w:val="24"/>
        </w:rPr>
        <w:t xml:space="preserve"> 2) tj. należny podatek VAT od całości zamówienia a następnie poda cenę całości zamówienia (brutto) co będzie stanowić </w:t>
      </w:r>
      <w:r w:rsidRPr="0016397D">
        <w:rPr>
          <w:rFonts w:ascii="Times New Roman" w:hAnsi="Times New Roman" w:cs="Times New Roman"/>
          <w:b/>
          <w:sz w:val="24"/>
          <w:szCs w:val="24"/>
        </w:rPr>
        <w:t>„cenę oferty”.</w:t>
      </w:r>
    </w:p>
    <w:p w:rsidR="0071157F" w:rsidRPr="00232C0A" w:rsidRDefault="00197D01" w:rsidP="00105679">
      <w:pPr>
        <w:numPr>
          <w:ilvl w:val="0"/>
          <w:numId w:val="34"/>
        </w:numPr>
        <w:spacing w:after="0"/>
        <w:ind w:hanging="710"/>
        <w:rPr>
          <w:rFonts w:ascii="Times New Roman" w:hAnsi="Times New Roman" w:cs="Times New Roman"/>
          <w:sz w:val="24"/>
          <w:szCs w:val="24"/>
        </w:rPr>
      </w:pPr>
      <w:r w:rsidRPr="0016397D">
        <w:rPr>
          <w:rFonts w:ascii="Times New Roman" w:hAnsi="Times New Roman" w:cs="Times New Roman"/>
          <w:b/>
          <w:sz w:val="24"/>
          <w:szCs w:val="24"/>
        </w:rPr>
        <w:t>Cena całego zamówienia obejmuje wszystkie koszty związane z realizacją zamówienia</w:t>
      </w:r>
      <w:r w:rsidR="00232C0A">
        <w:rPr>
          <w:rFonts w:ascii="Times New Roman" w:hAnsi="Times New Roman" w:cs="Times New Roman"/>
          <w:b/>
          <w:sz w:val="24"/>
          <w:szCs w:val="24"/>
        </w:rPr>
        <w:t>.</w:t>
      </w:r>
    </w:p>
    <w:p w:rsidR="00232C0A" w:rsidRPr="0016397D" w:rsidRDefault="00232C0A" w:rsidP="00232C0A">
      <w:pPr>
        <w:spacing w:after="0"/>
        <w:ind w:left="0" w:firstLine="0"/>
        <w:rPr>
          <w:rFonts w:ascii="Times New Roman" w:hAnsi="Times New Roman" w:cs="Times New Roman"/>
          <w:sz w:val="24"/>
          <w:szCs w:val="24"/>
        </w:rPr>
      </w:pPr>
    </w:p>
    <w:p w:rsidR="003C4B42" w:rsidRPr="0016397D" w:rsidRDefault="00197D01" w:rsidP="0071157F">
      <w:pPr>
        <w:spacing w:after="0"/>
        <w:ind w:left="0" w:firstLine="0"/>
        <w:rPr>
          <w:rFonts w:ascii="Times New Roman" w:hAnsi="Times New Roman" w:cs="Times New Roman"/>
          <w:sz w:val="24"/>
          <w:szCs w:val="24"/>
        </w:rPr>
      </w:pPr>
      <w:r w:rsidRPr="0016397D">
        <w:rPr>
          <w:rFonts w:ascii="Times New Roman" w:hAnsi="Times New Roman" w:cs="Times New Roman"/>
          <w:b/>
          <w:sz w:val="24"/>
          <w:szCs w:val="24"/>
        </w:rPr>
        <w:t>16.3.</w:t>
      </w:r>
      <w:r w:rsidRPr="0016397D">
        <w:rPr>
          <w:rFonts w:ascii="Times New Roman" w:hAnsi="Times New Roman" w:cs="Times New Roman"/>
          <w:sz w:val="24"/>
          <w:szCs w:val="24"/>
        </w:rPr>
        <w:t xml:space="preserve"> Opis kryteriów wraz z podaniem znaczenia:</w:t>
      </w:r>
    </w:p>
    <w:p w:rsidR="003C4B42" w:rsidRDefault="00197D01" w:rsidP="00105679">
      <w:pPr>
        <w:spacing w:after="209"/>
        <w:rPr>
          <w:rFonts w:ascii="Times New Roman" w:hAnsi="Times New Roman" w:cs="Times New Roman"/>
          <w:sz w:val="24"/>
          <w:szCs w:val="24"/>
        </w:rPr>
      </w:pPr>
      <w:r w:rsidRPr="0016397D">
        <w:rPr>
          <w:rFonts w:ascii="Times New Roman" w:hAnsi="Times New Roman" w:cs="Times New Roman"/>
          <w:sz w:val="24"/>
          <w:szCs w:val="24"/>
        </w:rPr>
        <w:t xml:space="preserve">Przy wyborze oferty zamawiający będzie kierował </w:t>
      </w:r>
      <w:r w:rsidR="0071157F" w:rsidRPr="0016397D">
        <w:rPr>
          <w:rFonts w:ascii="Times New Roman" w:hAnsi="Times New Roman" w:cs="Times New Roman"/>
          <w:sz w:val="24"/>
          <w:szCs w:val="24"/>
        </w:rPr>
        <w:t>się następującymi kryteriami i</w:t>
      </w:r>
      <w:r w:rsidRPr="0016397D">
        <w:rPr>
          <w:rFonts w:ascii="Times New Roman" w:hAnsi="Times New Roman" w:cs="Times New Roman"/>
          <w:sz w:val="24"/>
          <w:szCs w:val="24"/>
        </w:rPr>
        <w:t xml:space="preserve"> ich znaczeniami:</w:t>
      </w:r>
    </w:p>
    <w:p w:rsidR="00232C0A" w:rsidRDefault="00232C0A" w:rsidP="00105679">
      <w:pPr>
        <w:spacing w:after="209"/>
        <w:rPr>
          <w:rFonts w:ascii="Times New Roman" w:hAnsi="Times New Roman" w:cs="Times New Roman"/>
          <w:sz w:val="24"/>
          <w:szCs w:val="24"/>
        </w:rPr>
      </w:pPr>
    </w:p>
    <w:p w:rsidR="00232C0A" w:rsidRPr="0016397D" w:rsidRDefault="00232C0A" w:rsidP="00105679">
      <w:pPr>
        <w:spacing w:after="209"/>
        <w:rPr>
          <w:rFonts w:ascii="Times New Roman" w:hAnsi="Times New Roman" w:cs="Times New Roman"/>
          <w:sz w:val="24"/>
          <w:szCs w:val="24"/>
        </w:rPr>
      </w:pPr>
    </w:p>
    <w:tbl>
      <w:tblPr>
        <w:tblStyle w:val="TableGrid"/>
        <w:tblW w:w="9646" w:type="dxa"/>
        <w:tblInd w:w="-2" w:type="dxa"/>
        <w:tblCellMar>
          <w:top w:w="60" w:type="dxa"/>
          <w:left w:w="418" w:type="dxa"/>
          <w:right w:w="54" w:type="dxa"/>
        </w:tblCellMar>
        <w:tblLook w:val="04A0" w:firstRow="1" w:lastRow="0" w:firstColumn="1" w:lastColumn="0" w:noHBand="0" w:noVBand="1"/>
      </w:tblPr>
      <w:tblGrid>
        <w:gridCol w:w="804"/>
        <w:gridCol w:w="3001"/>
        <w:gridCol w:w="1667"/>
        <w:gridCol w:w="4174"/>
      </w:tblGrid>
      <w:tr w:rsidR="003C4B42" w:rsidRPr="0016397D">
        <w:trPr>
          <w:trHeight w:val="524"/>
        </w:trPr>
        <w:tc>
          <w:tcPr>
            <w:tcW w:w="622" w:type="dxa"/>
            <w:tcBorders>
              <w:top w:val="single" w:sz="2" w:space="0" w:color="000000"/>
              <w:left w:val="single" w:sz="2" w:space="0" w:color="000000"/>
              <w:bottom w:val="single" w:sz="2" w:space="0" w:color="000000"/>
              <w:right w:val="single" w:sz="2" w:space="0" w:color="000000"/>
            </w:tcBorders>
          </w:tcPr>
          <w:p w:rsidR="003C4B42" w:rsidRPr="0016397D" w:rsidRDefault="0071157F" w:rsidP="00105679">
            <w:pPr>
              <w:spacing w:after="0" w:line="240" w:lineRule="auto"/>
              <w:ind w:left="0" w:right="4" w:firstLine="0"/>
              <w:rPr>
                <w:rFonts w:ascii="Times New Roman" w:hAnsi="Times New Roman" w:cs="Times New Roman"/>
                <w:sz w:val="24"/>
                <w:szCs w:val="24"/>
              </w:rPr>
            </w:pPr>
            <w:r w:rsidRPr="0016397D">
              <w:rPr>
                <w:rFonts w:ascii="Times New Roman" w:hAnsi="Times New Roman" w:cs="Times New Roman"/>
                <w:sz w:val="24"/>
                <w:szCs w:val="24"/>
              </w:rPr>
              <w:t>L</w:t>
            </w:r>
            <w:r w:rsidR="00197D01" w:rsidRPr="0016397D">
              <w:rPr>
                <w:rFonts w:ascii="Times New Roman" w:hAnsi="Times New Roman" w:cs="Times New Roman"/>
                <w:sz w:val="24"/>
                <w:szCs w:val="24"/>
              </w:rPr>
              <w:t>p</w:t>
            </w:r>
            <w:r w:rsidRPr="0016397D">
              <w:rPr>
                <w:rFonts w:ascii="Times New Roman" w:hAnsi="Times New Roman" w:cs="Times New Roman"/>
                <w:sz w:val="24"/>
                <w:szCs w:val="24"/>
              </w:rPr>
              <w:t>.</w:t>
            </w:r>
          </w:p>
          <w:p w:rsidR="003C4B42" w:rsidRPr="0016397D" w:rsidRDefault="003C4B42" w:rsidP="00105679">
            <w:pPr>
              <w:spacing w:after="0" w:line="276" w:lineRule="auto"/>
              <w:ind w:left="50" w:right="0" w:firstLine="0"/>
              <w:rPr>
                <w:rFonts w:ascii="Times New Roman" w:hAnsi="Times New Roman" w:cs="Times New Roman"/>
                <w:sz w:val="24"/>
                <w:szCs w:val="24"/>
              </w:rPr>
            </w:pPr>
          </w:p>
        </w:tc>
        <w:tc>
          <w:tcPr>
            <w:tcW w:w="3068" w:type="dxa"/>
            <w:tcBorders>
              <w:top w:val="single" w:sz="2" w:space="0" w:color="000000"/>
              <w:left w:val="single" w:sz="2" w:space="0" w:color="000000"/>
              <w:bottom w:val="single" w:sz="2" w:space="0" w:color="000000"/>
              <w:right w:val="single" w:sz="2" w:space="0" w:color="000000"/>
            </w:tcBorders>
          </w:tcPr>
          <w:p w:rsidR="003C4B42" w:rsidRPr="0016397D" w:rsidRDefault="00197D01" w:rsidP="00105679">
            <w:pPr>
              <w:spacing w:after="0" w:line="276" w:lineRule="auto"/>
              <w:ind w:left="0" w:right="0" w:firstLine="0"/>
              <w:rPr>
                <w:rFonts w:ascii="Times New Roman" w:hAnsi="Times New Roman" w:cs="Times New Roman"/>
                <w:sz w:val="24"/>
                <w:szCs w:val="24"/>
              </w:rPr>
            </w:pPr>
            <w:r w:rsidRPr="0016397D">
              <w:rPr>
                <w:rFonts w:ascii="Times New Roman" w:hAnsi="Times New Roman" w:cs="Times New Roman"/>
                <w:sz w:val="24"/>
                <w:szCs w:val="24"/>
              </w:rPr>
              <w:t>nazwa kryterium</w:t>
            </w:r>
          </w:p>
        </w:tc>
        <w:tc>
          <w:tcPr>
            <w:tcW w:w="1696" w:type="dxa"/>
            <w:tcBorders>
              <w:top w:val="single" w:sz="2" w:space="0" w:color="000000"/>
              <w:left w:val="single" w:sz="2" w:space="0" w:color="000000"/>
              <w:bottom w:val="single" w:sz="2" w:space="0" w:color="000000"/>
              <w:right w:val="single" w:sz="2" w:space="0" w:color="000000"/>
            </w:tcBorders>
          </w:tcPr>
          <w:p w:rsidR="003C4B42" w:rsidRPr="0016397D" w:rsidRDefault="00197D01" w:rsidP="00105679">
            <w:pPr>
              <w:spacing w:after="0" w:line="276" w:lineRule="auto"/>
              <w:ind w:left="0" w:right="0" w:firstLine="0"/>
              <w:rPr>
                <w:rFonts w:ascii="Times New Roman" w:hAnsi="Times New Roman" w:cs="Times New Roman"/>
                <w:sz w:val="24"/>
                <w:szCs w:val="24"/>
              </w:rPr>
            </w:pPr>
            <w:r w:rsidRPr="0016397D">
              <w:rPr>
                <w:rFonts w:ascii="Times New Roman" w:hAnsi="Times New Roman" w:cs="Times New Roman"/>
                <w:sz w:val="24"/>
                <w:szCs w:val="24"/>
              </w:rPr>
              <w:t>waga</w:t>
            </w:r>
          </w:p>
        </w:tc>
        <w:tc>
          <w:tcPr>
            <w:tcW w:w="4260" w:type="dxa"/>
            <w:tcBorders>
              <w:top w:val="single" w:sz="2" w:space="0" w:color="000000"/>
              <w:left w:val="single" w:sz="2" w:space="0" w:color="000000"/>
              <w:bottom w:val="single" w:sz="2" w:space="0" w:color="000000"/>
              <w:right w:val="single" w:sz="2" w:space="0" w:color="000000"/>
            </w:tcBorders>
          </w:tcPr>
          <w:p w:rsidR="003C4B42" w:rsidRPr="0016397D" w:rsidRDefault="00197D01" w:rsidP="00105679">
            <w:pPr>
              <w:spacing w:after="0" w:line="276" w:lineRule="auto"/>
              <w:ind w:left="0" w:right="0" w:firstLine="0"/>
              <w:rPr>
                <w:rFonts w:ascii="Times New Roman" w:hAnsi="Times New Roman" w:cs="Times New Roman"/>
                <w:sz w:val="24"/>
                <w:szCs w:val="24"/>
              </w:rPr>
            </w:pPr>
            <w:r w:rsidRPr="0016397D">
              <w:rPr>
                <w:rFonts w:ascii="Times New Roman" w:hAnsi="Times New Roman" w:cs="Times New Roman"/>
                <w:sz w:val="24"/>
                <w:szCs w:val="24"/>
              </w:rPr>
              <w:t>sposób punktowania</w:t>
            </w:r>
          </w:p>
        </w:tc>
      </w:tr>
      <w:tr w:rsidR="003C4B42" w:rsidRPr="0016397D">
        <w:trPr>
          <w:trHeight w:val="318"/>
        </w:trPr>
        <w:tc>
          <w:tcPr>
            <w:tcW w:w="622" w:type="dxa"/>
            <w:tcBorders>
              <w:top w:val="single" w:sz="2" w:space="0" w:color="000000"/>
              <w:left w:val="single" w:sz="2" w:space="0" w:color="000000"/>
              <w:bottom w:val="single" w:sz="2" w:space="0" w:color="000000"/>
              <w:right w:val="single" w:sz="2" w:space="0" w:color="000000"/>
            </w:tcBorders>
          </w:tcPr>
          <w:p w:rsidR="003C4B42" w:rsidRPr="0016397D" w:rsidRDefault="00197D01" w:rsidP="00105679">
            <w:pPr>
              <w:spacing w:after="0" w:line="276" w:lineRule="auto"/>
              <w:ind w:left="0" w:right="0" w:firstLine="0"/>
              <w:rPr>
                <w:rFonts w:ascii="Times New Roman" w:hAnsi="Times New Roman" w:cs="Times New Roman"/>
                <w:sz w:val="24"/>
                <w:szCs w:val="24"/>
              </w:rPr>
            </w:pPr>
            <w:r w:rsidRPr="0016397D">
              <w:rPr>
                <w:rFonts w:ascii="Times New Roman" w:hAnsi="Times New Roman" w:cs="Times New Roman"/>
                <w:sz w:val="24"/>
                <w:szCs w:val="24"/>
              </w:rPr>
              <w:t>1.</w:t>
            </w:r>
          </w:p>
        </w:tc>
        <w:tc>
          <w:tcPr>
            <w:tcW w:w="3068" w:type="dxa"/>
            <w:tcBorders>
              <w:top w:val="single" w:sz="2" w:space="0" w:color="000000"/>
              <w:left w:val="single" w:sz="2" w:space="0" w:color="000000"/>
              <w:bottom w:val="single" w:sz="2" w:space="0" w:color="000000"/>
              <w:right w:val="single" w:sz="2" w:space="0" w:color="000000"/>
            </w:tcBorders>
          </w:tcPr>
          <w:p w:rsidR="003C4B42" w:rsidRPr="0016397D" w:rsidRDefault="00197D01" w:rsidP="00105679">
            <w:pPr>
              <w:spacing w:after="0" w:line="276" w:lineRule="auto"/>
              <w:ind w:left="0" w:right="0" w:firstLine="0"/>
              <w:rPr>
                <w:rFonts w:ascii="Times New Roman" w:hAnsi="Times New Roman" w:cs="Times New Roman"/>
                <w:sz w:val="24"/>
                <w:szCs w:val="24"/>
              </w:rPr>
            </w:pPr>
            <w:r w:rsidRPr="0016397D">
              <w:rPr>
                <w:rFonts w:ascii="Times New Roman" w:hAnsi="Times New Roman" w:cs="Times New Roman"/>
                <w:sz w:val="24"/>
                <w:szCs w:val="24"/>
              </w:rPr>
              <w:t>cena oferty</w:t>
            </w:r>
          </w:p>
        </w:tc>
        <w:tc>
          <w:tcPr>
            <w:tcW w:w="1696" w:type="dxa"/>
            <w:tcBorders>
              <w:top w:val="single" w:sz="2" w:space="0" w:color="000000"/>
              <w:left w:val="single" w:sz="2" w:space="0" w:color="000000"/>
              <w:bottom w:val="single" w:sz="2" w:space="0" w:color="000000"/>
              <w:right w:val="single" w:sz="2" w:space="0" w:color="000000"/>
            </w:tcBorders>
          </w:tcPr>
          <w:p w:rsidR="003C4B42" w:rsidRPr="0016397D" w:rsidRDefault="00197D01" w:rsidP="00105679">
            <w:pPr>
              <w:spacing w:after="0" w:line="276" w:lineRule="auto"/>
              <w:ind w:left="0" w:right="0" w:firstLine="0"/>
              <w:rPr>
                <w:rFonts w:ascii="Times New Roman" w:hAnsi="Times New Roman" w:cs="Times New Roman"/>
                <w:sz w:val="24"/>
                <w:szCs w:val="24"/>
              </w:rPr>
            </w:pPr>
            <w:r w:rsidRPr="0016397D">
              <w:rPr>
                <w:rFonts w:ascii="Times New Roman" w:hAnsi="Times New Roman" w:cs="Times New Roman"/>
                <w:sz w:val="24"/>
                <w:szCs w:val="24"/>
              </w:rPr>
              <w:t>60%</w:t>
            </w:r>
          </w:p>
        </w:tc>
        <w:tc>
          <w:tcPr>
            <w:tcW w:w="4260" w:type="dxa"/>
            <w:tcBorders>
              <w:top w:val="single" w:sz="2" w:space="0" w:color="000000"/>
              <w:left w:val="single" w:sz="2" w:space="0" w:color="000000"/>
              <w:bottom w:val="single" w:sz="2" w:space="0" w:color="000000"/>
              <w:right w:val="single" w:sz="2" w:space="0" w:color="000000"/>
            </w:tcBorders>
          </w:tcPr>
          <w:p w:rsidR="003C4B42" w:rsidRPr="0016397D" w:rsidRDefault="00197D01" w:rsidP="00232C0A">
            <w:pPr>
              <w:spacing w:after="0" w:line="276" w:lineRule="auto"/>
              <w:ind w:left="0" w:right="0" w:firstLine="0"/>
              <w:rPr>
                <w:rFonts w:ascii="Times New Roman" w:hAnsi="Times New Roman" w:cs="Times New Roman"/>
                <w:sz w:val="24"/>
                <w:szCs w:val="24"/>
              </w:rPr>
            </w:pPr>
            <w:r w:rsidRPr="0016397D">
              <w:rPr>
                <w:rFonts w:ascii="Times New Roman" w:hAnsi="Times New Roman" w:cs="Times New Roman"/>
                <w:sz w:val="24"/>
                <w:szCs w:val="24"/>
              </w:rPr>
              <w:t xml:space="preserve">najkorzystniejsza otrzyma 60pkt </w:t>
            </w:r>
          </w:p>
        </w:tc>
      </w:tr>
      <w:tr w:rsidR="003C4B42" w:rsidRPr="0016397D">
        <w:trPr>
          <w:trHeight w:val="318"/>
        </w:trPr>
        <w:tc>
          <w:tcPr>
            <w:tcW w:w="622" w:type="dxa"/>
            <w:tcBorders>
              <w:top w:val="single" w:sz="2" w:space="0" w:color="000000"/>
              <w:left w:val="single" w:sz="2" w:space="0" w:color="000000"/>
              <w:bottom w:val="single" w:sz="2" w:space="0" w:color="000000"/>
              <w:right w:val="single" w:sz="2" w:space="0" w:color="000000"/>
            </w:tcBorders>
          </w:tcPr>
          <w:p w:rsidR="003C4B42" w:rsidRPr="0016397D" w:rsidRDefault="00197D01" w:rsidP="00105679">
            <w:pPr>
              <w:spacing w:after="0" w:line="276" w:lineRule="auto"/>
              <w:ind w:left="0" w:right="0" w:firstLine="0"/>
              <w:rPr>
                <w:rFonts w:ascii="Times New Roman" w:hAnsi="Times New Roman" w:cs="Times New Roman"/>
                <w:sz w:val="24"/>
                <w:szCs w:val="24"/>
              </w:rPr>
            </w:pPr>
            <w:r w:rsidRPr="0016397D">
              <w:rPr>
                <w:rFonts w:ascii="Times New Roman" w:hAnsi="Times New Roman" w:cs="Times New Roman"/>
                <w:sz w:val="24"/>
                <w:szCs w:val="24"/>
              </w:rPr>
              <w:t>2.</w:t>
            </w:r>
          </w:p>
        </w:tc>
        <w:tc>
          <w:tcPr>
            <w:tcW w:w="3068" w:type="dxa"/>
            <w:tcBorders>
              <w:top w:val="single" w:sz="2" w:space="0" w:color="000000"/>
              <w:left w:val="single" w:sz="2" w:space="0" w:color="000000"/>
              <w:bottom w:val="single" w:sz="2" w:space="0" w:color="000000"/>
              <w:right w:val="single" w:sz="2" w:space="0" w:color="000000"/>
            </w:tcBorders>
          </w:tcPr>
          <w:p w:rsidR="003C4B42" w:rsidRPr="0016397D" w:rsidRDefault="00197D01" w:rsidP="00232C0A">
            <w:pPr>
              <w:spacing w:after="0" w:line="276" w:lineRule="auto"/>
              <w:ind w:left="0" w:right="0" w:firstLine="0"/>
              <w:rPr>
                <w:rFonts w:ascii="Times New Roman" w:hAnsi="Times New Roman" w:cs="Times New Roman"/>
                <w:sz w:val="24"/>
                <w:szCs w:val="24"/>
              </w:rPr>
            </w:pPr>
            <w:r w:rsidRPr="0016397D">
              <w:rPr>
                <w:rFonts w:ascii="Times New Roman" w:hAnsi="Times New Roman" w:cs="Times New Roman"/>
                <w:sz w:val="24"/>
                <w:szCs w:val="24"/>
              </w:rPr>
              <w:t xml:space="preserve">łączny okres gwarancji </w:t>
            </w:r>
          </w:p>
        </w:tc>
        <w:tc>
          <w:tcPr>
            <w:tcW w:w="1696" w:type="dxa"/>
            <w:tcBorders>
              <w:top w:val="single" w:sz="2" w:space="0" w:color="000000"/>
              <w:left w:val="single" w:sz="2" w:space="0" w:color="000000"/>
              <w:bottom w:val="single" w:sz="2" w:space="0" w:color="000000"/>
              <w:right w:val="single" w:sz="2" w:space="0" w:color="000000"/>
            </w:tcBorders>
          </w:tcPr>
          <w:p w:rsidR="003C4B42" w:rsidRPr="0016397D" w:rsidRDefault="00197D01" w:rsidP="00105679">
            <w:pPr>
              <w:spacing w:after="0" w:line="276" w:lineRule="auto"/>
              <w:ind w:left="0" w:right="0" w:firstLine="0"/>
              <w:rPr>
                <w:rFonts w:ascii="Times New Roman" w:hAnsi="Times New Roman" w:cs="Times New Roman"/>
                <w:sz w:val="24"/>
                <w:szCs w:val="24"/>
              </w:rPr>
            </w:pPr>
            <w:r w:rsidRPr="0016397D">
              <w:rPr>
                <w:rFonts w:ascii="Times New Roman" w:hAnsi="Times New Roman" w:cs="Times New Roman"/>
                <w:sz w:val="24"/>
                <w:szCs w:val="24"/>
              </w:rPr>
              <w:t>40%</w:t>
            </w:r>
          </w:p>
        </w:tc>
        <w:tc>
          <w:tcPr>
            <w:tcW w:w="4260" w:type="dxa"/>
            <w:tcBorders>
              <w:top w:val="single" w:sz="2" w:space="0" w:color="000000"/>
              <w:left w:val="single" w:sz="2" w:space="0" w:color="000000"/>
              <w:bottom w:val="single" w:sz="2" w:space="0" w:color="000000"/>
              <w:right w:val="single" w:sz="2" w:space="0" w:color="000000"/>
            </w:tcBorders>
          </w:tcPr>
          <w:p w:rsidR="003C4B42" w:rsidRPr="0016397D" w:rsidRDefault="00197D01" w:rsidP="00232C0A">
            <w:pPr>
              <w:spacing w:after="0" w:line="276" w:lineRule="auto"/>
              <w:ind w:left="0" w:right="0" w:firstLine="0"/>
              <w:rPr>
                <w:rFonts w:ascii="Times New Roman" w:hAnsi="Times New Roman" w:cs="Times New Roman"/>
                <w:sz w:val="24"/>
                <w:szCs w:val="24"/>
              </w:rPr>
            </w:pPr>
            <w:r w:rsidRPr="0016397D">
              <w:rPr>
                <w:rFonts w:ascii="Times New Roman" w:hAnsi="Times New Roman" w:cs="Times New Roman"/>
                <w:sz w:val="24"/>
                <w:szCs w:val="24"/>
              </w:rPr>
              <w:t>najkorzystniejsza otrzyma 40pkt</w:t>
            </w:r>
          </w:p>
        </w:tc>
      </w:tr>
    </w:tbl>
    <w:p w:rsidR="003C4B42" w:rsidRPr="0016397D" w:rsidRDefault="00197D01" w:rsidP="00105679">
      <w:pPr>
        <w:ind w:right="182"/>
        <w:rPr>
          <w:rFonts w:ascii="Times New Roman" w:hAnsi="Times New Roman" w:cs="Times New Roman"/>
          <w:sz w:val="24"/>
          <w:szCs w:val="24"/>
        </w:rPr>
      </w:pPr>
      <w:r w:rsidRPr="0016397D">
        <w:rPr>
          <w:rFonts w:ascii="Times New Roman" w:hAnsi="Times New Roman" w:cs="Times New Roman"/>
          <w:b/>
          <w:sz w:val="24"/>
          <w:szCs w:val="24"/>
        </w:rPr>
        <w:t>16.3.1.</w:t>
      </w:r>
      <w:r w:rsidRPr="0016397D">
        <w:rPr>
          <w:rFonts w:ascii="Times New Roman" w:hAnsi="Times New Roman" w:cs="Times New Roman"/>
          <w:sz w:val="24"/>
          <w:szCs w:val="24"/>
        </w:rPr>
        <w:t xml:space="preserve"> Punkty przyznawane za podane kryterium „cena brutto” będą przyznawane według następującego wzoru: liczba punktów w kryterium </w:t>
      </w:r>
      <w:r w:rsidRPr="0016397D">
        <w:rPr>
          <w:rFonts w:ascii="Times New Roman" w:hAnsi="Times New Roman" w:cs="Times New Roman"/>
          <w:b/>
          <w:sz w:val="24"/>
          <w:szCs w:val="24"/>
        </w:rPr>
        <w:t>„cena oferty” = (cena najniższa (brutto) / cena oferowana (brutto)) * 60%</w:t>
      </w:r>
    </w:p>
    <w:p w:rsidR="003C4B42" w:rsidRPr="0016397D" w:rsidRDefault="00197D01" w:rsidP="00105679">
      <w:pPr>
        <w:rPr>
          <w:rFonts w:ascii="Times New Roman" w:hAnsi="Times New Roman" w:cs="Times New Roman"/>
          <w:sz w:val="24"/>
          <w:szCs w:val="24"/>
        </w:rPr>
      </w:pPr>
      <w:r w:rsidRPr="0016397D">
        <w:rPr>
          <w:rFonts w:ascii="Times New Roman" w:hAnsi="Times New Roman" w:cs="Times New Roman"/>
          <w:sz w:val="24"/>
          <w:szCs w:val="24"/>
        </w:rPr>
        <w:t>Punkty wynikające z algorytmu matematycznego, uzyskane przez Wykonawcę, zostaną zaokrąglone (zgodnie  z zasadami matematyki) do dwóch miejsc po przecinku.</w:t>
      </w:r>
    </w:p>
    <w:p w:rsidR="003C4B42" w:rsidRPr="0016397D" w:rsidRDefault="00197D01" w:rsidP="00105679">
      <w:pPr>
        <w:ind w:right="116"/>
        <w:rPr>
          <w:rFonts w:ascii="Times New Roman" w:hAnsi="Times New Roman" w:cs="Times New Roman"/>
          <w:sz w:val="24"/>
          <w:szCs w:val="24"/>
        </w:rPr>
      </w:pPr>
      <w:r w:rsidRPr="0016397D">
        <w:rPr>
          <w:rFonts w:ascii="Times New Roman" w:hAnsi="Times New Roman" w:cs="Times New Roman"/>
          <w:b/>
          <w:sz w:val="24"/>
          <w:szCs w:val="24"/>
        </w:rPr>
        <w:t xml:space="preserve">16.3.2 </w:t>
      </w:r>
      <w:r w:rsidRPr="0016397D">
        <w:rPr>
          <w:rFonts w:ascii="Times New Roman" w:hAnsi="Times New Roman" w:cs="Times New Roman"/>
          <w:sz w:val="24"/>
          <w:szCs w:val="24"/>
        </w:rPr>
        <w:t xml:space="preserve">Punkty przyznawane za podane kryterium „łączny okres gwarancji” będą przyznawane następująco: Wykonawca, który zaoferuje „łączny okres gwarancji” w ilości: </w:t>
      </w:r>
    </w:p>
    <w:p w:rsidR="003C4B42" w:rsidRPr="0016397D" w:rsidRDefault="00BB51F4" w:rsidP="00105679">
      <w:pPr>
        <w:rPr>
          <w:rFonts w:ascii="Times New Roman" w:hAnsi="Times New Roman" w:cs="Times New Roman"/>
          <w:sz w:val="24"/>
          <w:szCs w:val="24"/>
        </w:rPr>
      </w:pPr>
      <w:r w:rsidRPr="0016397D">
        <w:rPr>
          <w:rFonts w:ascii="Times New Roman" w:hAnsi="Times New Roman" w:cs="Times New Roman"/>
          <w:sz w:val="24"/>
          <w:szCs w:val="24"/>
        </w:rPr>
        <w:t>36</w:t>
      </w:r>
      <w:r w:rsidR="00197D01" w:rsidRPr="0016397D">
        <w:rPr>
          <w:rFonts w:ascii="Times New Roman" w:hAnsi="Times New Roman" w:cs="Times New Roman"/>
          <w:sz w:val="24"/>
          <w:szCs w:val="24"/>
        </w:rPr>
        <w:t xml:space="preserve"> miesięcy – 10 pkt </w:t>
      </w:r>
    </w:p>
    <w:p w:rsidR="003C4B42" w:rsidRPr="0016397D" w:rsidRDefault="00197D01" w:rsidP="00105679">
      <w:pPr>
        <w:rPr>
          <w:rFonts w:ascii="Times New Roman" w:hAnsi="Times New Roman" w:cs="Times New Roman"/>
          <w:sz w:val="24"/>
          <w:szCs w:val="24"/>
        </w:rPr>
      </w:pPr>
      <w:r w:rsidRPr="0016397D">
        <w:rPr>
          <w:rFonts w:ascii="Times New Roman" w:hAnsi="Times New Roman" w:cs="Times New Roman"/>
          <w:sz w:val="24"/>
          <w:szCs w:val="24"/>
        </w:rPr>
        <w:t xml:space="preserve">48 miesięcy – 20 pkt </w:t>
      </w:r>
    </w:p>
    <w:p w:rsidR="003C4B42" w:rsidRPr="0016397D" w:rsidRDefault="00197D01" w:rsidP="00105679">
      <w:pPr>
        <w:rPr>
          <w:rFonts w:ascii="Times New Roman" w:hAnsi="Times New Roman" w:cs="Times New Roman"/>
          <w:sz w:val="24"/>
          <w:szCs w:val="24"/>
        </w:rPr>
      </w:pPr>
      <w:r w:rsidRPr="0016397D">
        <w:rPr>
          <w:rFonts w:ascii="Times New Roman" w:hAnsi="Times New Roman" w:cs="Times New Roman"/>
          <w:sz w:val="24"/>
          <w:szCs w:val="24"/>
        </w:rPr>
        <w:t xml:space="preserve">60 miesięcy – 40 pkt </w:t>
      </w:r>
    </w:p>
    <w:p w:rsidR="00BB51F4" w:rsidRPr="0016397D" w:rsidRDefault="00197D01" w:rsidP="00105679">
      <w:pPr>
        <w:rPr>
          <w:rFonts w:ascii="Times New Roman" w:hAnsi="Times New Roman" w:cs="Times New Roman"/>
          <w:sz w:val="24"/>
          <w:szCs w:val="24"/>
        </w:rPr>
      </w:pPr>
      <w:r w:rsidRPr="0016397D">
        <w:rPr>
          <w:rFonts w:ascii="Times New Roman" w:hAnsi="Times New Roman" w:cs="Times New Roman"/>
          <w:sz w:val="24"/>
          <w:szCs w:val="24"/>
        </w:rPr>
        <w:t xml:space="preserve">UWAGA! Minimalny okres gwarancji wymagany przez Zamawiającego w SWZ </w:t>
      </w:r>
      <w:r w:rsidR="00BB51F4" w:rsidRPr="0016397D">
        <w:rPr>
          <w:rFonts w:ascii="Times New Roman" w:hAnsi="Times New Roman" w:cs="Times New Roman"/>
          <w:sz w:val="24"/>
          <w:szCs w:val="24"/>
        </w:rPr>
        <w:t>(nie punktowany) to 36 miesięcy.</w:t>
      </w:r>
    </w:p>
    <w:p w:rsidR="003C4B42" w:rsidRPr="0016397D" w:rsidRDefault="00197D01" w:rsidP="00105679">
      <w:pPr>
        <w:rPr>
          <w:rFonts w:ascii="Times New Roman" w:hAnsi="Times New Roman" w:cs="Times New Roman"/>
          <w:sz w:val="24"/>
          <w:szCs w:val="24"/>
        </w:rPr>
      </w:pPr>
      <w:r w:rsidRPr="0016397D">
        <w:rPr>
          <w:rFonts w:ascii="Times New Roman" w:hAnsi="Times New Roman" w:cs="Times New Roman"/>
          <w:sz w:val="24"/>
          <w:szCs w:val="24"/>
        </w:rPr>
        <w:t>Otrzymane w kryteriach punkty zostaną zsumowane wg wzoru:</w:t>
      </w:r>
    </w:p>
    <w:p w:rsidR="003650FE" w:rsidRPr="0016397D" w:rsidRDefault="00197D01" w:rsidP="00105679">
      <w:pPr>
        <w:spacing w:after="0"/>
        <w:ind w:right="8"/>
        <w:rPr>
          <w:rFonts w:ascii="Times New Roman" w:hAnsi="Times New Roman" w:cs="Times New Roman"/>
          <w:b/>
          <w:sz w:val="24"/>
          <w:szCs w:val="24"/>
        </w:rPr>
      </w:pPr>
      <w:r w:rsidRPr="0016397D">
        <w:rPr>
          <w:rFonts w:ascii="Times New Roman" w:hAnsi="Times New Roman" w:cs="Times New Roman"/>
          <w:b/>
          <w:sz w:val="24"/>
          <w:szCs w:val="24"/>
        </w:rPr>
        <w:t xml:space="preserve">wynik oferty = liczba punktów w kryterium „cena oferty” + liczba punktów w kryterium „łączny okres gwarancji” </w:t>
      </w:r>
      <w:r w:rsidR="003650FE" w:rsidRPr="0016397D">
        <w:rPr>
          <w:rFonts w:ascii="Times New Roman" w:hAnsi="Times New Roman" w:cs="Times New Roman"/>
          <w:b/>
          <w:sz w:val="24"/>
          <w:szCs w:val="24"/>
        </w:rPr>
        <w:t>.</w:t>
      </w:r>
    </w:p>
    <w:p w:rsidR="003C4B42" w:rsidRPr="0016397D" w:rsidRDefault="00197D01" w:rsidP="00105679">
      <w:pPr>
        <w:spacing w:after="0"/>
        <w:ind w:right="8"/>
        <w:rPr>
          <w:rFonts w:ascii="Times New Roman" w:hAnsi="Times New Roman" w:cs="Times New Roman"/>
          <w:sz w:val="24"/>
          <w:szCs w:val="24"/>
        </w:rPr>
      </w:pPr>
      <w:r w:rsidRPr="0016397D">
        <w:rPr>
          <w:rFonts w:ascii="Times New Roman" w:hAnsi="Times New Roman" w:cs="Times New Roman"/>
          <w:b/>
          <w:sz w:val="24"/>
          <w:szCs w:val="24"/>
        </w:rPr>
        <w:t>17. Projektowane postanowienia umowy w sprawie zamówienia publicznego, które zostaną wprowadzone do treści tej umowy.</w:t>
      </w:r>
    </w:p>
    <w:p w:rsidR="003C4B42" w:rsidRPr="0016397D" w:rsidRDefault="00197D01" w:rsidP="00105679">
      <w:pPr>
        <w:rPr>
          <w:rFonts w:ascii="Times New Roman" w:hAnsi="Times New Roman" w:cs="Times New Roman"/>
          <w:sz w:val="24"/>
          <w:szCs w:val="24"/>
        </w:rPr>
      </w:pPr>
      <w:r w:rsidRPr="0016397D">
        <w:rPr>
          <w:rFonts w:ascii="Times New Roman" w:hAnsi="Times New Roman" w:cs="Times New Roman"/>
          <w:b/>
          <w:sz w:val="24"/>
          <w:szCs w:val="24"/>
        </w:rPr>
        <w:t>17.1.</w:t>
      </w:r>
      <w:r w:rsidRPr="0016397D">
        <w:rPr>
          <w:rFonts w:ascii="Times New Roman" w:hAnsi="Times New Roman" w:cs="Times New Roman"/>
          <w:sz w:val="24"/>
          <w:szCs w:val="24"/>
        </w:rPr>
        <w:t xml:space="preserve"> Szczegółowe postanowienia zostały zawarte w załączniku nr </w:t>
      </w:r>
      <w:r w:rsidR="00BB1AE0">
        <w:rPr>
          <w:rFonts w:ascii="Times New Roman" w:hAnsi="Times New Roman" w:cs="Times New Roman"/>
          <w:sz w:val="24"/>
          <w:szCs w:val="24"/>
        </w:rPr>
        <w:t>7</w:t>
      </w:r>
      <w:r w:rsidRPr="0016397D">
        <w:rPr>
          <w:rFonts w:ascii="Times New Roman" w:hAnsi="Times New Roman" w:cs="Times New Roman"/>
          <w:sz w:val="24"/>
          <w:szCs w:val="24"/>
        </w:rPr>
        <w:t xml:space="preserve"> do SWZ.</w:t>
      </w:r>
    </w:p>
    <w:p w:rsidR="003C4B42" w:rsidRPr="0016397D" w:rsidRDefault="00197D01" w:rsidP="00105679">
      <w:pPr>
        <w:rPr>
          <w:rFonts w:ascii="Times New Roman" w:hAnsi="Times New Roman" w:cs="Times New Roman"/>
          <w:sz w:val="24"/>
          <w:szCs w:val="24"/>
        </w:rPr>
      </w:pPr>
      <w:r w:rsidRPr="0016397D">
        <w:rPr>
          <w:rFonts w:ascii="Times New Roman" w:hAnsi="Times New Roman" w:cs="Times New Roman"/>
          <w:b/>
          <w:sz w:val="24"/>
          <w:szCs w:val="24"/>
        </w:rPr>
        <w:t xml:space="preserve">17.2. </w:t>
      </w:r>
      <w:r w:rsidRPr="0016397D">
        <w:rPr>
          <w:rFonts w:ascii="Times New Roman" w:hAnsi="Times New Roman" w:cs="Times New Roman"/>
          <w:sz w:val="24"/>
          <w:szCs w:val="24"/>
        </w:rPr>
        <w:t xml:space="preserve">Zamawiający przewiduje możliwość dokonania zamian w umowie na zasadach określonych w projekcie umowy stanowiącym załącznik Nr </w:t>
      </w:r>
      <w:r w:rsidR="00BB1AE0">
        <w:rPr>
          <w:rFonts w:ascii="Times New Roman" w:hAnsi="Times New Roman" w:cs="Times New Roman"/>
          <w:sz w:val="24"/>
          <w:szCs w:val="24"/>
        </w:rPr>
        <w:t>7</w:t>
      </w:r>
      <w:r w:rsidRPr="0016397D">
        <w:rPr>
          <w:rFonts w:ascii="Times New Roman" w:hAnsi="Times New Roman" w:cs="Times New Roman"/>
          <w:sz w:val="24"/>
          <w:szCs w:val="24"/>
        </w:rPr>
        <w:t xml:space="preserve"> do SWZ (integralna część SWZ).</w:t>
      </w:r>
    </w:p>
    <w:p w:rsidR="003C4B42" w:rsidRPr="0016397D" w:rsidRDefault="00197D01" w:rsidP="00105679">
      <w:pPr>
        <w:numPr>
          <w:ilvl w:val="0"/>
          <w:numId w:val="35"/>
        </w:numPr>
        <w:spacing w:after="0"/>
        <w:ind w:left="0" w:right="8" w:firstLine="0"/>
        <w:rPr>
          <w:rFonts w:ascii="Times New Roman" w:hAnsi="Times New Roman" w:cs="Times New Roman"/>
          <w:sz w:val="24"/>
          <w:szCs w:val="24"/>
        </w:rPr>
      </w:pPr>
      <w:r w:rsidRPr="0016397D">
        <w:rPr>
          <w:rFonts w:ascii="Times New Roman" w:hAnsi="Times New Roman" w:cs="Times New Roman"/>
          <w:b/>
          <w:sz w:val="24"/>
          <w:szCs w:val="24"/>
        </w:rPr>
        <w:t>Informacje dotyczące zabezpieczenia należytego wykonania umowy.</w:t>
      </w:r>
    </w:p>
    <w:p w:rsidR="003C4B42" w:rsidRPr="0016397D" w:rsidRDefault="00197D01" w:rsidP="00105679">
      <w:pPr>
        <w:numPr>
          <w:ilvl w:val="1"/>
          <w:numId w:val="35"/>
        </w:numPr>
        <w:spacing w:after="107"/>
        <w:ind w:left="0" w:firstLine="0"/>
        <w:rPr>
          <w:rFonts w:ascii="Times New Roman" w:hAnsi="Times New Roman" w:cs="Times New Roman"/>
          <w:sz w:val="24"/>
          <w:szCs w:val="24"/>
        </w:rPr>
      </w:pPr>
      <w:r w:rsidRPr="0016397D">
        <w:rPr>
          <w:rFonts w:ascii="Times New Roman" w:hAnsi="Times New Roman" w:cs="Times New Roman"/>
          <w:sz w:val="24"/>
          <w:szCs w:val="24"/>
        </w:rPr>
        <w:t xml:space="preserve">Zamawiający będzie żądał od wykonawcy, którego oferta zostanie wybrana jako najkorzystniejsza, wniesienia najpóźniej w dniu podpisania umowy zabezpieczenia należytego wykonania umowy w wysokości </w:t>
      </w:r>
      <w:r w:rsidRPr="0016397D">
        <w:rPr>
          <w:rFonts w:ascii="Times New Roman" w:hAnsi="Times New Roman" w:cs="Times New Roman"/>
          <w:sz w:val="24"/>
          <w:szCs w:val="24"/>
        </w:rPr>
        <w:t> </w:t>
      </w:r>
      <w:r w:rsidRPr="0016397D">
        <w:rPr>
          <w:rFonts w:ascii="Times New Roman" w:hAnsi="Times New Roman" w:cs="Times New Roman"/>
          <w:sz w:val="24"/>
          <w:szCs w:val="24"/>
        </w:rPr>
        <w:t>5% ceny całkowitej podanej w ofercie.</w:t>
      </w:r>
    </w:p>
    <w:p w:rsidR="003C4B42" w:rsidRPr="0016397D" w:rsidRDefault="00197D01" w:rsidP="00105679">
      <w:pPr>
        <w:numPr>
          <w:ilvl w:val="1"/>
          <w:numId w:val="35"/>
        </w:numPr>
        <w:spacing w:after="109" w:line="240" w:lineRule="auto"/>
        <w:ind w:left="0" w:firstLine="0"/>
        <w:rPr>
          <w:rFonts w:ascii="Times New Roman" w:hAnsi="Times New Roman" w:cs="Times New Roman"/>
          <w:sz w:val="24"/>
          <w:szCs w:val="24"/>
        </w:rPr>
      </w:pPr>
      <w:r w:rsidRPr="0016397D">
        <w:rPr>
          <w:rFonts w:ascii="Times New Roman" w:hAnsi="Times New Roman" w:cs="Times New Roman"/>
          <w:sz w:val="24"/>
          <w:szCs w:val="24"/>
        </w:rPr>
        <w:t>Zabezpieczenie może być wniesione, według wyboru wykonawcy, w jednej lub w kilku następujących formach:</w:t>
      </w:r>
    </w:p>
    <w:p w:rsidR="003C4B42" w:rsidRPr="0016397D" w:rsidRDefault="00197D01" w:rsidP="00105679">
      <w:pPr>
        <w:numPr>
          <w:ilvl w:val="2"/>
          <w:numId w:val="35"/>
        </w:numPr>
        <w:spacing w:after="107"/>
        <w:ind w:hanging="210"/>
        <w:rPr>
          <w:rFonts w:ascii="Times New Roman" w:hAnsi="Times New Roman" w:cs="Times New Roman"/>
          <w:sz w:val="24"/>
          <w:szCs w:val="24"/>
        </w:rPr>
      </w:pPr>
      <w:r w:rsidRPr="0016397D">
        <w:rPr>
          <w:rFonts w:ascii="Times New Roman" w:hAnsi="Times New Roman" w:cs="Times New Roman"/>
          <w:sz w:val="24"/>
          <w:szCs w:val="24"/>
        </w:rPr>
        <w:t xml:space="preserve">pieniądzu; </w:t>
      </w:r>
    </w:p>
    <w:p w:rsidR="003C4B42" w:rsidRPr="0016397D" w:rsidRDefault="00197D01" w:rsidP="00105679">
      <w:pPr>
        <w:numPr>
          <w:ilvl w:val="2"/>
          <w:numId w:val="35"/>
        </w:numPr>
        <w:spacing w:after="107"/>
        <w:ind w:hanging="210"/>
        <w:rPr>
          <w:rFonts w:ascii="Times New Roman" w:hAnsi="Times New Roman" w:cs="Times New Roman"/>
          <w:sz w:val="24"/>
          <w:szCs w:val="24"/>
        </w:rPr>
      </w:pPr>
      <w:r w:rsidRPr="0016397D">
        <w:rPr>
          <w:rFonts w:ascii="Times New Roman" w:hAnsi="Times New Roman" w:cs="Times New Roman"/>
          <w:sz w:val="24"/>
          <w:szCs w:val="24"/>
        </w:rPr>
        <w:t>poręczeniach bankowych lub poręczeniach spółdzielczej kasy oszczędnościowo-kredytowej, z tym że</w:t>
      </w:r>
      <w:r w:rsidR="003650FE" w:rsidRPr="0016397D">
        <w:rPr>
          <w:rFonts w:ascii="Times New Roman" w:hAnsi="Times New Roman" w:cs="Times New Roman"/>
          <w:sz w:val="24"/>
          <w:szCs w:val="24"/>
        </w:rPr>
        <w:t xml:space="preserve"> </w:t>
      </w:r>
      <w:r w:rsidRPr="0016397D">
        <w:rPr>
          <w:rFonts w:ascii="Times New Roman" w:hAnsi="Times New Roman" w:cs="Times New Roman"/>
          <w:sz w:val="24"/>
          <w:szCs w:val="24"/>
        </w:rPr>
        <w:t xml:space="preserve">zobowiązanie kasy jest zawsze zobowiązaniem pieniężnym; </w:t>
      </w:r>
    </w:p>
    <w:p w:rsidR="003C4B42" w:rsidRPr="0016397D" w:rsidRDefault="00197D01" w:rsidP="00105679">
      <w:pPr>
        <w:numPr>
          <w:ilvl w:val="2"/>
          <w:numId w:val="35"/>
        </w:numPr>
        <w:spacing w:after="109"/>
        <w:ind w:hanging="210"/>
        <w:rPr>
          <w:rFonts w:ascii="Times New Roman" w:hAnsi="Times New Roman" w:cs="Times New Roman"/>
          <w:sz w:val="24"/>
          <w:szCs w:val="24"/>
        </w:rPr>
      </w:pPr>
      <w:r w:rsidRPr="0016397D">
        <w:rPr>
          <w:rFonts w:ascii="Times New Roman" w:hAnsi="Times New Roman" w:cs="Times New Roman"/>
          <w:sz w:val="24"/>
          <w:szCs w:val="24"/>
        </w:rPr>
        <w:t xml:space="preserve">gwarancjach bankowych; </w:t>
      </w:r>
    </w:p>
    <w:p w:rsidR="003C4B42" w:rsidRPr="0016397D" w:rsidRDefault="00197D01" w:rsidP="00105679">
      <w:pPr>
        <w:numPr>
          <w:ilvl w:val="2"/>
          <w:numId w:val="35"/>
        </w:numPr>
        <w:spacing w:after="107"/>
        <w:ind w:hanging="210"/>
        <w:rPr>
          <w:rFonts w:ascii="Times New Roman" w:hAnsi="Times New Roman" w:cs="Times New Roman"/>
          <w:sz w:val="24"/>
          <w:szCs w:val="24"/>
        </w:rPr>
      </w:pPr>
      <w:r w:rsidRPr="0016397D">
        <w:rPr>
          <w:rFonts w:ascii="Times New Roman" w:hAnsi="Times New Roman" w:cs="Times New Roman"/>
          <w:sz w:val="24"/>
          <w:szCs w:val="24"/>
        </w:rPr>
        <w:t xml:space="preserve">gwarancjach ubezpieczeniowych; </w:t>
      </w:r>
    </w:p>
    <w:p w:rsidR="003C4B42" w:rsidRPr="0016397D" w:rsidRDefault="00197D01" w:rsidP="00105679">
      <w:pPr>
        <w:numPr>
          <w:ilvl w:val="2"/>
          <w:numId w:val="35"/>
        </w:numPr>
        <w:spacing w:after="107"/>
        <w:ind w:hanging="210"/>
        <w:rPr>
          <w:rFonts w:ascii="Times New Roman" w:hAnsi="Times New Roman" w:cs="Times New Roman"/>
          <w:sz w:val="24"/>
          <w:szCs w:val="24"/>
        </w:rPr>
      </w:pPr>
      <w:r w:rsidRPr="0016397D">
        <w:rPr>
          <w:rFonts w:ascii="Times New Roman" w:hAnsi="Times New Roman" w:cs="Times New Roman"/>
          <w:sz w:val="24"/>
          <w:szCs w:val="24"/>
        </w:rPr>
        <w:t>poręczeniach udzielanych przez podmioty, o których mowa w art. 6b ust. 5 pkt 2 ustawy z 9.11.2000 r. o</w:t>
      </w:r>
      <w:r w:rsidR="003650FE" w:rsidRPr="0016397D">
        <w:rPr>
          <w:rFonts w:ascii="Times New Roman" w:hAnsi="Times New Roman" w:cs="Times New Roman"/>
          <w:sz w:val="24"/>
          <w:szCs w:val="24"/>
        </w:rPr>
        <w:t xml:space="preserve"> </w:t>
      </w:r>
      <w:r w:rsidRPr="0016397D">
        <w:rPr>
          <w:rFonts w:ascii="Times New Roman" w:hAnsi="Times New Roman" w:cs="Times New Roman"/>
          <w:sz w:val="24"/>
          <w:szCs w:val="24"/>
        </w:rPr>
        <w:t>utworzeniu Polskiej Agencji Rozwoju Przedsiębiorczości.</w:t>
      </w:r>
    </w:p>
    <w:p w:rsidR="003C4B42" w:rsidRPr="0016397D" w:rsidRDefault="00197D01" w:rsidP="00105679">
      <w:pPr>
        <w:numPr>
          <w:ilvl w:val="1"/>
          <w:numId w:val="35"/>
        </w:numPr>
        <w:ind w:left="0" w:firstLine="0"/>
        <w:rPr>
          <w:rFonts w:ascii="Times New Roman" w:hAnsi="Times New Roman" w:cs="Times New Roman"/>
          <w:sz w:val="24"/>
          <w:szCs w:val="24"/>
        </w:rPr>
      </w:pPr>
      <w:r w:rsidRPr="0016397D">
        <w:rPr>
          <w:rFonts w:ascii="Times New Roman" w:hAnsi="Times New Roman" w:cs="Times New Roman"/>
          <w:sz w:val="24"/>
          <w:szCs w:val="24"/>
        </w:rPr>
        <w:t xml:space="preserve">Zabezpieczenie wnoszone w pieniądzu Wykonawca wpłaca przelewem na rachunek bankowy wskazany przez Zamawiającego. </w:t>
      </w:r>
    </w:p>
    <w:p w:rsidR="003C4B42" w:rsidRPr="0016397D" w:rsidRDefault="00197D01" w:rsidP="00105679">
      <w:pPr>
        <w:numPr>
          <w:ilvl w:val="1"/>
          <w:numId w:val="35"/>
        </w:numPr>
        <w:spacing w:after="109"/>
        <w:ind w:left="0" w:firstLine="0"/>
        <w:rPr>
          <w:rFonts w:ascii="Times New Roman" w:hAnsi="Times New Roman" w:cs="Times New Roman"/>
          <w:sz w:val="24"/>
          <w:szCs w:val="24"/>
        </w:rPr>
      </w:pPr>
      <w:r w:rsidRPr="0016397D">
        <w:rPr>
          <w:rFonts w:ascii="Times New Roman" w:hAnsi="Times New Roman" w:cs="Times New Roman"/>
          <w:sz w:val="24"/>
          <w:szCs w:val="24"/>
        </w:rPr>
        <w:t>Zamawiający dokona zwrotu zabezpieczenia należytego wykonania umowy w następujący sposób:</w:t>
      </w:r>
    </w:p>
    <w:p w:rsidR="003C4B42" w:rsidRPr="0016397D" w:rsidRDefault="00197D01" w:rsidP="00105679">
      <w:pPr>
        <w:numPr>
          <w:ilvl w:val="1"/>
          <w:numId w:val="35"/>
        </w:numPr>
        <w:spacing w:after="109"/>
        <w:ind w:left="0" w:firstLine="0"/>
        <w:rPr>
          <w:rFonts w:ascii="Times New Roman" w:hAnsi="Times New Roman" w:cs="Times New Roman"/>
          <w:sz w:val="24"/>
          <w:szCs w:val="24"/>
        </w:rPr>
      </w:pPr>
      <w:r w:rsidRPr="0016397D">
        <w:rPr>
          <w:rFonts w:ascii="Times New Roman" w:hAnsi="Times New Roman" w:cs="Times New Roman"/>
          <w:sz w:val="24"/>
          <w:szCs w:val="24"/>
        </w:rPr>
        <w:t>70% wartości zabezpieczenia zostanie zwrócone w terminie 30 dni od dnia wykonania zamówienia i uznania</w:t>
      </w:r>
      <w:r w:rsidR="0013185F" w:rsidRPr="0016397D">
        <w:rPr>
          <w:rFonts w:ascii="Times New Roman" w:hAnsi="Times New Roman" w:cs="Times New Roman"/>
          <w:sz w:val="24"/>
          <w:szCs w:val="24"/>
        </w:rPr>
        <w:t xml:space="preserve"> </w:t>
      </w:r>
      <w:r w:rsidRPr="0016397D">
        <w:rPr>
          <w:rFonts w:ascii="Times New Roman" w:hAnsi="Times New Roman" w:cs="Times New Roman"/>
          <w:sz w:val="24"/>
          <w:szCs w:val="24"/>
        </w:rPr>
        <w:t>przez zamawiającego za należycie wykonane;</w:t>
      </w:r>
    </w:p>
    <w:p w:rsidR="003C4B42" w:rsidRPr="0016397D" w:rsidRDefault="00197D01" w:rsidP="0071157F">
      <w:pPr>
        <w:numPr>
          <w:ilvl w:val="1"/>
          <w:numId w:val="35"/>
        </w:numPr>
        <w:ind w:left="0" w:firstLine="0"/>
        <w:rPr>
          <w:rFonts w:ascii="Times New Roman" w:hAnsi="Times New Roman" w:cs="Times New Roman"/>
          <w:sz w:val="24"/>
          <w:szCs w:val="24"/>
        </w:rPr>
      </w:pPr>
      <w:r w:rsidRPr="0016397D">
        <w:rPr>
          <w:rFonts w:ascii="Times New Roman" w:hAnsi="Times New Roman" w:cs="Times New Roman"/>
          <w:sz w:val="24"/>
          <w:szCs w:val="24"/>
        </w:rPr>
        <w:lastRenderedPageBreak/>
        <w:t>30% wartości zabezpieczenia Zamawiający pozostawi na zabezpieczenie roszczeń z tytułu rękojmi za wady lub gwarancji – kwota ta zostanie zwrócona nie później niż w 15 dniu po upływie okresu rękojmi za wady lub gwarancji.</w:t>
      </w:r>
    </w:p>
    <w:p w:rsidR="003C4B42" w:rsidRPr="0016397D" w:rsidRDefault="00197D01" w:rsidP="0071157F">
      <w:pPr>
        <w:numPr>
          <w:ilvl w:val="0"/>
          <w:numId w:val="35"/>
        </w:numPr>
        <w:spacing w:after="0"/>
        <w:ind w:left="0" w:right="8" w:firstLine="0"/>
        <w:rPr>
          <w:rFonts w:ascii="Times New Roman" w:hAnsi="Times New Roman" w:cs="Times New Roman"/>
          <w:sz w:val="24"/>
          <w:szCs w:val="24"/>
        </w:rPr>
      </w:pPr>
      <w:r w:rsidRPr="0016397D">
        <w:rPr>
          <w:rFonts w:ascii="Times New Roman" w:hAnsi="Times New Roman" w:cs="Times New Roman"/>
          <w:b/>
          <w:sz w:val="24"/>
          <w:szCs w:val="24"/>
        </w:rPr>
        <w:t>Informacje o formalnościach, jakie muszą zostać dopełnione po wyborze oferty w celu zawarcia umowy</w:t>
      </w:r>
      <w:r w:rsidR="0013185F" w:rsidRPr="0016397D">
        <w:rPr>
          <w:rFonts w:ascii="Times New Roman" w:hAnsi="Times New Roman" w:cs="Times New Roman"/>
          <w:b/>
          <w:sz w:val="24"/>
          <w:szCs w:val="24"/>
        </w:rPr>
        <w:t xml:space="preserve"> </w:t>
      </w:r>
      <w:r w:rsidRPr="0016397D">
        <w:rPr>
          <w:rFonts w:ascii="Times New Roman" w:hAnsi="Times New Roman" w:cs="Times New Roman"/>
          <w:b/>
          <w:sz w:val="24"/>
          <w:szCs w:val="24"/>
        </w:rPr>
        <w:t xml:space="preserve">w sprawie zamówienia publicznego. </w:t>
      </w:r>
    </w:p>
    <w:p w:rsidR="003C4B42" w:rsidRPr="0016397D" w:rsidRDefault="00197D01" w:rsidP="0071157F">
      <w:pPr>
        <w:numPr>
          <w:ilvl w:val="1"/>
          <w:numId w:val="35"/>
        </w:numPr>
        <w:ind w:left="0" w:firstLine="0"/>
        <w:rPr>
          <w:rFonts w:ascii="Times New Roman" w:hAnsi="Times New Roman" w:cs="Times New Roman"/>
          <w:sz w:val="24"/>
          <w:szCs w:val="24"/>
        </w:rPr>
      </w:pPr>
      <w:r w:rsidRPr="0016397D">
        <w:rPr>
          <w:rFonts w:ascii="Times New Roman" w:hAnsi="Times New Roman" w:cs="Times New Roman"/>
          <w:sz w:val="24"/>
          <w:szCs w:val="24"/>
        </w:rPr>
        <w:t xml:space="preserve">Jeżeli zostanie wybrana oferta wykonawców wspólnie ubiegających się o udzielenie zamówienia, Zamawiający </w:t>
      </w:r>
      <w:r w:rsidRPr="0016397D">
        <w:rPr>
          <w:rFonts w:ascii="Times New Roman" w:hAnsi="Times New Roman" w:cs="Times New Roman"/>
          <w:b/>
          <w:sz w:val="24"/>
          <w:szCs w:val="24"/>
        </w:rPr>
        <w:t>zażąda</w:t>
      </w:r>
      <w:r w:rsidRPr="0016397D">
        <w:rPr>
          <w:rFonts w:ascii="Times New Roman" w:hAnsi="Times New Roman" w:cs="Times New Roman"/>
          <w:sz w:val="24"/>
          <w:szCs w:val="24"/>
        </w:rPr>
        <w:t xml:space="preserve"> przed zawarciem umowy w sprawie zamówienia publicznego kopii umowy regulującej współpracę tych wykonawców.</w:t>
      </w:r>
    </w:p>
    <w:p w:rsidR="003C4B42" w:rsidRPr="0016397D" w:rsidRDefault="00197D01" w:rsidP="0071157F">
      <w:pPr>
        <w:numPr>
          <w:ilvl w:val="1"/>
          <w:numId w:val="35"/>
        </w:numPr>
        <w:ind w:left="0" w:firstLine="0"/>
        <w:rPr>
          <w:rFonts w:ascii="Times New Roman" w:hAnsi="Times New Roman" w:cs="Times New Roman"/>
          <w:sz w:val="24"/>
          <w:szCs w:val="24"/>
        </w:rPr>
      </w:pPr>
      <w:r w:rsidRPr="0016397D">
        <w:rPr>
          <w:rFonts w:ascii="Times New Roman" w:hAnsi="Times New Roman" w:cs="Times New Roman"/>
          <w:sz w:val="24"/>
          <w:szCs w:val="24"/>
        </w:rPr>
        <w:t>Zamawiający powiadomi wybranego wykonawcę o terminie podpisania umowy w sprawie zamówienia publicznego.</w:t>
      </w:r>
    </w:p>
    <w:p w:rsidR="003C4B42" w:rsidRPr="0016397D" w:rsidRDefault="00197D01" w:rsidP="0071157F">
      <w:pPr>
        <w:numPr>
          <w:ilvl w:val="1"/>
          <w:numId w:val="35"/>
        </w:numPr>
        <w:ind w:left="0" w:firstLine="0"/>
        <w:rPr>
          <w:rFonts w:ascii="Times New Roman" w:hAnsi="Times New Roman" w:cs="Times New Roman"/>
          <w:sz w:val="24"/>
          <w:szCs w:val="24"/>
        </w:rPr>
      </w:pPr>
      <w:r w:rsidRPr="0016397D">
        <w:rPr>
          <w:rFonts w:ascii="Times New Roman" w:hAnsi="Times New Roman" w:cs="Times New Roman"/>
          <w:sz w:val="24"/>
          <w:szCs w:val="24"/>
        </w:rPr>
        <w:t>W przypadku gdy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rsidR="003C4B42" w:rsidRPr="0016397D" w:rsidRDefault="00197D01" w:rsidP="0071157F">
      <w:pPr>
        <w:numPr>
          <w:ilvl w:val="1"/>
          <w:numId w:val="35"/>
        </w:numPr>
        <w:ind w:left="0" w:firstLine="0"/>
        <w:rPr>
          <w:rFonts w:ascii="Times New Roman" w:hAnsi="Times New Roman" w:cs="Times New Roman"/>
          <w:sz w:val="24"/>
          <w:szCs w:val="24"/>
        </w:rPr>
      </w:pPr>
      <w:r w:rsidRPr="0016397D">
        <w:rPr>
          <w:rFonts w:ascii="Times New Roman" w:hAnsi="Times New Roman" w:cs="Times New Roman"/>
          <w:sz w:val="24"/>
          <w:szCs w:val="24"/>
        </w:rPr>
        <w:t>Przed podpisaniem umowy wybrany wykonawca przekaże zamawiającemu informacje niezbędne do wpisania do treści umowy (np. imiona i nazwiska upoważnionych osób, które będą reprezentować wykonawcę przy podpisaniu umowy).</w:t>
      </w:r>
    </w:p>
    <w:p w:rsidR="003C4B42" w:rsidRPr="0016397D" w:rsidRDefault="00197D01" w:rsidP="0071157F">
      <w:pPr>
        <w:spacing w:after="0"/>
        <w:ind w:left="0" w:right="8" w:firstLine="0"/>
        <w:rPr>
          <w:rFonts w:ascii="Times New Roman" w:hAnsi="Times New Roman" w:cs="Times New Roman"/>
          <w:sz w:val="24"/>
          <w:szCs w:val="24"/>
        </w:rPr>
      </w:pPr>
      <w:r w:rsidRPr="0016397D">
        <w:rPr>
          <w:rFonts w:ascii="Times New Roman" w:hAnsi="Times New Roman" w:cs="Times New Roman"/>
          <w:b/>
          <w:sz w:val="24"/>
          <w:szCs w:val="24"/>
        </w:rPr>
        <w:t>20.Pouczenie o środkach ochrony prawnej przysługujących wykonawcy.</w:t>
      </w:r>
    </w:p>
    <w:p w:rsidR="003C4B42" w:rsidRPr="0016397D" w:rsidRDefault="00197D01" w:rsidP="0071157F">
      <w:pPr>
        <w:ind w:left="0" w:firstLine="0"/>
        <w:rPr>
          <w:rFonts w:ascii="Times New Roman" w:hAnsi="Times New Roman" w:cs="Times New Roman"/>
          <w:sz w:val="24"/>
          <w:szCs w:val="24"/>
        </w:rPr>
      </w:pPr>
      <w:r w:rsidRPr="0016397D">
        <w:rPr>
          <w:rFonts w:ascii="Times New Roman" w:hAnsi="Times New Roman" w:cs="Times New Roman"/>
          <w:sz w:val="24"/>
          <w:szCs w:val="24"/>
        </w:rPr>
        <w:t>Wykonawcy oraz innemu podmiotowi, jeżeli ma lub miał interes w uzyskaniu zamówienia oraz poniósł lub może ponieść szkodę w wyniku naruszenia przez zamawiającego przepisów ustawy, przysługują środki ochrony prawnej określone w dziale IX PZP.</w:t>
      </w:r>
    </w:p>
    <w:p w:rsidR="003C4B42" w:rsidRPr="0016397D" w:rsidRDefault="00197D01" w:rsidP="0071157F">
      <w:pPr>
        <w:spacing w:after="0"/>
        <w:ind w:left="0" w:right="8" w:firstLine="0"/>
        <w:rPr>
          <w:rFonts w:ascii="Times New Roman" w:hAnsi="Times New Roman" w:cs="Times New Roman"/>
          <w:sz w:val="24"/>
          <w:szCs w:val="24"/>
        </w:rPr>
      </w:pPr>
      <w:r w:rsidRPr="0016397D">
        <w:rPr>
          <w:rFonts w:ascii="Times New Roman" w:hAnsi="Times New Roman" w:cs="Times New Roman"/>
          <w:b/>
          <w:sz w:val="24"/>
          <w:szCs w:val="24"/>
        </w:rPr>
        <w:t>21. Klauzula informacyjna dotycząca przetwarzania danych osobowych.</w:t>
      </w:r>
    </w:p>
    <w:p w:rsidR="0013185F" w:rsidRPr="0016397D" w:rsidRDefault="0013185F" w:rsidP="0071157F">
      <w:pPr>
        <w:spacing w:after="0" w:line="236" w:lineRule="auto"/>
        <w:ind w:left="0" w:right="-7" w:firstLine="0"/>
        <w:rPr>
          <w:rFonts w:ascii="Times New Roman" w:hAnsi="Times New Roman" w:cs="Times New Roman"/>
          <w:sz w:val="24"/>
          <w:szCs w:val="24"/>
        </w:rPr>
      </w:pPr>
      <w:r w:rsidRPr="0016397D">
        <w:rPr>
          <w:rFonts w:ascii="Times New Roman" w:hAnsi="Times New Roman" w:cs="Times New Roman"/>
          <w:sz w:val="24"/>
          <w:szCs w:val="24"/>
        </w:rPr>
        <w:t>Zgodnie z art. 13 ust. 1 i 2 rozporządzenia Parlamentu Europejskiego i Rady (UE) 2016/679 z dnia 27 kwietnia 2016 r. w sprawie ochrony osób fizycznych w związku z przetwarzaniem danych osobowych iw sprawie swobodnego przepływu takich danych oraz uchylenia dyrektywy 95/46/WE (ogólne rozporządzenie o ochronie danych) (Dz. Urz. UE L 11</w:t>
      </w:r>
      <w:r w:rsidR="006B0F3D" w:rsidRPr="0016397D">
        <w:rPr>
          <w:rFonts w:ascii="Times New Roman" w:hAnsi="Times New Roman" w:cs="Times New Roman"/>
          <w:sz w:val="24"/>
          <w:szCs w:val="24"/>
        </w:rPr>
        <w:t>9 z 04.05.2016, str. 1), dalej R</w:t>
      </w:r>
      <w:r w:rsidRPr="0016397D">
        <w:rPr>
          <w:rFonts w:ascii="Times New Roman" w:hAnsi="Times New Roman" w:cs="Times New Roman"/>
          <w:sz w:val="24"/>
          <w:szCs w:val="24"/>
        </w:rPr>
        <w:t xml:space="preserve">ODO", informuję, że:   </w:t>
      </w:r>
      <w:r w:rsidRPr="0016397D">
        <w:rPr>
          <w:rFonts w:ascii="Times New Roman" w:hAnsi="Times New Roman" w:cs="Times New Roman"/>
          <w:sz w:val="24"/>
          <w:szCs w:val="24"/>
        </w:rPr>
        <w:tab/>
        <w:t>administratorem Pani/Pana danych osobowych jest Gmina Stara Błotnica, Stara Błotnica 46, 26-806 Stara Błotnica, tel. 48 385 77 90, e-mail: gmina@starablotnica.pl ;</w:t>
      </w:r>
    </w:p>
    <w:p w:rsidR="0013185F" w:rsidRPr="0016397D" w:rsidRDefault="0013185F" w:rsidP="0071157F">
      <w:pPr>
        <w:rPr>
          <w:rFonts w:ascii="Times New Roman" w:hAnsi="Times New Roman" w:cs="Times New Roman"/>
          <w:sz w:val="24"/>
          <w:szCs w:val="24"/>
        </w:rPr>
      </w:pPr>
      <w:r w:rsidRPr="0016397D">
        <w:rPr>
          <w:rFonts w:ascii="Times New Roman" w:hAnsi="Times New Roman" w:cs="Times New Roman"/>
          <w:sz w:val="24"/>
          <w:szCs w:val="24"/>
        </w:rPr>
        <w:tab/>
        <w:t xml:space="preserve">inspektor ochrony danych osobowych w Gminie Stara Błotnica, e-mail: rodo@starablotnica.pl*; Pani/Pana dane osobowe przetwarzane będą na podstawie art. 6 ust. 1 lit. c RODO w celu związanym z postępowaniem o udzielenie zamówienia publicznego </w:t>
      </w:r>
      <w:proofErr w:type="spellStart"/>
      <w:r w:rsidRPr="0016397D">
        <w:rPr>
          <w:rFonts w:ascii="Times New Roman" w:hAnsi="Times New Roman" w:cs="Times New Roman"/>
          <w:sz w:val="24"/>
          <w:szCs w:val="24"/>
        </w:rPr>
        <w:t>pn</w:t>
      </w:r>
      <w:proofErr w:type="spellEnd"/>
      <w:r w:rsidRPr="0016397D">
        <w:rPr>
          <w:rFonts w:ascii="Times New Roman" w:hAnsi="Times New Roman" w:cs="Times New Roman"/>
          <w:sz w:val="24"/>
          <w:szCs w:val="24"/>
        </w:rPr>
        <w:t xml:space="preserve"> „</w:t>
      </w:r>
      <w:r w:rsidR="0071157F" w:rsidRPr="0016397D">
        <w:rPr>
          <w:rFonts w:ascii="Times New Roman" w:hAnsi="Times New Roman" w:cs="Times New Roman"/>
          <w:sz w:val="24"/>
          <w:szCs w:val="24"/>
        </w:rPr>
        <w:t>Rozbudowa budynku Samodzielnego Publicznego Zakładu Opieki Zdrowotnej wraz  zagospodarowaniem terenu.” nr B.271.1.2021</w:t>
      </w:r>
      <w:r w:rsidRPr="0016397D">
        <w:rPr>
          <w:rFonts w:ascii="Times New Roman" w:hAnsi="Times New Roman" w:cs="Times New Roman"/>
          <w:sz w:val="24"/>
          <w:szCs w:val="24"/>
        </w:rPr>
        <w:t xml:space="preserve"> prowadzonym w trybie przetargu nieograniczonego o wartości zamówienia mniejszej od kwot określonych w przepisach wydanych na podstawie art. 11 ust. 8 ustawy z dnia 29 stycznia 2004 r. — Prawo zamówień publicznych;  odbiorcami Pani/Pana danych osobowych będą osoby lub podmioty, którym udostępniona zostanie dokumentacja postępowania w oparciu o art. 8 oraz art. 96 ust. 3 ustawy z dnia 29 stycznia 2004 r. — Prawo zamówień publicznych (Dz. U. z 2019 r. poz. 1843), dalej „ustawa </w:t>
      </w:r>
      <w:proofErr w:type="spellStart"/>
      <w:r w:rsidRPr="0016397D">
        <w:rPr>
          <w:rFonts w:ascii="Times New Roman" w:hAnsi="Times New Roman" w:cs="Times New Roman"/>
          <w:sz w:val="24"/>
          <w:szCs w:val="24"/>
        </w:rPr>
        <w:t>Pzp</w:t>
      </w:r>
      <w:proofErr w:type="spellEnd"/>
      <w:r w:rsidRPr="0016397D">
        <w:rPr>
          <w:rFonts w:ascii="Times New Roman" w:hAnsi="Times New Roman" w:cs="Times New Roman"/>
          <w:sz w:val="24"/>
          <w:szCs w:val="24"/>
        </w:rPr>
        <w:t>";</w:t>
      </w:r>
    </w:p>
    <w:p w:rsidR="0013185F" w:rsidRPr="0016397D" w:rsidRDefault="0013185F" w:rsidP="0071157F">
      <w:pPr>
        <w:spacing w:after="0" w:line="236" w:lineRule="auto"/>
        <w:ind w:left="0" w:right="-7" w:firstLine="0"/>
        <w:rPr>
          <w:rFonts w:ascii="Times New Roman" w:hAnsi="Times New Roman" w:cs="Times New Roman"/>
          <w:sz w:val="24"/>
          <w:szCs w:val="24"/>
        </w:rPr>
      </w:pPr>
      <w:r w:rsidRPr="0016397D">
        <w:rPr>
          <w:rFonts w:ascii="Times New Roman" w:hAnsi="Times New Roman" w:cs="Times New Roman"/>
          <w:sz w:val="24"/>
          <w:szCs w:val="24"/>
        </w:rPr>
        <w:t xml:space="preserve"> Pani/Pana dane osobowe będą przechowywane, zgodnie z art. 97 ust. 1 ustawy </w:t>
      </w:r>
      <w:proofErr w:type="spellStart"/>
      <w:r w:rsidRPr="0016397D">
        <w:rPr>
          <w:rFonts w:ascii="Times New Roman" w:hAnsi="Times New Roman" w:cs="Times New Roman"/>
          <w:sz w:val="24"/>
          <w:szCs w:val="24"/>
        </w:rPr>
        <w:t>Pzp</w:t>
      </w:r>
      <w:proofErr w:type="spellEnd"/>
      <w:r w:rsidRPr="0016397D">
        <w:rPr>
          <w:rFonts w:ascii="Times New Roman" w:hAnsi="Times New Roman" w:cs="Times New Roman"/>
          <w:sz w:val="24"/>
          <w:szCs w:val="24"/>
        </w:rPr>
        <w:t xml:space="preserve">, przez okres 4 lat od dnia zakończenia postępowania o udzielenie zamówienia, a jeżeli czas trwania umowy przekracza 4 lata, okres przechowywania obejmuje cały czas trwania umowy;  obowiązek podania przez Panią/Pana danych osobowych bezpośrednio Pani/Pana dotyczących jest wymogiem ustawowym określonym w przepisach ustawy </w:t>
      </w:r>
      <w:proofErr w:type="spellStart"/>
      <w:r w:rsidRPr="0016397D">
        <w:rPr>
          <w:rFonts w:ascii="Times New Roman" w:hAnsi="Times New Roman" w:cs="Times New Roman"/>
          <w:sz w:val="24"/>
          <w:szCs w:val="24"/>
        </w:rPr>
        <w:t>Pzp</w:t>
      </w:r>
      <w:proofErr w:type="spellEnd"/>
      <w:r w:rsidRPr="0016397D">
        <w:rPr>
          <w:rFonts w:ascii="Times New Roman" w:hAnsi="Times New Roman" w:cs="Times New Roman"/>
          <w:sz w:val="24"/>
          <w:szCs w:val="24"/>
        </w:rPr>
        <w:t xml:space="preserve">, związanym z udziałem w postępowaniu o udzielenie zamówienia publicznego; konsekwencje niepodania określonych danych wynikają z ustawy </w:t>
      </w:r>
      <w:proofErr w:type="spellStart"/>
      <w:r w:rsidRPr="0016397D">
        <w:rPr>
          <w:rFonts w:ascii="Times New Roman" w:hAnsi="Times New Roman" w:cs="Times New Roman"/>
          <w:sz w:val="24"/>
          <w:szCs w:val="24"/>
        </w:rPr>
        <w:t>Pzp</w:t>
      </w:r>
      <w:proofErr w:type="spellEnd"/>
      <w:r w:rsidRPr="0016397D">
        <w:rPr>
          <w:rFonts w:ascii="Times New Roman" w:hAnsi="Times New Roman" w:cs="Times New Roman"/>
          <w:sz w:val="24"/>
          <w:szCs w:val="24"/>
        </w:rPr>
        <w:t>;   w odniesieniu do Pani/Pana danych osobowych decyzje nie będą podejmowane w sposób zautomatyzowany, stosowanie do art. 22 RODO;   posiada Pani/Pan:</w:t>
      </w:r>
    </w:p>
    <w:p w:rsidR="0013185F" w:rsidRPr="0016397D" w:rsidRDefault="0013185F" w:rsidP="00105679">
      <w:pPr>
        <w:spacing w:after="0" w:line="236" w:lineRule="auto"/>
        <w:ind w:left="370" w:right="-7"/>
        <w:rPr>
          <w:rFonts w:ascii="Times New Roman" w:hAnsi="Times New Roman" w:cs="Times New Roman"/>
          <w:sz w:val="24"/>
          <w:szCs w:val="24"/>
        </w:rPr>
      </w:pPr>
      <w:r w:rsidRPr="0016397D">
        <w:rPr>
          <w:rFonts w:ascii="Times New Roman" w:hAnsi="Times New Roman" w:cs="Times New Roman"/>
          <w:sz w:val="24"/>
          <w:szCs w:val="24"/>
        </w:rPr>
        <w:t xml:space="preserve">  na podstawie art. 15 RODO prawo dostępu do danych osobowych Pani/Pana dotyczących*;   na podstawie art. 16 RODO prawo do sprostowania Pani/Pana danych osobowych    na podstawie art. 18 RODO prawo żądania od administratora ograniczenia przetwarzania danych osobowych z zastrzeżeniem przypadków, o których mowa w art. 18 ust. 2 RODO ***;   prawo do wniesienia skargi do Prezesa Urzędu Ochrony Danych Osobowych, gdy uzna Pani/Pan,</w:t>
      </w:r>
    </w:p>
    <w:p w:rsidR="0013185F" w:rsidRPr="0016397D" w:rsidRDefault="0013185F" w:rsidP="00105679">
      <w:pPr>
        <w:spacing w:after="0" w:line="236" w:lineRule="auto"/>
        <w:ind w:left="370" w:right="-7"/>
        <w:rPr>
          <w:rFonts w:ascii="Times New Roman" w:hAnsi="Times New Roman" w:cs="Times New Roman"/>
          <w:sz w:val="24"/>
          <w:szCs w:val="24"/>
        </w:rPr>
      </w:pPr>
      <w:r w:rsidRPr="0016397D">
        <w:rPr>
          <w:rFonts w:ascii="Times New Roman" w:hAnsi="Times New Roman" w:cs="Times New Roman"/>
          <w:sz w:val="24"/>
          <w:szCs w:val="24"/>
        </w:rPr>
        <w:lastRenderedPageBreak/>
        <w:t>że przetwarzanie danych osobowych Pani/Pana dotyczących narusza przepisy RODO;  nie przysługuje Pani/Panu:</w:t>
      </w:r>
    </w:p>
    <w:p w:rsidR="0013185F" w:rsidRPr="0016397D" w:rsidRDefault="0013185F" w:rsidP="00105679">
      <w:pPr>
        <w:spacing w:after="0" w:line="236" w:lineRule="auto"/>
        <w:ind w:left="370" w:right="-7"/>
        <w:rPr>
          <w:rFonts w:ascii="Times New Roman" w:hAnsi="Times New Roman" w:cs="Times New Roman"/>
          <w:sz w:val="24"/>
          <w:szCs w:val="24"/>
        </w:rPr>
      </w:pPr>
      <w:r w:rsidRPr="0016397D">
        <w:rPr>
          <w:rFonts w:ascii="Times New Roman" w:hAnsi="Times New Roman" w:cs="Times New Roman"/>
          <w:sz w:val="24"/>
          <w:szCs w:val="24"/>
        </w:rPr>
        <w:t xml:space="preserve">  w związku z art. 17 ust. 3 lit. b, d lub e RODO prawo do usunięcia danych osobowych;   prawo do przenoszenia danych osobowych, o którym mowa w art. 20 RODO;   na podstawie art. 21 RODO prawo sprzeciwu, wobec przetwarzania danych osobowych, gdyż podstawą prawną przetwarzania Pani/Pana danych osobowych jest art. 6 ust. 1 lit. c RODO.</w:t>
      </w:r>
    </w:p>
    <w:p w:rsidR="0013185F" w:rsidRPr="0016397D" w:rsidRDefault="0013185F" w:rsidP="00105679">
      <w:pPr>
        <w:spacing w:after="0" w:line="236" w:lineRule="auto"/>
        <w:ind w:left="370" w:right="-7"/>
        <w:rPr>
          <w:rFonts w:ascii="Times New Roman" w:hAnsi="Times New Roman" w:cs="Times New Roman"/>
          <w:sz w:val="24"/>
          <w:szCs w:val="24"/>
        </w:rPr>
      </w:pPr>
      <w:r w:rsidRPr="0016397D">
        <w:rPr>
          <w:rFonts w:ascii="Times New Roman" w:hAnsi="Times New Roman" w:cs="Times New Roman"/>
          <w:sz w:val="24"/>
          <w:szCs w:val="24"/>
        </w:rPr>
        <w:t xml:space="preserve">Wyjaśnienie: W przypadku gdy wykonanie obowiązków, o których mowa w art. 15 ust. 1—3 rozporządzenia 2016/679, wymagałoby nie </w:t>
      </w:r>
      <w:proofErr w:type="spellStart"/>
      <w:r w:rsidRPr="0016397D">
        <w:rPr>
          <w:rFonts w:ascii="Times New Roman" w:hAnsi="Times New Roman" w:cs="Times New Roman"/>
          <w:sz w:val="24"/>
          <w:szCs w:val="24"/>
        </w:rPr>
        <w:t>współmiemie</w:t>
      </w:r>
      <w:proofErr w:type="spellEnd"/>
      <w:r w:rsidRPr="0016397D">
        <w:rPr>
          <w:rFonts w:ascii="Times New Roman" w:hAnsi="Times New Roman" w:cs="Times New Roman"/>
          <w:sz w:val="24"/>
          <w:szCs w:val="24"/>
        </w:rPr>
        <w:t xml:space="preserve"> dużego wysiłku, zamawiający może żądać od osoby, której dane dotyczą, wskazania dodatkowych informacji mających w szczególności na celu sprecyzowanie nazwy lub daty zakończonego postępowania o udzielenie zamówienia.</w:t>
      </w:r>
    </w:p>
    <w:p w:rsidR="0013185F" w:rsidRPr="0016397D" w:rsidRDefault="0013185F" w:rsidP="00105679">
      <w:pPr>
        <w:spacing w:after="0" w:line="236" w:lineRule="auto"/>
        <w:ind w:left="370" w:right="-7"/>
        <w:rPr>
          <w:rFonts w:ascii="Times New Roman" w:hAnsi="Times New Roman" w:cs="Times New Roman"/>
          <w:sz w:val="24"/>
          <w:szCs w:val="24"/>
        </w:rPr>
      </w:pPr>
      <w:r w:rsidRPr="0016397D">
        <w:rPr>
          <w:rFonts w:ascii="Times New Roman" w:hAnsi="Times New Roman" w:cs="Times New Roman"/>
          <w:sz w:val="24"/>
          <w:szCs w:val="24"/>
        </w:rPr>
        <w:t xml:space="preserve">Wyjaśnienie: 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 oraz nie może naruszać integralności protokołu oraz jego załączników </w:t>
      </w:r>
    </w:p>
    <w:p w:rsidR="0013185F" w:rsidRPr="0016397D" w:rsidRDefault="0013185F" w:rsidP="00105679">
      <w:pPr>
        <w:spacing w:after="0" w:line="236" w:lineRule="auto"/>
        <w:ind w:left="370" w:right="-7"/>
        <w:rPr>
          <w:rFonts w:ascii="Times New Roman" w:hAnsi="Times New Roman" w:cs="Times New Roman"/>
          <w:sz w:val="24"/>
          <w:szCs w:val="24"/>
        </w:rPr>
      </w:pPr>
      <w:r w:rsidRPr="0016397D">
        <w:rPr>
          <w:rFonts w:ascii="Times New Roman" w:hAnsi="Times New Roman" w:cs="Times New Roman"/>
          <w:sz w:val="24"/>
          <w:szCs w:val="24"/>
        </w:rPr>
        <w:t>Wyjaśnienie: Wystąpienie z żądaniem, o którym mowa w art. 18 ust. f rozporządzenia 2016/679, nie ogranicza przetwarzania danych osobowych do czasu zakończenia postępowania o udzielenie zamówienia publicznego lub konkursu. Od dnia zakończenia postępowania o udzielenie zamówienia, w przypadku gdy wniesienie żądania, o którym mowa w art. 18 ust. 1 rozporządzenia 2016/679, spowoduje ograniczenie przetwarzania danych osobowych zawartych w protokole i załącznikach do protokołu, zamawiający nie udostępnia tych danych zawartych w protokole i w załącznikach do protokołu, chyba że zachodzą przesłanki, o których mowa w art. 18 ust. 2 rozporządzenia 2016079.</w:t>
      </w:r>
    </w:p>
    <w:p w:rsidR="0013185F" w:rsidRPr="0016397D" w:rsidRDefault="0013185F" w:rsidP="00105679">
      <w:pPr>
        <w:spacing w:after="0" w:line="236" w:lineRule="auto"/>
        <w:ind w:left="370" w:right="-7"/>
        <w:rPr>
          <w:rFonts w:ascii="Times New Roman" w:hAnsi="Times New Roman" w:cs="Times New Roman"/>
          <w:sz w:val="24"/>
          <w:szCs w:val="24"/>
        </w:rPr>
      </w:pPr>
    </w:p>
    <w:p w:rsidR="003C4B42" w:rsidRPr="0016397D" w:rsidRDefault="00197D01" w:rsidP="00105679">
      <w:pPr>
        <w:spacing w:after="0" w:line="236" w:lineRule="auto"/>
        <w:ind w:left="370" w:right="-7"/>
        <w:rPr>
          <w:rFonts w:ascii="Times New Roman" w:hAnsi="Times New Roman" w:cs="Times New Roman"/>
          <w:sz w:val="24"/>
          <w:szCs w:val="24"/>
        </w:rPr>
      </w:pPr>
      <w:r w:rsidRPr="0016397D">
        <w:rPr>
          <w:rFonts w:ascii="Times New Roman" w:hAnsi="Times New Roman" w:cs="Times New Roman"/>
          <w:b/>
          <w:sz w:val="24"/>
          <w:szCs w:val="24"/>
          <w:u w:val="single" w:color="000000"/>
        </w:rPr>
        <w:t>Załączniki:</w:t>
      </w:r>
    </w:p>
    <w:p w:rsidR="003C4B42" w:rsidRPr="0016397D" w:rsidRDefault="00197D01" w:rsidP="00105679">
      <w:pPr>
        <w:ind w:left="370"/>
        <w:rPr>
          <w:rFonts w:ascii="Times New Roman" w:hAnsi="Times New Roman" w:cs="Times New Roman"/>
          <w:sz w:val="24"/>
          <w:szCs w:val="24"/>
        </w:rPr>
      </w:pPr>
      <w:r w:rsidRPr="0016397D">
        <w:rPr>
          <w:rFonts w:ascii="Times New Roman" w:hAnsi="Times New Roman" w:cs="Times New Roman"/>
          <w:sz w:val="24"/>
          <w:szCs w:val="24"/>
        </w:rPr>
        <w:t>1.Druk oferty</w:t>
      </w:r>
    </w:p>
    <w:p w:rsidR="003C4B42" w:rsidRPr="0016397D" w:rsidRDefault="00197D01" w:rsidP="00105679">
      <w:pPr>
        <w:ind w:left="370"/>
        <w:rPr>
          <w:rFonts w:ascii="Times New Roman" w:hAnsi="Times New Roman" w:cs="Times New Roman"/>
          <w:sz w:val="24"/>
          <w:szCs w:val="24"/>
        </w:rPr>
      </w:pPr>
      <w:r w:rsidRPr="0016397D">
        <w:rPr>
          <w:rFonts w:ascii="Times New Roman" w:hAnsi="Times New Roman" w:cs="Times New Roman"/>
          <w:sz w:val="24"/>
          <w:szCs w:val="24"/>
        </w:rPr>
        <w:t>2.Oświadczenie o  spełnianiu warunków udziału w postępowaniu.</w:t>
      </w:r>
    </w:p>
    <w:p w:rsidR="003C4B42" w:rsidRDefault="00197D01" w:rsidP="00105679">
      <w:pPr>
        <w:ind w:left="370"/>
        <w:rPr>
          <w:rFonts w:ascii="Times New Roman" w:hAnsi="Times New Roman" w:cs="Times New Roman"/>
          <w:sz w:val="24"/>
          <w:szCs w:val="24"/>
        </w:rPr>
      </w:pPr>
      <w:r w:rsidRPr="0016397D">
        <w:rPr>
          <w:rFonts w:ascii="Times New Roman" w:hAnsi="Times New Roman" w:cs="Times New Roman"/>
          <w:sz w:val="24"/>
          <w:szCs w:val="24"/>
        </w:rPr>
        <w:t>3.Oświadczenie o braku podstaw do wykluczenia.</w:t>
      </w:r>
    </w:p>
    <w:p w:rsidR="00956443" w:rsidRPr="0016397D" w:rsidRDefault="00956443" w:rsidP="00105679">
      <w:pPr>
        <w:ind w:left="370"/>
        <w:rPr>
          <w:rFonts w:ascii="Times New Roman" w:hAnsi="Times New Roman" w:cs="Times New Roman"/>
          <w:sz w:val="24"/>
          <w:szCs w:val="24"/>
        </w:rPr>
      </w:pPr>
      <w:r>
        <w:rPr>
          <w:rFonts w:ascii="Times New Roman" w:hAnsi="Times New Roman" w:cs="Times New Roman"/>
          <w:sz w:val="24"/>
          <w:szCs w:val="24"/>
        </w:rPr>
        <w:t>4</w:t>
      </w:r>
      <w:r w:rsidRPr="00956443">
        <w:rPr>
          <w:rFonts w:ascii="Times New Roman" w:hAnsi="Times New Roman" w:cs="Times New Roman"/>
          <w:sz w:val="24"/>
          <w:szCs w:val="24"/>
        </w:rPr>
        <w:t>. Oświadczenie Wykonawcy</w:t>
      </w:r>
    </w:p>
    <w:p w:rsidR="003C4B42" w:rsidRPr="0016397D" w:rsidRDefault="00956443" w:rsidP="00105679">
      <w:pPr>
        <w:ind w:left="370"/>
        <w:rPr>
          <w:rFonts w:ascii="Times New Roman" w:hAnsi="Times New Roman" w:cs="Times New Roman"/>
          <w:sz w:val="24"/>
          <w:szCs w:val="24"/>
        </w:rPr>
      </w:pPr>
      <w:r>
        <w:rPr>
          <w:rFonts w:ascii="Times New Roman" w:hAnsi="Times New Roman" w:cs="Times New Roman"/>
          <w:sz w:val="24"/>
          <w:szCs w:val="24"/>
        </w:rPr>
        <w:t>5</w:t>
      </w:r>
      <w:r w:rsidR="00197D01" w:rsidRPr="0016397D">
        <w:rPr>
          <w:rFonts w:ascii="Times New Roman" w:hAnsi="Times New Roman" w:cs="Times New Roman"/>
          <w:sz w:val="24"/>
          <w:szCs w:val="24"/>
        </w:rPr>
        <w:t>.Wykaz robót</w:t>
      </w:r>
    </w:p>
    <w:p w:rsidR="003C4B42" w:rsidRPr="0016397D" w:rsidRDefault="00956443" w:rsidP="00105679">
      <w:pPr>
        <w:ind w:left="370"/>
        <w:rPr>
          <w:rFonts w:ascii="Times New Roman" w:hAnsi="Times New Roman" w:cs="Times New Roman"/>
          <w:sz w:val="24"/>
          <w:szCs w:val="24"/>
        </w:rPr>
      </w:pPr>
      <w:r>
        <w:rPr>
          <w:rFonts w:ascii="Times New Roman" w:hAnsi="Times New Roman" w:cs="Times New Roman"/>
          <w:sz w:val="24"/>
          <w:szCs w:val="24"/>
        </w:rPr>
        <w:t>6</w:t>
      </w:r>
      <w:r w:rsidR="00197D01" w:rsidRPr="0016397D">
        <w:rPr>
          <w:rFonts w:ascii="Times New Roman" w:hAnsi="Times New Roman" w:cs="Times New Roman"/>
          <w:sz w:val="24"/>
          <w:szCs w:val="24"/>
        </w:rPr>
        <w:t>.Wykaz osób</w:t>
      </w:r>
    </w:p>
    <w:p w:rsidR="003C4B42" w:rsidRDefault="00956443" w:rsidP="00105679">
      <w:pPr>
        <w:ind w:left="370"/>
        <w:rPr>
          <w:rFonts w:ascii="Times New Roman" w:hAnsi="Times New Roman" w:cs="Times New Roman"/>
          <w:sz w:val="24"/>
          <w:szCs w:val="24"/>
        </w:rPr>
      </w:pPr>
      <w:r>
        <w:rPr>
          <w:rFonts w:ascii="Times New Roman" w:hAnsi="Times New Roman" w:cs="Times New Roman"/>
          <w:sz w:val="24"/>
          <w:szCs w:val="24"/>
        </w:rPr>
        <w:t>7</w:t>
      </w:r>
      <w:r w:rsidR="00197D01" w:rsidRPr="0016397D">
        <w:rPr>
          <w:rFonts w:ascii="Times New Roman" w:hAnsi="Times New Roman" w:cs="Times New Roman"/>
          <w:sz w:val="24"/>
          <w:szCs w:val="24"/>
        </w:rPr>
        <w:t>.Wzór umowy</w:t>
      </w:r>
    </w:p>
    <w:p w:rsidR="003C4B42" w:rsidRPr="0016397D" w:rsidRDefault="00956443" w:rsidP="00105679">
      <w:pPr>
        <w:ind w:left="370"/>
        <w:rPr>
          <w:rFonts w:ascii="Times New Roman" w:hAnsi="Times New Roman" w:cs="Times New Roman"/>
          <w:sz w:val="24"/>
          <w:szCs w:val="24"/>
        </w:rPr>
      </w:pPr>
      <w:r>
        <w:rPr>
          <w:rFonts w:ascii="Times New Roman" w:hAnsi="Times New Roman" w:cs="Times New Roman"/>
          <w:sz w:val="24"/>
          <w:szCs w:val="24"/>
        </w:rPr>
        <w:t>8</w:t>
      </w:r>
      <w:r w:rsidR="00197D01" w:rsidRPr="0016397D">
        <w:rPr>
          <w:rFonts w:ascii="Times New Roman" w:hAnsi="Times New Roman" w:cs="Times New Roman"/>
          <w:sz w:val="24"/>
          <w:szCs w:val="24"/>
        </w:rPr>
        <w:t>.Dokumentacja projektowa</w:t>
      </w:r>
    </w:p>
    <w:sectPr w:rsidR="003C4B42" w:rsidRPr="0016397D">
      <w:footerReference w:type="default" r:id="rId16"/>
      <w:pgSz w:w="11906" w:h="16838"/>
      <w:pgMar w:top="1141" w:right="1130" w:bottom="1144" w:left="1136"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5545" w:rsidRDefault="00A85545" w:rsidP="006B0F3D">
      <w:pPr>
        <w:spacing w:after="0" w:line="240" w:lineRule="auto"/>
      </w:pPr>
      <w:r>
        <w:separator/>
      </w:r>
    </w:p>
  </w:endnote>
  <w:endnote w:type="continuationSeparator" w:id="0">
    <w:p w:rsidR="00A85545" w:rsidRDefault="00A85545" w:rsidP="006B0F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5354497"/>
      <w:docPartObj>
        <w:docPartGallery w:val="Page Numbers (Bottom of Page)"/>
        <w:docPartUnique/>
      </w:docPartObj>
    </w:sdtPr>
    <w:sdtEndPr/>
    <w:sdtContent>
      <w:p w:rsidR="006B0F3D" w:rsidRDefault="006B0F3D">
        <w:pPr>
          <w:pStyle w:val="Stopka"/>
          <w:jc w:val="center"/>
        </w:pPr>
        <w:r>
          <w:fldChar w:fldCharType="begin"/>
        </w:r>
        <w:r>
          <w:instrText>PAGE   \* MERGEFORMAT</w:instrText>
        </w:r>
        <w:r>
          <w:fldChar w:fldCharType="separate"/>
        </w:r>
        <w:r w:rsidR="00FE050A">
          <w:rPr>
            <w:noProof/>
          </w:rPr>
          <w:t>18</w:t>
        </w:r>
        <w:r>
          <w:fldChar w:fldCharType="end"/>
        </w:r>
      </w:p>
    </w:sdtContent>
  </w:sdt>
  <w:p w:rsidR="006B0F3D" w:rsidRDefault="006B0F3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5545" w:rsidRDefault="00A85545" w:rsidP="006B0F3D">
      <w:pPr>
        <w:spacing w:after="0" w:line="240" w:lineRule="auto"/>
      </w:pPr>
      <w:r>
        <w:separator/>
      </w:r>
    </w:p>
  </w:footnote>
  <w:footnote w:type="continuationSeparator" w:id="0">
    <w:p w:rsidR="00A85545" w:rsidRDefault="00A85545" w:rsidP="006B0F3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91FB4"/>
    <w:multiLevelType w:val="hybridMultilevel"/>
    <w:tmpl w:val="254AFD5C"/>
    <w:lvl w:ilvl="0" w:tplc="40EC1510">
      <w:start w:val="1"/>
      <w:numFmt w:val="decimal"/>
      <w:lvlText w:val="%1)"/>
      <w:lvlJc w:val="left"/>
      <w:pPr>
        <w:ind w:left="710"/>
      </w:pPr>
      <w:rPr>
        <w:rFonts w:ascii="Times New Roman" w:eastAsia="Arial" w:hAnsi="Times New Roman" w:cs="Times New Roman" w:hint="default"/>
        <w:b w:val="0"/>
        <w:i w:val="0"/>
        <w:strike w:val="0"/>
        <w:dstrike w:val="0"/>
        <w:color w:val="000000"/>
        <w:sz w:val="18"/>
        <w:szCs w:val="18"/>
        <w:u w:val="none" w:color="000000"/>
        <w:bdr w:val="none" w:sz="0" w:space="0" w:color="auto"/>
        <w:shd w:val="clear" w:color="auto" w:fill="auto"/>
        <w:vertAlign w:val="baseline"/>
      </w:rPr>
    </w:lvl>
    <w:lvl w:ilvl="1" w:tplc="9D92619E">
      <w:start w:val="1"/>
      <w:numFmt w:val="lowerLetter"/>
      <w:lvlText w:val="%2"/>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60BEF6C0">
      <w:start w:val="1"/>
      <w:numFmt w:val="lowerRoman"/>
      <w:lvlText w:val="%3"/>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E3B8AC12">
      <w:start w:val="1"/>
      <w:numFmt w:val="decimal"/>
      <w:lvlText w:val="%4"/>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E4808260">
      <w:start w:val="1"/>
      <w:numFmt w:val="lowerLetter"/>
      <w:lvlText w:val="%5"/>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116A7FEA">
      <w:start w:val="1"/>
      <w:numFmt w:val="lowerRoman"/>
      <w:lvlText w:val="%6"/>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C212BB52">
      <w:start w:val="1"/>
      <w:numFmt w:val="decimal"/>
      <w:lvlText w:val="%7"/>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D9427ADE">
      <w:start w:val="1"/>
      <w:numFmt w:val="lowerLetter"/>
      <w:lvlText w:val="%8"/>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F6525642">
      <w:start w:val="1"/>
      <w:numFmt w:val="lowerRoman"/>
      <w:lvlText w:val="%9"/>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
    <w:nsid w:val="05B8094D"/>
    <w:multiLevelType w:val="multilevel"/>
    <w:tmpl w:val="D5501C2A"/>
    <w:lvl w:ilvl="0">
      <w:start w:val="3"/>
      <w:numFmt w:val="decimal"/>
      <w:lvlText w:val="%1"/>
      <w:lvlJc w:val="left"/>
      <w:pPr>
        <w:ind w:left="3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1">
      <w:start w:val="4"/>
      <w:numFmt w:val="decimal"/>
      <w:lvlText w:val="%1.%2."/>
      <w:lvlJc w:val="left"/>
      <w:pPr>
        <w:ind w:left="1070"/>
      </w:pPr>
      <w:rPr>
        <w:rFonts w:ascii="Times New Roman" w:eastAsia="Arial"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2">
    <w:nsid w:val="080B4B8A"/>
    <w:multiLevelType w:val="multilevel"/>
    <w:tmpl w:val="89BEAD6E"/>
    <w:lvl w:ilvl="0">
      <w:start w:val="9"/>
      <w:numFmt w:val="decimal"/>
      <w:lvlText w:val="%1"/>
      <w:lvlJc w:val="left"/>
      <w:pPr>
        <w:ind w:left="3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1">
      <w:start w:val="5"/>
      <w:numFmt w:val="decimal"/>
      <w:lvlRestart w:val="0"/>
      <w:lvlText w:val="%1.%2."/>
      <w:lvlJc w:val="left"/>
      <w:pPr>
        <w:ind w:left="730"/>
      </w:pPr>
      <w:rPr>
        <w:rFonts w:ascii="Times New Roman" w:eastAsia="Arial"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3">
    <w:nsid w:val="088B5B84"/>
    <w:multiLevelType w:val="hybridMultilevel"/>
    <w:tmpl w:val="B5E8FFC2"/>
    <w:lvl w:ilvl="0" w:tplc="3BC0C2F0">
      <w:start w:val="4"/>
      <w:numFmt w:val="decimal"/>
      <w:lvlText w:val="%1."/>
      <w:lvlJc w:val="left"/>
      <w:pPr>
        <w:ind w:left="10"/>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4F09FFC">
      <w:start w:val="1"/>
      <w:numFmt w:val="lowerLetter"/>
      <w:lvlText w:val="%2"/>
      <w:lvlJc w:val="left"/>
      <w:pPr>
        <w:ind w:left="108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30FED3C4">
      <w:start w:val="1"/>
      <w:numFmt w:val="lowerRoman"/>
      <w:lvlText w:val="%3"/>
      <w:lvlJc w:val="left"/>
      <w:pPr>
        <w:ind w:left="180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B38C839A">
      <w:start w:val="1"/>
      <w:numFmt w:val="decimal"/>
      <w:lvlText w:val="%4"/>
      <w:lvlJc w:val="left"/>
      <w:pPr>
        <w:ind w:left="252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279ABD14">
      <w:start w:val="1"/>
      <w:numFmt w:val="lowerLetter"/>
      <w:lvlText w:val="%5"/>
      <w:lvlJc w:val="left"/>
      <w:pPr>
        <w:ind w:left="324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36E09ACA">
      <w:start w:val="1"/>
      <w:numFmt w:val="lowerRoman"/>
      <w:lvlText w:val="%6"/>
      <w:lvlJc w:val="left"/>
      <w:pPr>
        <w:ind w:left="396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B93E12F4">
      <w:start w:val="1"/>
      <w:numFmt w:val="decimal"/>
      <w:lvlText w:val="%7"/>
      <w:lvlJc w:val="left"/>
      <w:pPr>
        <w:ind w:left="468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83829390">
      <w:start w:val="1"/>
      <w:numFmt w:val="lowerLetter"/>
      <w:lvlText w:val="%8"/>
      <w:lvlJc w:val="left"/>
      <w:pPr>
        <w:ind w:left="540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9370B816">
      <w:start w:val="1"/>
      <w:numFmt w:val="lowerRoman"/>
      <w:lvlText w:val="%9"/>
      <w:lvlJc w:val="left"/>
      <w:pPr>
        <w:ind w:left="612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4">
    <w:nsid w:val="092C0CA8"/>
    <w:multiLevelType w:val="hybridMultilevel"/>
    <w:tmpl w:val="DED2AAC6"/>
    <w:lvl w:ilvl="0" w:tplc="1C740374">
      <w:start w:val="5"/>
      <w:numFmt w:val="decimal"/>
      <w:lvlText w:val="%1."/>
      <w:lvlJc w:val="left"/>
      <w:pPr>
        <w:ind w:left="30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B3544AEA">
      <w:start w:val="1"/>
      <w:numFmt w:val="lowerLetter"/>
      <w:lvlText w:val="%2"/>
      <w:lvlJc w:val="left"/>
      <w:pPr>
        <w:ind w:left="108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3FFAABE8">
      <w:start w:val="1"/>
      <w:numFmt w:val="lowerRoman"/>
      <w:lvlText w:val="%3"/>
      <w:lvlJc w:val="left"/>
      <w:pPr>
        <w:ind w:left="180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5C209B76">
      <w:start w:val="1"/>
      <w:numFmt w:val="decimal"/>
      <w:lvlText w:val="%4"/>
      <w:lvlJc w:val="left"/>
      <w:pPr>
        <w:ind w:left="252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8310617A">
      <w:start w:val="1"/>
      <w:numFmt w:val="lowerLetter"/>
      <w:lvlText w:val="%5"/>
      <w:lvlJc w:val="left"/>
      <w:pPr>
        <w:ind w:left="324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055CF838">
      <w:start w:val="1"/>
      <w:numFmt w:val="lowerRoman"/>
      <w:lvlText w:val="%6"/>
      <w:lvlJc w:val="left"/>
      <w:pPr>
        <w:ind w:left="396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011843B6">
      <w:start w:val="1"/>
      <w:numFmt w:val="decimal"/>
      <w:lvlText w:val="%7"/>
      <w:lvlJc w:val="left"/>
      <w:pPr>
        <w:ind w:left="468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F5682CC8">
      <w:start w:val="1"/>
      <w:numFmt w:val="lowerLetter"/>
      <w:lvlText w:val="%8"/>
      <w:lvlJc w:val="left"/>
      <w:pPr>
        <w:ind w:left="540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5E287B64">
      <w:start w:val="1"/>
      <w:numFmt w:val="lowerRoman"/>
      <w:lvlText w:val="%9"/>
      <w:lvlJc w:val="left"/>
      <w:pPr>
        <w:ind w:left="612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5">
    <w:nsid w:val="09A95006"/>
    <w:multiLevelType w:val="multilevel"/>
    <w:tmpl w:val="D69A6C16"/>
    <w:lvl w:ilvl="0">
      <w:start w:val="14"/>
      <w:numFmt w:val="decimal"/>
      <w:lvlText w:val="%1"/>
      <w:lvlJc w:val="left"/>
      <w:pPr>
        <w:ind w:left="3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1">
      <w:start w:val="1"/>
      <w:numFmt w:val="decimal"/>
      <w:lvlRestart w:val="0"/>
      <w:lvlText w:val="%1.%2."/>
      <w:lvlJc w:val="left"/>
      <w:pPr>
        <w:ind w:left="1172"/>
      </w:pPr>
      <w:rPr>
        <w:rFonts w:ascii="Times New Roman" w:eastAsia="Arial"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6">
    <w:nsid w:val="0EBF5D37"/>
    <w:multiLevelType w:val="hybridMultilevel"/>
    <w:tmpl w:val="DBBE9362"/>
    <w:lvl w:ilvl="0" w:tplc="1CBA77FC">
      <w:start w:val="1"/>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A492DCAA">
      <w:start w:val="1"/>
      <w:numFmt w:val="lowerLetter"/>
      <w:lvlText w:val="%2"/>
      <w:lvlJc w:val="left"/>
      <w:pPr>
        <w:ind w:left="5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B8FC1F90">
      <w:start w:val="1"/>
      <w:numFmt w:val="lowerLetter"/>
      <w:lvlText w:val="%3)"/>
      <w:lvlJc w:val="left"/>
      <w:pPr>
        <w:ind w:left="720"/>
      </w:pPr>
      <w:rPr>
        <w:rFonts w:ascii="Times New Roman" w:eastAsia="Arial"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3" w:tplc="5C7C9E5A">
      <w:start w:val="1"/>
      <w:numFmt w:val="decimal"/>
      <w:lvlText w:val="%4"/>
      <w:lvlJc w:val="left"/>
      <w:pPr>
        <w:ind w:left="14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77346954">
      <w:start w:val="1"/>
      <w:numFmt w:val="lowerLetter"/>
      <w:lvlText w:val="%5"/>
      <w:lvlJc w:val="left"/>
      <w:pPr>
        <w:ind w:left="21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2E4446D2">
      <w:start w:val="1"/>
      <w:numFmt w:val="lowerRoman"/>
      <w:lvlText w:val="%6"/>
      <w:lvlJc w:val="left"/>
      <w:pPr>
        <w:ind w:left="28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4D901818">
      <w:start w:val="1"/>
      <w:numFmt w:val="decimal"/>
      <w:lvlText w:val="%7"/>
      <w:lvlJc w:val="left"/>
      <w:pPr>
        <w:ind w:left="36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CD44635C">
      <w:start w:val="1"/>
      <w:numFmt w:val="lowerLetter"/>
      <w:lvlText w:val="%8"/>
      <w:lvlJc w:val="left"/>
      <w:pPr>
        <w:ind w:left="43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2E6C5A42">
      <w:start w:val="1"/>
      <w:numFmt w:val="lowerRoman"/>
      <w:lvlText w:val="%9"/>
      <w:lvlJc w:val="left"/>
      <w:pPr>
        <w:ind w:left="50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7">
    <w:nsid w:val="0F81096F"/>
    <w:multiLevelType w:val="hybridMultilevel"/>
    <w:tmpl w:val="35CE8964"/>
    <w:lvl w:ilvl="0" w:tplc="3DB6CBB2">
      <w:start w:val="8"/>
      <w:numFmt w:val="decimal"/>
      <w:lvlText w:val="%1."/>
      <w:lvlJc w:val="left"/>
      <w:pPr>
        <w:ind w:left="200"/>
      </w:pPr>
      <w:rPr>
        <w:rFonts w:ascii="Times New Roman" w:eastAsia="Arial"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1" w:tplc="482C0E7E">
      <w:start w:val="1"/>
      <w:numFmt w:val="lowerLetter"/>
      <w:lvlText w:val="%2"/>
      <w:lvlJc w:val="left"/>
      <w:pPr>
        <w:ind w:left="108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2" w:tplc="7794CAA0">
      <w:start w:val="1"/>
      <w:numFmt w:val="lowerRoman"/>
      <w:lvlText w:val="%3"/>
      <w:lvlJc w:val="left"/>
      <w:pPr>
        <w:ind w:left="180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3" w:tplc="F8EAC8D2">
      <w:start w:val="1"/>
      <w:numFmt w:val="decimal"/>
      <w:lvlText w:val="%4"/>
      <w:lvlJc w:val="left"/>
      <w:pPr>
        <w:ind w:left="252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4" w:tplc="B6765A02">
      <w:start w:val="1"/>
      <w:numFmt w:val="lowerLetter"/>
      <w:lvlText w:val="%5"/>
      <w:lvlJc w:val="left"/>
      <w:pPr>
        <w:ind w:left="324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tplc="887A3662">
      <w:start w:val="1"/>
      <w:numFmt w:val="lowerRoman"/>
      <w:lvlText w:val="%6"/>
      <w:lvlJc w:val="left"/>
      <w:pPr>
        <w:ind w:left="396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tplc="9D30B1EE">
      <w:start w:val="1"/>
      <w:numFmt w:val="decimal"/>
      <w:lvlText w:val="%7"/>
      <w:lvlJc w:val="left"/>
      <w:pPr>
        <w:ind w:left="468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tplc="9C6C4436">
      <w:start w:val="1"/>
      <w:numFmt w:val="lowerLetter"/>
      <w:lvlText w:val="%8"/>
      <w:lvlJc w:val="left"/>
      <w:pPr>
        <w:ind w:left="540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tplc="4288AC3A">
      <w:start w:val="1"/>
      <w:numFmt w:val="lowerRoman"/>
      <w:lvlText w:val="%9"/>
      <w:lvlJc w:val="left"/>
      <w:pPr>
        <w:ind w:left="612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8">
    <w:nsid w:val="13BC3A56"/>
    <w:multiLevelType w:val="multilevel"/>
    <w:tmpl w:val="728E1C7C"/>
    <w:lvl w:ilvl="0">
      <w:start w:val="10"/>
      <w:numFmt w:val="decimal"/>
      <w:lvlText w:val="%1"/>
      <w:lvlJc w:val="left"/>
      <w:pPr>
        <w:ind w:left="360"/>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1">
      <w:start w:val="5"/>
      <w:numFmt w:val="decimal"/>
      <w:lvlRestart w:val="0"/>
      <w:lvlText w:val="%1.%2."/>
      <w:lvlJc w:val="left"/>
      <w:pPr>
        <w:ind w:left="1222"/>
      </w:pPr>
      <w:rPr>
        <w:rFonts w:ascii="Times New Roman" w:eastAsia="Calibri"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abstractNum>
  <w:abstractNum w:abstractNumId="9">
    <w:nsid w:val="15324BD2"/>
    <w:multiLevelType w:val="hybridMultilevel"/>
    <w:tmpl w:val="030AEC0C"/>
    <w:lvl w:ilvl="0" w:tplc="7E78474E">
      <w:start w:val="1"/>
      <w:numFmt w:val="decimal"/>
      <w:lvlText w:val="%1."/>
      <w:lvlJc w:val="left"/>
      <w:pPr>
        <w:tabs>
          <w:tab w:val="num" w:pos="720"/>
        </w:tabs>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nsid w:val="15EB1A84"/>
    <w:multiLevelType w:val="hybridMultilevel"/>
    <w:tmpl w:val="04C20454"/>
    <w:lvl w:ilvl="0" w:tplc="474EEE86">
      <w:start w:val="1"/>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50BCB678">
      <w:start w:val="11"/>
      <w:numFmt w:val="decimal"/>
      <w:lvlText w:val="%2)"/>
      <w:lvlJc w:val="left"/>
      <w:pPr>
        <w:ind w:left="141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C41A945C">
      <w:start w:val="1"/>
      <w:numFmt w:val="lowerRoman"/>
      <w:lvlText w:val="%3"/>
      <w:lvlJc w:val="left"/>
      <w:pPr>
        <w:ind w:left="172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05784108">
      <w:start w:val="1"/>
      <w:numFmt w:val="decimal"/>
      <w:lvlText w:val="%4"/>
      <w:lvlJc w:val="left"/>
      <w:pPr>
        <w:ind w:left="244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4F947616">
      <w:start w:val="1"/>
      <w:numFmt w:val="lowerLetter"/>
      <w:lvlText w:val="%5"/>
      <w:lvlJc w:val="left"/>
      <w:pPr>
        <w:ind w:left="316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858485E8">
      <w:start w:val="1"/>
      <w:numFmt w:val="lowerRoman"/>
      <w:lvlText w:val="%6"/>
      <w:lvlJc w:val="left"/>
      <w:pPr>
        <w:ind w:left="388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B3D0C2D6">
      <w:start w:val="1"/>
      <w:numFmt w:val="decimal"/>
      <w:lvlText w:val="%7"/>
      <w:lvlJc w:val="left"/>
      <w:pPr>
        <w:ind w:left="460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3176DB50">
      <w:start w:val="1"/>
      <w:numFmt w:val="lowerLetter"/>
      <w:lvlText w:val="%8"/>
      <w:lvlJc w:val="left"/>
      <w:pPr>
        <w:ind w:left="532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2C9E22B2">
      <w:start w:val="1"/>
      <w:numFmt w:val="lowerRoman"/>
      <w:lvlText w:val="%9"/>
      <w:lvlJc w:val="left"/>
      <w:pPr>
        <w:ind w:left="604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1">
    <w:nsid w:val="16C65A23"/>
    <w:multiLevelType w:val="hybridMultilevel"/>
    <w:tmpl w:val="F1724534"/>
    <w:lvl w:ilvl="0" w:tplc="F9CEF052">
      <w:start w:val="1"/>
      <w:numFmt w:val="decimal"/>
      <w:lvlText w:val="%1"/>
      <w:lvlJc w:val="left"/>
      <w:pPr>
        <w:ind w:left="3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1" w:tplc="03B81DFC">
      <w:start w:val="1"/>
      <w:numFmt w:val="lowerLetter"/>
      <w:lvlText w:val="%2"/>
      <w:lvlJc w:val="left"/>
      <w:pPr>
        <w:ind w:left="6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2" w:tplc="D242AC6E">
      <w:start w:val="1"/>
      <w:numFmt w:val="lowerRoman"/>
      <w:lvlText w:val="%3"/>
      <w:lvlJc w:val="left"/>
      <w:pPr>
        <w:ind w:left="84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3" w:tplc="406CC3C0">
      <w:start w:val="1"/>
      <w:numFmt w:val="lowerLetter"/>
      <w:lvlRestart w:val="0"/>
      <w:lvlText w:val="%4)"/>
      <w:lvlJc w:val="left"/>
      <w:pPr>
        <w:ind w:left="730"/>
      </w:pPr>
      <w:rPr>
        <w:rFonts w:ascii="Times New Roman" w:eastAsia="Arial"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4" w:tplc="92CE5644">
      <w:start w:val="1"/>
      <w:numFmt w:val="lowerLetter"/>
      <w:lvlText w:val="%5"/>
      <w:lvlJc w:val="left"/>
      <w:pPr>
        <w:ind w:left="18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tplc="E0F0D146">
      <w:start w:val="1"/>
      <w:numFmt w:val="lowerRoman"/>
      <w:lvlText w:val="%6"/>
      <w:lvlJc w:val="left"/>
      <w:pPr>
        <w:ind w:left="252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tplc="07E8AFA8">
      <w:start w:val="1"/>
      <w:numFmt w:val="decimal"/>
      <w:lvlText w:val="%7"/>
      <w:lvlJc w:val="left"/>
      <w:pPr>
        <w:ind w:left="324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tplc="593CBA98">
      <w:start w:val="1"/>
      <w:numFmt w:val="lowerLetter"/>
      <w:lvlText w:val="%8"/>
      <w:lvlJc w:val="left"/>
      <w:pPr>
        <w:ind w:left="39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tplc="DB98E996">
      <w:start w:val="1"/>
      <w:numFmt w:val="lowerRoman"/>
      <w:lvlText w:val="%9"/>
      <w:lvlJc w:val="left"/>
      <w:pPr>
        <w:ind w:left="46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12">
    <w:nsid w:val="18354C64"/>
    <w:multiLevelType w:val="hybridMultilevel"/>
    <w:tmpl w:val="7018E0F8"/>
    <w:lvl w:ilvl="0" w:tplc="1790362A">
      <w:start w:val="1"/>
      <w:numFmt w:val="decimal"/>
      <w:lvlText w:val="%1."/>
      <w:lvlJc w:val="left"/>
      <w:pPr>
        <w:ind w:left="1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654AE9E">
      <w:start w:val="1"/>
      <w:numFmt w:val="lowerLetter"/>
      <w:lvlText w:val="%2"/>
      <w:lvlJc w:val="left"/>
      <w:pPr>
        <w:ind w:left="108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5F6895DA">
      <w:start w:val="1"/>
      <w:numFmt w:val="lowerRoman"/>
      <w:lvlText w:val="%3"/>
      <w:lvlJc w:val="left"/>
      <w:pPr>
        <w:ind w:left="180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79FC5684">
      <w:start w:val="1"/>
      <w:numFmt w:val="decimal"/>
      <w:lvlText w:val="%4"/>
      <w:lvlJc w:val="left"/>
      <w:pPr>
        <w:ind w:left="252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64905590">
      <w:start w:val="1"/>
      <w:numFmt w:val="lowerLetter"/>
      <w:lvlText w:val="%5"/>
      <w:lvlJc w:val="left"/>
      <w:pPr>
        <w:ind w:left="324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C53ACD08">
      <w:start w:val="1"/>
      <w:numFmt w:val="lowerRoman"/>
      <w:lvlText w:val="%6"/>
      <w:lvlJc w:val="left"/>
      <w:pPr>
        <w:ind w:left="396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2FE6F83A">
      <w:start w:val="1"/>
      <w:numFmt w:val="decimal"/>
      <w:lvlText w:val="%7"/>
      <w:lvlJc w:val="left"/>
      <w:pPr>
        <w:ind w:left="468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93F45E8C">
      <w:start w:val="1"/>
      <w:numFmt w:val="lowerLetter"/>
      <w:lvlText w:val="%8"/>
      <w:lvlJc w:val="left"/>
      <w:pPr>
        <w:ind w:left="540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AFFAA500">
      <w:start w:val="1"/>
      <w:numFmt w:val="lowerRoman"/>
      <w:lvlText w:val="%9"/>
      <w:lvlJc w:val="left"/>
      <w:pPr>
        <w:ind w:left="612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3">
    <w:nsid w:val="1A9161F0"/>
    <w:multiLevelType w:val="hybridMultilevel"/>
    <w:tmpl w:val="06983262"/>
    <w:lvl w:ilvl="0" w:tplc="5B9A8782">
      <w:start w:val="1"/>
      <w:numFmt w:val="bullet"/>
      <w:lvlText w:val="-"/>
      <w:lvlJc w:val="left"/>
      <w:pPr>
        <w:ind w:left="1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1" w:tplc="1B4ED0D4">
      <w:start w:val="1"/>
      <w:numFmt w:val="bullet"/>
      <w:lvlText w:val="o"/>
      <w:lvlJc w:val="left"/>
      <w:pPr>
        <w:ind w:left="10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2" w:tplc="03AE94F2">
      <w:start w:val="1"/>
      <w:numFmt w:val="bullet"/>
      <w:lvlText w:val="▪"/>
      <w:lvlJc w:val="left"/>
      <w:pPr>
        <w:ind w:left="18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3" w:tplc="93DC0A1C">
      <w:start w:val="1"/>
      <w:numFmt w:val="bullet"/>
      <w:lvlText w:val="•"/>
      <w:lvlJc w:val="left"/>
      <w:pPr>
        <w:ind w:left="252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4" w:tplc="4A1EDEB6">
      <w:start w:val="1"/>
      <w:numFmt w:val="bullet"/>
      <w:lvlText w:val="o"/>
      <w:lvlJc w:val="left"/>
      <w:pPr>
        <w:ind w:left="324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tplc="7212981A">
      <w:start w:val="1"/>
      <w:numFmt w:val="bullet"/>
      <w:lvlText w:val="▪"/>
      <w:lvlJc w:val="left"/>
      <w:pPr>
        <w:ind w:left="39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tplc="B590DE88">
      <w:start w:val="1"/>
      <w:numFmt w:val="bullet"/>
      <w:lvlText w:val="•"/>
      <w:lvlJc w:val="left"/>
      <w:pPr>
        <w:ind w:left="46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tplc="B2F03F64">
      <w:start w:val="1"/>
      <w:numFmt w:val="bullet"/>
      <w:lvlText w:val="o"/>
      <w:lvlJc w:val="left"/>
      <w:pPr>
        <w:ind w:left="54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tplc="4BEE45DC">
      <w:start w:val="1"/>
      <w:numFmt w:val="bullet"/>
      <w:lvlText w:val="▪"/>
      <w:lvlJc w:val="left"/>
      <w:pPr>
        <w:ind w:left="612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14">
    <w:nsid w:val="1D156CE4"/>
    <w:multiLevelType w:val="hybridMultilevel"/>
    <w:tmpl w:val="4C6C5FCE"/>
    <w:lvl w:ilvl="0" w:tplc="BEB81C0C">
      <w:start w:val="1"/>
      <w:numFmt w:val="bullet"/>
      <w:lvlText w:val="-"/>
      <w:lvlJc w:val="left"/>
      <w:pPr>
        <w:ind w:left="1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1" w:tplc="614AF334">
      <w:start w:val="1"/>
      <w:numFmt w:val="bullet"/>
      <w:lvlText w:val="o"/>
      <w:lvlJc w:val="left"/>
      <w:pPr>
        <w:ind w:left="108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2" w:tplc="AB5C787A">
      <w:start w:val="1"/>
      <w:numFmt w:val="bullet"/>
      <w:lvlText w:val="▪"/>
      <w:lvlJc w:val="left"/>
      <w:pPr>
        <w:ind w:left="180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3" w:tplc="524A6FAA">
      <w:start w:val="1"/>
      <w:numFmt w:val="bullet"/>
      <w:lvlText w:val="•"/>
      <w:lvlJc w:val="left"/>
      <w:pPr>
        <w:ind w:left="252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4" w:tplc="4B08F224">
      <w:start w:val="1"/>
      <w:numFmt w:val="bullet"/>
      <w:lvlText w:val="o"/>
      <w:lvlJc w:val="left"/>
      <w:pPr>
        <w:ind w:left="324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tplc="FE081C4C">
      <w:start w:val="1"/>
      <w:numFmt w:val="bullet"/>
      <w:lvlText w:val="▪"/>
      <w:lvlJc w:val="left"/>
      <w:pPr>
        <w:ind w:left="396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tplc="07906378">
      <w:start w:val="1"/>
      <w:numFmt w:val="bullet"/>
      <w:lvlText w:val="•"/>
      <w:lvlJc w:val="left"/>
      <w:pPr>
        <w:ind w:left="468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tplc="92B835B0">
      <w:start w:val="1"/>
      <w:numFmt w:val="bullet"/>
      <w:lvlText w:val="o"/>
      <w:lvlJc w:val="left"/>
      <w:pPr>
        <w:ind w:left="540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tplc="2FF65700">
      <w:start w:val="1"/>
      <w:numFmt w:val="bullet"/>
      <w:lvlText w:val="▪"/>
      <w:lvlJc w:val="left"/>
      <w:pPr>
        <w:ind w:left="612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15">
    <w:nsid w:val="2D61282E"/>
    <w:multiLevelType w:val="hybridMultilevel"/>
    <w:tmpl w:val="E57E9CF0"/>
    <w:lvl w:ilvl="0" w:tplc="268E91E8">
      <w:start w:val="1"/>
      <w:numFmt w:val="decimal"/>
      <w:lvlText w:val="%1)"/>
      <w:lvlJc w:val="left"/>
      <w:pPr>
        <w:ind w:left="710"/>
      </w:pPr>
      <w:rPr>
        <w:rFonts w:ascii="Times New Roman" w:eastAsia="Arial" w:hAnsi="Times New Roman" w:cs="Times New Roman" w:hint="default"/>
        <w:b w:val="0"/>
        <w:i w:val="0"/>
        <w:strike w:val="0"/>
        <w:dstrike w:val="0"/>
        <w:color w:val="000000"/>
        <w:sz w:val="18"/>
        <w:szCs w:val="18"/>
        <w:u w:val="none" w:color="000000"/>
        <w:bdr w:val="none" w:sz="0" w:space="0" w:color="auto"/>
        <w:shd w:val="clear" w:color="auto" w:fill="auto"/>
        <w:vertAlign w:val="baseline"/>
      </w:rPr>
    </w:lvl>
    <w:lvl w:ilvl="1" w:tplc="D904F8FE">
      <w:start w:val="1"/>
      <w:numFmt w:val="lowerLetter"/>
      <w:lvlText w:val="%2"/>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B8EA8076">
      <w:start w:val="1"/>
      <w:numFmt w:val="lowerRoman"/>
      <w:lvlText w:val="%3"/>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94063A8C">
      <w:start w:val="1"/>
      <w:numFmt w:val="decimal"/>
      <w:lvlText w:val="%4"/>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7F5EC3F2">
      <w:start w:val="1"/>
      <w:numFmt w:val="lowerLetter"/>
      <w:lvlText w:val="%5"/>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98E05DEA">
      <w:start w:val="1"/>
      <w:numFmt w:val="lowerRoman"/>
      <w:lvlText w:val="%6"/>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68FAD74A">
      <w:start w:val="1"/>
      <w:numFmt w:val="decimal"/>
      <w:lvlText w:val="%7"/>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CDE0B86E">
      <w:start w:val="1"/>
      <w:numFmt w:val="lowerLetter"/>
      <w:lvlText w:val="%8"/>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F246040E">
      <w:start w:val="1"/>
      <w:numFmt w:val="lowerRoman"/>
      <w:lvlText w:val="%9"/>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6">
    <w:nsid w:val="311E0A4B"/>
    <w:multiLevelType w:val="hybridMultilevel"/>
    <w:tmpl w:val="375E8E9A"/>
    <w:lvl w:ilvl="0" w:tplc="13E45F6E">
      <w:start w:val="1"/>
      <w:numFmt w:val="decimal"/>
      <w:lvlText w:val="%1)"/>
      <w:lvlJc w:val="left"/>
      <w:pPr>
        <w:ind w:left="127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7882B6C6">
      <w:start w:val="1"/>
      <w:numFmt w:val="lowerLetter"/>
      <w:lvlText w:val="%2"/>
      <w:lvlJc w:val="left"/>
      <w:pPr>
        <w:ind w:left="13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43CAF878">
      <w:start w:val="1"/>
      <w:numFmt w:val="lowerRoman"/>
      <w:lvlText w:val="%3"/>
      <w:lvlJc w:val="left"/>
      <w:pPr>
        <w:ind w:left="202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A5D208F8">
      <w:start w:val="1"/>
      <w:numFmt w:val="decimal"/>
      <w:lvlText w:val="%4"/>
      <w:lvlJc w:val="left"/>
      <w:pPr>
        <w:ind w:left="27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4C221E20">
      <w:start w:val="1"/>
      <w:numFmt w:val="lowerLetter"/>
      <w:lvlText w:val="%5"/>
      <w:lvlJc w:val="left"/>
      <w:pPr>
        <w:ind w:left="34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083E7400">
      <w:start w:val="1"/>
      <w:numFmt w:val="lowerRoman"/>
      <w:lvlText w:val="%6"/>
      <w:lvlJc w:val="left"/>
      <w:pPr>
        <w:ind w:left="41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C4B0104E">
      <w:start w:val="1"/>
      <w:numFmt w:val="decimal"/>
      <w:lvlText w:val="%7"/>
      <w:lvlJc w:val="left"/>
      <w:pPr>
        <w:ind w:left="49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E88849AE">
      <w:start w:val="1"/>
      <w:numFmt w:val="lowerLetter"/>
      <w:lvlText w:val="%8"/>
      <w:lvlJc w:val="left"/>
      <w:pPr>
        <w:ind w:left="562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2F8C629A">
      <w:start w:val="1"/>
      <w:numFmt w:val="lowerRoman"/>
      <w:lvlText w:val="%9"/>
      <w:lvlJc w:val="left"/>
      <w:pPr>
        <w:ind w:left="63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7">
    <w:nsid w:val="357D373D"/>
    <w:multiLevelType w:val="hybridMultilevel"/>
    <w:tmpl w:val="36641C10"/>
    <w:lvl w:ilvl="0" w:tplc="F19E0540">
      <w:start w:val="1"/>
      <w:numFmt w:val="decimal"/>
      <w:lvlText w:val="%1."/>
      <w:lvlJc w:val="left"/>
      <w:pPr>
        <w:ind w:left="1055"/>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5D6B0C4">
      <w:start w:val="1"/>
      <w:numFmt w:val="lowerLetter"/>
      <w:lvlText w:val="%2"/>
      <w:lvlJc w:val="left"/>
      <w:pPr>
        <w:ind w:left="10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D5744864">
      <w:start w:val="1"/>
      <w:numFmt w:val="lowerRoman"/>
      <w:lvlText w:val="%3"/>
      <w:lvlJc w:val="left"/>
      <w:pPr>
        <w:ind w:left="18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1C4A6C2">
      <w:start w:val="1"/>
      <w:numFmt w:val="decimal"/>
      <w:lvlText w:val="%4"/>
      <w:lvlJc w:val="left"/>
      <w:pPr>
        <w:ind w:left="25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D05CECBE">
      <w:start w:val="1"/>
      <w:numFmt w:val="lowerLetter"/>
      <w:lvlText w:val="%5"/>
      <w:lvlJc w:val="left"/>
      <w:pPr>
        <w:ind w:left="324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D8C8F8D4">
      <w:start w:val="1"/>
      <w:numFmt w:val="lowerRoman"/>
      <w:lvlText w:val="%6"/>
      <w:lvlJc w:val="left"/>
      <w:pPr>
        <w:ind w:left="39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9EE2BE56">
      <w:start w:val="1"/>
      <w:numFmt w:val="decimal"/>
      <w:lvlText w:val="%7"/>
      <w:lvlJc w:val="left"/>
      <w:pPr>
        <w:ind w:left="46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9444A3D0">
      <w:start w:val="1"/>
      <w:numFmt w:val="lowerLetter"/>
      <w:lvlText w:val="%8"/>
      <w:lvlJc w:val="left"/>
      <w:pPr>
        <w:ind w:left="54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FA121904">
      <w:start w:val="1"/>
      <w:numFmt w:val="lowerRoman"/>
      <w:lvlText w:val="%9"/>
      <w:lvlJc w:val="left"/>
      <w:pPr>
        <w:ind w:left="61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18">
    <w:nsid w:val="37B85C15"/>
    <w:multiLevelType w:val="hybridMultilevel"/>
    <w:tmpl w:val="F778472E"/>
    <w:lvl w:ilvl="0" w:tplc="0D5E1816">
      <w:start w:val="2"/>
      <w:numFmt w:val="decimal"/>
      <w:lvlText w:val="%1)"/>
      <w:lvlJc w:val="left"/>
      <w:pPr>
        <w:ind w:left="260"/>
      </w:pPr>
      <w:rPr>
        <w:rFonts w:ascii="Times New Roman" w:eastAsia="Calibri"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1" w:tplc="6B9EE3E8">
      <w:start w:val="1"/>
      <w:numFmt w:val="lowerLetter"/>
      <w:lvlText w:val="%2"/>
      <w:lvlJc w:val="left"/>
      <w:pPr>
        <w:ind w:left="1080"/>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2" w:tplc="02664BEC">
      <w:start w:val="1"/>
      <w:numFmt w:val="lowerRoman"/>
      <w:lvlText w:val="%3"/>
      <w:lvlJc w:val="left"/>
      <w:pPr>
        <w:ind w:left="1800"/>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3" w:tplc="2A569900">
      <w:start w:val="1"/>
      <w:numFmt w:val="decimal"/>
      <w:lvlText w:val="%4"/>
      <w:lvlJc w:val="left"/>
      <w:pPr>
        <w:ind w:left="2520"/>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4" w:tplc="04801834">
      <w:start w:val="1"/>
      <w:numFmt w:val="lowerLetter"/>
      <w:lvlText w:val="%5"/>
      <w:lvlJc w:val="left"/>
      <w:pPr>
        <w:ind w:left="3240"/>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5" w:tplc="F1202046">
      <w:start w:val="1"/>
      <w:numFmt w:val="lowerRoman"/>
      <w:lvlText w:val="%6"/>
      <w:lvlJc w:val="left"/>
      <w:pPr>
        <w:ind w:left="3960"/>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6" w:tplc="5F34CCBC">
      <w:start w:val="1"/>
      <w:numFmt w:val="decimal"/>
      <w:lvlText w:val="%7"/>
      <w:lvlJc w:val="left"/>
      <w:pPr>
        <w:ind w:left="4680"/>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7" w:tplc="F8543188">
      <w:start w:val="1"/>
      <w:numFmt w:val="lowerLetter"/>
      <w:lvlText w:val="%8"/>
      <w:lvlJc w:val="left"/>
      <w:pPr>
        <w:ind w:left="5400"/>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8" w:tplc="7980C092">
      <w:start w:val="1"/>
      <w:numFmt w:val="lowerRoman"/>
      <w:lvlText w:val="%9"/>
      <w:lvlJc w:val="left"/>
      <w:pPr>
        <w:ind w:left="6120"/>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abstractNum>
  <w:abstractNum w:abstractNumId="19">
    <w:nsid w:val="38E31480"/>
    <w:multiLevelType w:val="hybridMultilevel"/>
    <w:tmpl w:val="36CA43D0"/>
    <w:lvl w:ilvl="0" w:tplc="075A4950">
      <w:start w:val="1"/>
      <w:numFmt w:val="decimal"/>
      <w:lvlText w:val="%1)"/>
      <w:lvlJc w:val="left"/>
      <w:pPr>
        <w:ind w:left="260"/>
      </w:pPr>
      <w:rPr>
        <w:rFonts w:ascii="Times New Roman" w:eastAsia="Arial"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tplc="17987B9C">
      <w:start w:val="1"/>
      <w:numFmt w:val="lowerLetter"/>
      <w:lvlText w:val="%2"/>
      <w:lvlJc w:val="left"/>
      <w:pPr>
        <w:ind w:left="108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2" w:tplc="9ECECAA6">
      <w:start w:val="1"/>
      <w:numFmt w:val="lowerRoman"/>
      <w:lvlText w:val="%3"/>
      <w:lvlJc w:val="left"/>
      <w:pPr>
        <w:ind w:left="180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3" w:tplc="FECEE1E4">
      <w:start w:val="1"/>
      <w:numFmt w:val="decimal"/>
      <w:lvlText w:val="%4"/>
      <w:lvlJc w:val="left"/>
      <w:pPr>
        <w:ind w:left="252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4" w:tplc="89AE3C0C">
      <w:start w:val="1"/>
      <w:numFmt w:val="lowerLetter"/>
      <w:lvlText w:val="%5"/>
      <w:lvlJc w:val="left"/>
      <w:pPr>
        <w:ind w:left="324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tplc="EDAC706C">
      <w:start w:val="1"/>
      <w:numFmt w:val="lowerRoman"/>
      <w:lvlText w:val="%6"/>
      <w:lvlJc w:val="left"/>
      <w:pPr>
        <w:ind w:left="396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tplc="693205B2">
      <w:start w:val="1"/>
      <w:numFmt w:val="decimal"/>
      <w:lvlText w:val="%7"/>
      <w:lvlJc w:val="left"/>
      <w:pPr>
        <w:ind w:left="468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tplc="C936C752">
      <w:start w:val="1"/>
      <w:numFmt w:val="lowerLetter"/>
      <w:lvlText w:val="%8"/>
      <w:lvlJc w:val="left"/>
      <w:pPr>
        <w:ind w:left="540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tplc="34F62E0C">
      <w:start w:val="1"/>
      <w:numFmt w:val="lowerRoman"/>
      <w:lvlText w:val="%9"/>
      <w:lvlJc w:val="left"/>
      <w:pPr>
        <w:ind w:left="612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20">
    <w:nsid w:val="399839B9"/>
    <w:multiLevelType w:val="hybridMultilevel"/>
    <w:tmpl w:val="53E6F0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A865998"/>
    <w:multiLevelType w:val="multilevel"/>
    <w:tmpl w:val="9EC68356"/>
    <w:lvl w:ilvl="0">
      <w:start w:val="10"/>
      <w:numFmt w:val="decimal"/>
      <w:lvlText w:val="%1."/>
      <w:lvlJc w:val="left"/>
      <w:pPr>
        <w:ind w:left="300"/>
      </w:pPr>
      <w:rPr>
        <w:rFonts w:ascii="Times New Roman" w:eastAsia="Arial"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142"/>
      </w:pPr>
      <w:rPr>
        <w:rFonts w:ascii="Times New Roman" w:eastAsia="Arial"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22">
    <w:nsid w:val="3EC975B6"/>
    <w:multiLevelType w:val="hybridMultilevel"/>
    <w:tmpl w:val="C6F4F5F8"/>
    <w:lvl w:ilvl="0" w:tplc="CCE61E6E">
      <w:start w:val="15"/>
      <w:numFmt w:val="decimal"/>
      <w:lvlText w:val="%1."/>
      <w:lvlJc w:val="left"/>
      <w:pPr>
        <w:ind w:left="300"/>
      </w:pPr>
      <w:rPr>
        <w:rFonts w:ascii="Times New Roman" w:eastAsia="Arial"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1" w:tplc="8CDA31A2">
      <w:start w:val="1"/>
      <w:numFmt w:val="lowerLetter"/>
      <w:lvlText w:val="%2"/>
      <w:lvlJc w:val="left"/>
      <w:pPr>
        <w:ind w:left="10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2" w:tplc="837490E6">
      <w:start w:val="1"/>
      <w:numFmt w:val="lowerRoman"/>
      <w:lvlText w:val="%3"/>
      <w:lvlJc w:val="left"/>
      <w:pPr>
        <w:ind w:left="18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3" w:tplc="6E145CA6">
      <w:start w:val="1"/>
      <w:numFmt w:val="decimal"/>
      <w:lvlText w:val="%4"/>
      <w:lvlJc w:val="left"/>
      <w:pPr>
        <w:ind w:left="252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4" w:tplc="AD1A5A1C">
      <w:start w:val="1"/>
      <w:numFmt w:val="lowerLetter"/>
      <w:lvlText w:val="%5"/>
      <w:lvlJc w:val="left"/>
      <w:pPr>
        <w:ind w:left="324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tplc="4B461E5E">
      <w:start w:val="1"/>
      <w:numFmt w:val="lowerRoman"/>
      <w:lvlText w:val="%6"/>
      <w:lvlJc w:val="left"/>
      <w:pPr>
        <w:ind w:left="39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tplc="70504F18">
      <w:start w:val="1"/>
      <w:numFmt w:val="decimal"/>
      <w:lvlText w:val="%7"/>
      <w:lvlJc w:val="left"/>
      <w:pPr>
        <w:ind w:left="46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tplc="E1F29CAC">
      <w:start w:val="1"/>
      <w:numFmt w:val="lowerLetter"/>
      <w:lvlText w:val="%8"/>
      <w:lvlJc w:val="left"/>
      <w:pPr>
        <w:ind w:left="54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tplc="E64E0056">
      <w:start w:val="1"/>
      <w:numFmt w:val="lowerRoman"/>
      <w:lvlText w:val="%9"/>
      <w:lvlJc w:val="left"/>
      <w:pPr>
        <w:ind w:left="612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23">
    <w:nsid w:val="3F7656F8"/>
    <w:multiLevelType w:val="multilevel"/>
    <w:tmpl w:val="29C246CC"/>
    <w:lvl w:ilvl="0">
      <w:start w:val="9"/>
      <w:numFmt w:val="decimal"/>
      <w:lvlText w:val="%1"/>
      <w:lvlJc w:val="left"/>
      <w:pPr>
        <w:ind w:left="3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1">
      <w:start w:val="2"/>
      <w:numFmt w:val="decimal"/>
      <w:lvlRestart w:val="0"/>
      <w:lvlText w:val="%1.%2."/>
      <w:lvlJc w:val="left"/>
      <w:pPr>
        <w:ind w:left="730"/>
      </w:pPr>
      <w:rPr>
        <w:rFonts w:ascii="Times New Roman" w:eastAsia="Arial"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24">
    <w:nsid w:val="4CF17341"/>
    <w:multiLevelType w:val="multilevel"/>
    <w:tmpl w:val="7068DB18"/>
    <w:lvl w:ilvl="0">
      <w:start w:val="8"/>
      <w:numFmt w:val="decimal"/>
      <w:lvlText w:val="%1"/>
      <w:lvlJc w:val="left"/>
      <w:pPr>
        <w:ind w:left="3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1">
      <w:start w:val="3"/>
      <w:numFmt w:val="decimal"/>
      <w:lvlRestart w:val="0"/>
      <w:lvlText w:val="%1.%2"/>
      <w:lvlJc w:val="left"/>
      <w:pPr>
        <w:ind w:left="730"/>
      </w:pPr>
      <w:rPr>
        <w:rFonts w:ascii="Times New Roman" w:eastAsia="Arial"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2"/>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25">
    <w:nsid w:val="4D7A74A3"/>
    <w:multiLevelType w:val="multilevel"/>
    <w:tmpl w:val="0310CA14"/>
    <w:lvl w:ilvl="0">
      <w:start w:val="7"/>
      <w:numFmt w:val="decimal"/>
      <w:lvlText w:val="%1."/>
      <w:lvlJc w:val="left"/>
      <w:pPr>
        <w:ind w:left="200"/>
      </w:pPr>
      <w:rPr>
        <w:rFonts w:ascii="Times New Roman" w:eastAsia="Arial"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710"/>
      </w:pPr>
      <w:rPr>
        <w:rFonts w:ascii="Times New Roman" w:eastAsia="Arial"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2">
      <w:start w:val="1"/>
      <w:numFmt w:val="decimal"/>
      <w:lvlText w:val="%3)"/>
      <w:lvlJc w:val="left"/>
      <w:pPr>
        <w:ind w:left="978"/>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5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7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9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01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73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5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6">
    <w:nsid w:val="4DF209F3"/>
    <w:multiLevelType w:val="multilevel"/>
    <w:tmpl w:val="1B46AE94"/>
    <w:lvl w:ilvl="0">
      <w:start w:val="18"/>
      <w:numFmt w:val="decimal"/>
      <w:lvlText w:val="%1."/>
      <w:lvlJc w:val="left"/>
      <w:pPr>
        <w:ind w:left="660"/>
      </w:pPr>
      <w:rPr>
        <w:rFonts w:ascii="Times New Roman" w:eastAsia="Arial"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812"/>
      </w:pPr>
      <w:rPr>
        <w:rFonts w:ascii="Times New Roman" w:eastAsia="Arial"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2">
      <w:start w:val="1"/>
      <w:numFmt w:val="decimal"/>
      <w:lvlText w:val="%3)"/>
      <w:lvlJc w:val="left"/>
      <w:pPr>
        <w:ind w:left="918"/>
      </w:pPr>
      <w:rPr>
        <w:rFonts w:ascii="Times New Roman" w:eastAsia="Arial" w:hAnsi="Times New Roman" w:cs="Times New Roman" w:hint="default"/>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7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2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3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7">
    <w:nsid w:val="4E723E45"/>
    <w:multiLevelType w:val="hybridMultilevel"/>
    <w:tmpl w:val="5DAE3AFC"/>
    <w:lvl w:ilvl="0" w:tplc="04150001">
      <w:start w:val="1"/>
      <w:numFmt w:val="bullet"/>
      <w:lvlText w:val=""/>
      <w:lvlJc w:val="left"/>
      <w:pPr>
        <w:ind w:left="730" w:hanging="360"/>
      </w:pPr>
      <w:rPr>
        <w:rFonts w:ascii="Symbol" w:hAnsi="Symbol" w:hint="default"/>
      </w:rPr>
    </w:lvl>
    <w:lvl w:ilvl="1" w:tplc="04150003" w:tentative="1">
      <w:start w:val="1"/>
      <w:numFmt w:val="bullet"/>
      <w:lvlText w:val="o"/>
      <w:lvlJc w:val="left"/>
      <w:pPr>
        <w:ind w:left="1450" w:hanging="360"/>
      </w:pPr>
      <w:rPr>
        <w:rFonts w:ascii="Courier New" w:hAnsi="Courier New" w:cs="Courier New" w:hint="default"/>
      </w:rPr>
    </w:lvl>
    <w:lvl w:ilvl="2" w:tplc="04150005" w:tentative="1">
      <w:start w:val="1"/>
      <w:numFmt w:val="bullet"/>
      <w:lvlText w:val=""/>
      <w:lvlJc w:val="left"/>
      <w:pPr>
        <w:ind w:left="2170" w:hanging="360"/>
      </w:pPr>
      <w:rPr>
        <w:rFonts w:ascii="Wingdings" w:hAnsi="Wingdings" w:hint="default"/>
      </w:rPr>
    </w:lvl>
    <w:lvl w:ilvl="3" w:tplc="04150001" w:tentative="1">
      <w:start w:val="1"/>
      <w:numFmt w:val="bullet"/>
      <w:lvlText w:val=""/>
      <w:lvlJc w:val="left"/>
      <w:pPr>
        <w:ind w:left="2890" w:hanging="360"/>
      </w:pPr>
      <w:rPr>
        <w:rFonts w:ascii="Symbol" w:hAnsi="Symbol" w:hint="default"/>
      </w:rPr>
    </w:lvl>
    <w:lvl w:ilvl="4" w:tplc="04150003" w:tentative="1">
      <w:start w:val="1"/>
      <w:numFmt w:val="bullet"/>
      <w:lvlText w:val="o"/>
      <w:lvlJc w:val="left"/>
      <w:pPr>
        <w:ind w:left="3610" w:hanging="360"/>
      </w:pPr>
      <w:rPr>
        <w:rFonts w:ascii="Courier New" w:hAnsi="Courier New" w:cs="Courier New" w:hint="default"/>
      </w:rPr>
    </w:lvl>
    <w:lvl w:ilvl="5" w:tplc="04150005" w:tentative="1">
      <w:start w:val="1"/>
      <w:numFmt w:val="bullet"/>
      <w:lvlText w:val=""/>
      <w:lvlJc w:val="left"/>
      <w:pPr>
        <w:ind w:left="4330" w:hanging="360"/>
      </w:pPr>
      <w:rPr>
        <w:rFonts w:ascii="Wingdings" w:hAnsi="Wingdings" w:hint="default"/>
      </w:rPr>
    </w:lvl>
    <w:lvl w:ilvl="6" w:tplc="04150001" w:tentative="1">
      <w:start w:val="1"/>
      <w:numFmt w:val="bullet"/>
      <w:lvlText w:val=""/>
      <w:lvlJc w:val="left"/>
      <w:pPr>
        <w:ind w:left="5050" w:hanging="360"/>
      </w:pPr>
      <w:rPr>
        <w:rFonts w:ascii="Symbol" w:hAnsi="Symbol" w:hint="default"/>
      </w:rPr>
    </w:lvl>
    <w:lvl w:ilvl="7" w:tplc="04150003" w:tentative="1">
      <w:start w:val="1"/>
      <w:numFmt w:val="bullet"/>
      <w:lvlText w:val="o"/>
      <w:lvlJc w:val="left"/>
      <w:pPr>
        <w:ind w:left="5770" w:hanging="360"/>
      </w:pPr>
      <w:rPr>
        <w:rFonts w:ascii="Courier New" w:hAnsi="Courier New" w:cs="Courier New" w:hint="default"/>
      </w:rPr>
    </w:lvl>
    <w:lvl w:ilvl="8" w:tplc="04150005" w:tentative="1">
      <w:start w:val="1"/>
      <w:numFmt w:val="bullet"/>
      <w:lvlText w:val=""/>
      <w:lvlJc w:val="left"/>
      <w:pPr>
        <w:ind w:left="6490" w:hanging="360"/>
      </w:pPr>
      <w:rPr>
        <w:rFonts w:ascii="Wingdings" w:hAnsi="Wingdings" w:hint="default"/>
      </w:rPr>
    </w:lvl>
  </w:abstractNum>
  <w:abstractNum w:abstractNumId="28">
    <w:nsid w:val="54AC142F"/>
    <w:multiLevelType w:val="hybridMultilevel"/>
    <w:tmpl w:val="064AAB28"/>
    <w:lvl w:ilvl="0" w:tplc="C9AE98BC">
      <w:start w:val="1"/>
      <w:numFmt w:val="lowerLetter"/>
      <w:lvlText w:val="%1)"/>
      <w:lvlJc w:val="left"/>
      <w:pPr>
        <w:ind w:left="71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12CC6E2">
      <w:start w:val="1"/>
      <w:numFmt w:val="lowerLetter"/>
      <w:lvlText w:val="%2"/>
      <w:lvlJc w:val="left"/>
      <w:pPr>
        <w:ind w:left="108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498E46A6">
      <w:start w:val="1"/>
      <w:numFmt w:val="lowerRoman"/>
      <w:lvlText w:val="%3"/>
      <w:lvlJc w:val="left"/>
      <w:pPr>
        <w:ind w:left="180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DFFA3F5A">
      <w:start w:val="1"/>
      <w:numFmt w:val="decimal"/>
      <w:lvlText w:val="%4"/>
      <w:lvlJc w:val="left"/>
      <w:pPr>
        <w:ind w:left="252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B232A552">
      <w:start w:val="1"/>
      <w:numFmt w:val="lowerLetter"/>
      <w:lvlText w:val="%5"/>
      <w:lvlJc w:val="left"/>
      <w:pPr>
        <w:ind w:left="324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BF3E5A5E">
      <w:start w:val="1"/>
      <w:numFmt w:val="lowerRoman"/>
      <w:lvlText w:val="%6"/>
      <w:lvlJc w:val="left"/>
      <w:pPr>
        <w:ind w:left="396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32C62AFC">
      <w:start w:val="1"/>
      <w:numFmt w:val="decimal"/>
      <w:lvlText w:val="%7"/>
      <w:lvlJc w:val="left"/>
      <w:pPr>
        <w:ind w:left="468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65D663E2">
      <w:start w:val="1"/>
      <w:numFmt w:val="lowerLetter"/>
      <w:lvlText w:val="%8"/>
      <w:lvlJc w:val="left"/>
      <w:pPr>
        <w:ind w:left="540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5E124916">
      <w:start w:val="1"/>
      <w:numFmt w:val="lowerRoman"/>
      <w:lvlText w:val="%9"/>
      <w:lvlJc w:val="left"/>
      <w:pPr>
        <w:ind w:left="612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9">
    <w:nsid w:val="55DA4896"/>
    <w:multiLevelType w:val="hybridMultilevel"/>
    <w:tmpl w:val="817A9400"/>
    <w:lvl w:ilvl="0" w:tplc="8834C83C">
      <w:start w:val="1"/>
      <w:numFmt w:val="decimal"/>
      <w:lvlText w:val="%1"/>
      <w:lvlJc w:val="left"/>
      <w:pPr>
        <w:ind w:left="3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1" w:tplc="2F1808C0">
      <w:start w:val="1"/>
      <w:numFmt w:val="lowerLetter"/>
      <w:lvlText w:val="%2"/>
      <w:lvlJc w:val="left"/>
      <w:pPr>
        <w:ind w:left="54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2" w:tplc="3454CEE8">
      <w:start w:val="4"/>
      <w:numFmt w:val="lowerLetter"/>
      <w:lvlText w:val="%3)"/>
      <w:lvlJc w:val="left"/>
      <w:pPr>
        <w:ind w:left="730"/>
      </w:pPr>
      <w:rPr>
        <w:rFonts w:ascii="Times New Roman" w:eastAsia="Arial"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3" w:tplc="122CA880">
      <w:start w:val="1"/>
      <w:numFmt w:val="decimal"/>
      <w:lvlText w:val="%4"/>
      <w:lvlJc w:val="left"/>
      <w:pPr>
        <w:ind w:left="144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4" w:tplc="AA1C7B8A">
      <w:start w:val="1"/>
      <w:numFmt w:val="lowerLetter"/>
      <w:lvlText w:val="%5"/>
      <w:lvlJc w:val="left"/>
      <w:pPr>
        <w:ind w:left="21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tplc="EB5817BA">
      <w:start w:val="1"/>
      <w:numFmt w:val="lowerRoman"/>
      <w:lvlText w:val="%6"/>
      <w:lvlJc w:val="left"/>
      <w:pPr>
        <w:ind w:left="28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tplc="B22000E6">
      <w:start w:val="1"/>
      <w:numFmt w:val="decimal"/>
      <w:lvlText w:val="%7"/>
      <w:lvlJc w:val="left"/>
      <w:pPr>
        <w:ind w:left="36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tplc="EBA49F02">
      <w:start w:val="1"/>
      <w:numFmt w:val="lowerLetter"/>
      <w:lvlText w:val="%8"/>
      <w:lvlJc w:val="left"/>
      <w:pPr>
        <w:ind w:left="432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tplc="9E5CE182">
      <w:start w:val="1"/>
      <w:numFmt w:val="lowerRoman"/>
      <w:lvlText w:val="%9"/>
      <w:lvlJc w:val="left"/>
      <w:pPr>
        <w:ind w:left="504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30">
    <w:nsid w:val="594D3164"/>
    <w:multiLevelType w:val="hybridMultilevel"/>
    <w:tmpl w:val="12F22BC4"/>
    <w:lvl w:ilvl="0" w:tplc="8D741D70">
      <w:start w:val="1"/>
      <w:numFmt w:val="lowerLetter"/>
      <w:lvlText w:val="%1)"/>
      <w:lvlJc w:val="left"/>
      <w:pPr>
        <w:ind w:left="1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51AFDEA">
      <w:start w:val="1"/>
      <w:numFmt w:val="lowerLetter"/>
      <w:lvlText w:val="%2"/>
      <w:lvlJc w:val="left"/>
      <w:pPr>
        <w:ind w:left="109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C8E81CD0">
      <w:start w:val="1"/>
      <w:numFmt w:val="lowerRoman"/>
      <w:lvlText w:val="%3"/>
      <w:lvlJc w:val="left"/>
      <w:pPr>
        <w:ind w:left="181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D7EAA4D8">
      <w:start w:val="1"/>
      <w:numFmt w:val="decimal"/>
      <w:lvlText w:val="%4"/>
      <w:lvlJc w:val="left"/>
      <w:pPr>
        <w:ind w:left="253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6BDA2B84">
      <w:start w:val="1"/>
      <w:numFmt w:val="lowerLetter"/>
      <w:lvlText w:val="%5"/>
      <w:lvlJc w:val="left"/>
      <w:pPr>
        <w:ind w:left="325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AACC0668">
      <w:start w:val="1"/>
      <w:numFmt w:val="lowerRoman"/>
      <w:lvlText w:val="%6"/>
      <w:lvlJc w:val="left"/>
      <w:pPr>
        <w:ind w:left="397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36BC37BE">
      <w:start w:val="1"/>
      <w:numFmt w:val="decimal"/>
      <w:lvlText w:val="%7"/>
      <w:lvlJc w:val="left"/>
      <w:pPr>
        <w:ind w:left="469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C43A9148">
      <w:start w:val="1"/>
      <w:numFmt w:val="lowerLetter"/>
      <w:lvlText w:val="%8"/>
      <w:lvlJc w:val="left"/>
      <w:pPr>
        <w:ind w:left="541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22AC867A">
      <w:start w:val="1"/>
      <w:numFmt w:val="lowerRoman"/>
      <w:lvlText w:val="%9"/>
      <w:lvlJc w:val="left"/>
      <w:pPr>
        <w:ind w:left="613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31">
    <w:nsid w:val="5DDF0284"/>
    <w:multiLevelType w:val="hybridMultilevel"/>
    <w:tmpl w:val="338CE5F4"/>
    <w:lvl w:ilvl="0" w:tplc="450068E4">
      <w:start w:val="1"/>
      <w:numFmt w:val="decimal"/>
      <w:lvlText w:val="%1)"/>
      <w:lvlJc w:val="left"/>
      <w:pPr>
        <w:ind w:left="240"/>
      </w:pPr>
      <w:rPr>
        <w:rFonts w:ascii="Times New Roman" w:eastAsia="Calibri"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1" w:tplc="2B7467C0">
      <w:start w:val="1"/>
      <w:numFmt w:val="lowerLetter"/>
      <w:lvlText w:val="%2"/>
      <w:lvlJc w:val="left"/>
      <w:pPr>
        <w:ind w:left="1082"/>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2" w:tplc="AABC67F8">
      <w:start w:val="1"/>
      <w:numFmt w:val="lowerRoman"/>
      <w:lvlText w:val="%3"/>
      <w:lvlJc w:val="left"/>
      <w:pPr>
        <w:ind w:left="1802"/>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3" w:tplc="1B5295FE">
      <w:start w:val="1"/>
      <w:numFmt w:val="decimal"/>
      <w:lvlText w:val="%4"/>
      <w:lvlJc w:val="left"/>
      <w:pPr>
        <w:ind w:left="2522"/>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4" w:tplc="BA40CFBE">
      <w:start w:val="1"/>
      <w:numFmt w:val="lowerLetter"/>
      <w:lvlText w:val="%5"/>
      <w:lvlJc w:val="left"/>
      <w:pPr>
        <w:ind w:left="3242"/>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5" w:tplc="49C8F5EA">
      <w:start w:val="1"/>
      <w:numFmt w:val="lowerRoman"/>
      <w:lvlText w:val="%6"/>
      <w:lvlJc w:val="left"/>
      <w:pPr>
        <w:ind w:left="3962"/>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6" w:tplc="94585D6E">
      <w:start w:val="1"/>
      <w:numFmt w:val="decimal"/>
      <w:lvlText w:val="%7"/>
      <w:lvlJc w:val="left"/>
      <w:pPr>
        <w:ind w:left="4682"/>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7" w:tplc="E06076D4">
      <w:start w:val="1"/>
      <w:numFmt w:val="lowerLetter"/>
      <w:lvlText w:val="%8"/>
      <w:lvlJc w:val="left"/>
      <w:pPr>
        <w:ind w:left="5402"/>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8" w:tplc="0EC84C3A">
      <w:start w:val="1"/>
      <w:numFmt w:val="lowerRoman"/>
      <w:lvlText w:val="%9"/>
      <w:lvlJc w:val="left"/>
      <w:pPr>
        <w:ind w:left="6122"/>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abstractNum>
  <w:abstractNum w:abstractNumId="32">
    <w:nsid w:val="5F545CB4"/>
    <w:multiLevelType w:val="multilevel"/>
    <w:tmpl w:val="015C7D96"/>
    <w:lvl w:ilvl="0">
      <w:start w:val="11"/>
      <w:numFmt w:val="decimal"/>
      <w:lvlText w:val="%1"/>
      <w:lvlJc w:val="left"/>
      <w:pPr>
        <w:ind w:left="3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1">
      <w:start w:val="3"/>
      <w:numFmt w:val="decimal"/>
      <w:lvlRestart w:val="0"/>
      <w:lvlText w:val="%1.%2."/>
      <w:lvlJc w:val="left"/>
      <w:pPr>
        <w:ind w:left="730"/>
      </w:pPr>
      <w:rPr>
        <w:rFonts w:ascii="Times New Roman" w:eastAsia="Arial"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33">
    <w:nsid w:val="5FCD0DF0"/>
    <w:multiLevelType w:val="hybridMultilevel"/>
    <w:tmpl w:val="5E7C1B30"/>
    <w:lvl w:ilvl="0" w:tplc="53C082BC">
      <w:start w:val="9"/>
      <w:numFmt w:val="decimal"/>
      <w:lvlText w:val="%1."/>
      <w:lvlJc w:val="left"/>
      <w:pPr>
        <w:ind w:left="250"/>
      </w:pPr>
      <w:rPr>
        <w:rFonts w:ascii="Times New Roman" w:eastAsia="Arial"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1" w:tplc="8E861D14">
      <w:start w:val="1"/>
      <w:numFmt w:val="lowerLetter"/>
      <w:lvlText w:val="%2"/>
      <w:lvlJc w:val="left"/>
      <w:pPr>
        <w:ind w:left="10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2" w:tplc="EE0A7CF0">
      <w:start w:val="1"/>
      <w:numFmt w:val="lowerRoman"/>
      <w:lvlText w:val="%3"/>
      <w:lvlJc w:val="left"/>
      <w:pPr>
        <w:ind w:left="18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3" w:tplc="909072FC">
      <w:start w:val="1"/>
      <w:numFmt w:val="decimal"/>
      <w:lvlText w:val="%4"/>
      <w:lvlJc w:val="left"/>
      <w:pPr>
        <w:ind w:left="252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4" w:tplc="8C0E626A">
      <w:start w:val="1"/>
      <w:numFmt w:val="lowerLetter"/>
      <w:lvlText w:val="%5"/>
      <w:lvlJc w:val="left"/>
      <w:pPr>
        <w:ind w:left="324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tplc="143EFCAC">
      <w:start w:val="1"/>
      <w:numFmt w:val="lowerRoman"/>
      <w:lvlText w:val="%6"/>
      <w:lvlJc w:val="left"/>
      <w:pPr>
        <w:ind w:left="39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tplc="DC16E674">
      <w:start w:val="1"/>
      <w:numFmt w:val="decimal"/>
      <w:lvlText w:val="%7"/>
      <w:lvlJc w:val="left"/>
      <w:pPr>
        <w:ind w:left="46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tplc="AA027BB0">
      <w:start w:val="1"/>
      <w:numFmt w:val="lowerLetter"/>
      <w:lvlText w:val="%8"/>
      <w:lvlJc w:val="left"/>
      <w:pPr>
        <w:ind w:left="54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tplc="91247EC8">
      <w:start w:val="1"/>
      <w:numFmt w:val="lowerRoman"/>
      <w:lvlText w:val="%9"/>
      <w:lvlJc w:val="left"/>
      <w:pPr>
        <w:ind w:left="612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34">
    <w:nsid w:val="61890622"/>
    <w:multiLevelType w:val="hybridMultilevel"/>
    <w:tmpl w:val="92CACC3A"/>
    <w:lvl w:ilvl="0" w:tplc="BEAC3C3A">
      <w:start w:val="1"/>
      <w:numFmt w:val="decimal"/>
      <w:lvlText w:val="%1"/>
      <w:lvlJc w:val="left"/>
      <w:pPr>
        <w:ind w:left="360"/>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1" w:tplc="D6D42F6E">
      <w:start w:val="1"/>
      <w:numFmt w:val="lowerLetter"/>
      <w:lvlText w:val="%2"/>
      <w:lvlJc w:val="left"/>
      <w:pPr>
        <w:ind w:left="515"/>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2" w:tplc="8A6495E2">
      <w:start w:val="4"/>
      <w:numFmt w:val="lowerLetter"/>
      <w:lvlRestart w:val="0"/>
      <w:lvlText w:val="%3)"/>
      <w:lvlJc w:val="left"/>
      <w:pPr>
        <w:ind w:left="250"/>
      </w:pPr>
      <w:rPr>
        <w:rFonts w:ascii="Times New Roman" w:eastAsia="Calibri"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3" w:tplc="AEDCB164">
      <w:start w:val="1"/>
      <w:numFmt w:val="decimal"/>
      <w:lvlText w:val="%4"/>
      <w:lvlJc w:val="left"/>
      <w:pPr>
        <w:ind w:left="1389"/>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4" w:tplc="E0163140">
      <w:start w:val="1"/>
      <w:numFmt w:val="lowerLetter"/>
      <w:lvlText w:val="%5"/>
      <w:lvlJc w:val="left"/>
      <w:pPr>
        <w:ind w:left="2109"/>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5" w:tplc="EC484AF6">
      <w:start w:val="1"/>
      <w:numFmt w:val="lowerRoman"/>
      <w:lvlText w:val="%6"/>
      <w:lvlJc w:val="left"/>
      <w:pPr>
        <w:ind w:left="2829"/>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6" w:tplc="39BAFE40">
      <w:start w:val="1"/>
      <w:numFmt w:val="decimal"/>
      <w:lvlText w:val="%7"/>
      <w:lvlJc w:val="left"/>
      <w:pPr>
        <w:ind w:left="3549"/>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7" w:tplc="A7841334">
      <w:start w:val="1"/>
      <w:numFmt w:val="lowerLetter"/>
      <w:lvlText w:val="%8"/>
      <w:lvlJc w:val="left"/>
      <w:pPr>
        <w:ind w:left="4269"/>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8" w:tplc="32B81FB4">
      <w:start w:val="1"/>
      <w:numFmt w:val="lowerRoman"/>
      <w:lvlText w:val="%9"/>
      <w:lvlJc w:val="left"/>
      <w:pPr>
        <w:ind w:left="4989"/>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abstractNum>
  <w:abstractNum w:abstractNumId="35">
    <w:nsid w:val="645A1F98"/>
    <w:multiLevelType w:val="hybridMultilevel"/>
    <w:tmpl w:val="6BDE7E5C"/>
    <w:lvl w:ilvl="0" w:tplc="04150001">
      <w:start w:val="1"/>
      <w:numFmt w:val="bullet"/>
      <w:lvlText w:val=""/>
      <w:lvlJc w:val="left"/>
      <w:pPr>
        <w:ind w:left="730" w:hanging="360"/>
      </w:pPr>
      <w:rPr>
        <w:rFonts w:ascii="Symbol" w:hAnsi="Symbol" w:hint="default"/>
      </w:rPr>
    </w:lvl>
    <w:lvl w:ilvl="1" w:tplc="04150003" w:tentative="1">
      <w:start w:val="1"/>
      <w:numFmt w:val="bullet"/>
      <w:lvlText w:val="o"/>
      <w:lvlJc w:val="left"/>
      <w:pPr>
        <w:ind w:left="1450" w:hanging="360"/>
      </w:pPr>
      <w:rPr>
        <w:rFonts w:ascii="Courier New" w:hAnsi="Courier New" w:cs="Courier New" w:hint="default"/>
      </w:rPr>
    </w:lvl>
    <w:lvl w:ilvl="2" w:tplc="04150005" w:tentative="1">
      <w:start w:val="1"/>
      <w:numFmt w:val="bullet"/>
      <w:lvlText w:val=""/>
      <w:lvlJc w:val="left"/>
      <w:pPr>
        <w:ind w:left="2170" w:hanging="360"/>
      </w:pPr>
      <w:rPr>
        <w:rFonts w:ascii="Wingdings" w:hAnsi="Wingdings" w:hint="default"/>
      </w:rPr>
    </w:lvl>
    <w:lvl w:ilvl="3" w:tplc="04150001" w:tentative="1">
      <w:start w:val="1"/>
      <w:numFmt w:val="bullet"/>
      <w:lvlText w:val=""/>
      <w:lvlJc w:val="left"/>
      <w:pPr>
        <w:ind w:left="2890" w:hanging="360"/>
      </w:pPr>
      <w:rPr>
        <w:rFonts w:ascii="Symbol" w:hAnsi="Symbol" w:hint="default"/>
      </w:rPr>
    </w:lvl>
    <w:lvl w:ilvl="4" w:tplc="04150003" w:tentative="1">
      <w:start w:val="1"/>
      <w:numFmt w:val="bullet"/>
      <w:lvlText w:val="o"/>
      <w:lvlJc w:val="left"/>
      <w:pPr>
        <w:ind w:left="3610" w:hanging="360"/>
      </w:pPr>
      <w:rPr>
        <w:rFonts w:ascii="Courier New" w:hAnsi="Courier New" w:cs="Courier New" w:hint="default"/>
      </w:rPr>
    </w:lvl>
    <w:lvl w:ilvl="5" w:tplc="04150005" w:tentative="1">
      <w:start w:val="1"/>
      <w:numFmt w:val="bullet"/>
      <w:lvlText w:val=""/>
      <w:lvlJc w:val="left"/>
      <w:pPr>
        <w:ind w:left="4330" w:hanging="360"/>
      </w:pPr>
      <w:rPr>
        <w:rFonts w:ascii="Wingdings" w:hAnsi="Wingdings" w:hint="default"/>
      </w:rPr>
    </w:lvl>
    <w:lvl w:ilvl="6" w:tplc="04150001" w:tentative="1">
      <w:start w:val="1"/>
      <w:numFmt w:val="bullet"/>
      <w:lvlText w:val=""/>
      <w:lvlJc w:val="left"/>
      <w:pPr>
        <w:ind w:left="5050" w:hanging="360"/>
      </w:pPr>
      <w:rPr>
        <w:rFonts w:ascii="Symbol" w:hAnsi="Symbol" w:hint="default"/>
      </w:rPr>
    </w:lvl>
    <w:lvl w:ilvl="7" w:tplc="04150003" w:tentative="1">
      <w:start w:val="1"/>
      <w:numFmt w:val="bullet"/>
      <w:lvlText w:val="o"/>
      <w:lvlJc w:val="left"/>
      <w:pPr>
        <w:ind w:left="5770" w:hanging="360"/>
      </w:pPr>
      <w:rPr>
        <w:rFonts w:ascii="Courier New" w:hAnsi="Courier New" w:cs="Courier New" w:hint="default"/>
      </w:rPr>
    </w:lvl>
    <w:lvl w:ilvl="8" w:tplc="04150005" w:tentative="1">
      <w:start w:val="1"/>
      <w:numFmt w:val="bullet"/>
      <w:lvlText w:val=""/>
      <w:lvlJc w:val="left"/>
      <w:pPr>
        <w:ind w:left="6490" w:hanging="360"/>
      </w:pPr>
      <w:rPr>
        <w:rFonts w:ascii="Wingdings" w:hAnsi="Wingdings" w:hint="default"/>
      </w:rPr>
    </w:lvl>
  </w:abstractNum>
  <w:abstractNum w:abstractNumId="36">
    <w:nsid w:val="69C334BD"/>
    <w:multiLevelType w:val="multilevel"/>
    <w:tmpl w:val="BCEE6FBC"/>
    <w:lvl w:ilvl="0">
      <w:start w:val="12"/>
      <w:numFmt w:val="decimal"/>
      <w:lvlText w:val="%1"/>
      <w:lvlJc w:val="left"/>
      <w:pPr>
        <w:ind w:left="3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1">
      <w:start w:val="6"/>
      <w:numFmt w:val="decimal"/>
      <w:lvlText w:val="%1.%2."/>
      <w:lvlJc w:val="left"/>
      <w:pPr>
        <w:ind w:left="1172"/>
      </w:pPr>
      <w:rPr>
        <w:rFonts w:ascii="Times New Roman" w:eastAsia="Arial"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37">
    <w:nsid w:val="73833509"/>
    <w:multiLevelType w:val="hybridMultilevel"/>
    <w:tmpl w:val="ADB209F4"/>
    <w:lvl w:ilvl="0" w:tplc="7E78474E">
      <w:start w:val="1"/>
      <w:numFmt w:val="decimal"/>
      <w:lvlText w:val="%1."/>
      <w:lvlJc w:val="left"/>
      <w:pPr>
        <w:tabs>
          <w:tab w:val="num" w:pos="720"/>
        </w:tabs>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nsid w:val="74553CC2"/>
    <w:multiLevelType w:val="multilevel"/>
    <w:tmpl w:val="701E8792"/>
    <w:lvl w:ilvl="0">
      <w:start w:val="5"/>
      <w:numFmt w:val="decimal"/>
      <w:lvlText w:val="%1."/>
      <w:lvlJc w:val="left"/>
      <w:pPr>
        <w:ind w:left="10"/>
      </w:pPr>
      <w:rPr>
        <w:rFonts w:ascii="Times New Roman" w:eastAsia="Arial"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070"/>
      </w:pPr>
      <w:rPr>
        <w:rFonts w:ascii="Times New Roman" w:eastAsia="Arial"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39">
    <w:nsid w:val="76DB130E"/>
    <w:multiLevelType w:val="multilevel"/>
    <w:tmpl w:val="7832B780"/>
    <w:lvl w:ilvl="0">
      <w:start w:val="12"/>
      <w:numFmt w:val="decimal"/>
      <w:lvlText w:val="%1."/>
      <w:lvlJc w:val="left"/>
      <w:pPr>
        <w:ind w:left="3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1170"/>
      </w:pPr>
      <w:rPr>
        <w:rFonts w:ascii="Times New Roman" w:eastAsia="Arial"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40">
    <w:nsid w:val="783A2A02"/>
    <w:multiLevelType w:val="hybridMultilevel"/>
    <w:tmpl w:val="E3885D9A"/>
    <w:lvl w:ilvl="0" w:tplc="36967BA0">
      <w:start w:val="5"/>
      <w:numFmt w:val="decimal"/>
      <w:lvlText w:val="%1."/>
      <w:lvlJc w:val="left"/>
      <w:pPr>
        <w:ind w:left="1055"/>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40CC680C">
      <w:start w:val="1"/>
      <w:numFmt w:val="lowerLetter"/>
      <w:lvlText w:val="%2"/>
      <w:lvlJc w:val="left"/>
      <w:pPr>
        <w:ind w:left="10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23F49F80">
      <w:start w:val="1"/>
      <w:numFmt w:val="lowerRoman"/>
      <w:lvlText w:val="%3"/>
      <w:lvlJc w:val="left"/>
      <w:pPr>
        <w:ind w:left="18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8D68386E">
      <w:start w:val="1"/>
      <w:numFmt w:val="decimal"/>
      <w:lvlText w:val="%4"/>
      <w:lvlJc w:val="left"/>
      <w:pPr>
        <w:ind w:left="25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10E553A">
      <w:start w:val="1"/>
      <w:numFmt w:val="lowerLetter"/>
      <w:lvlText w:val="%5"/>
      <w:lvlJc w:val="left"/>
      <w:pPr>
        <w:ind w:left="324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1F661178">
      <w:start w:val="1"/>
      <w:numFmt w:val="lowerRoman"/>
      <w:lvlText w:val="%6"/>
      <w:lvlJc w:val="left"/>
      <w:pPr>
        <w:ind w:left="39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65ACE924">
      <w:start w:val="1"/>
      <w:numFmt w:val="decimal"/>
      <w:lvlText w:val="%7"/>
      <w:lvlJc w:val="left"/>
      <w:pPr>
        <w:ind w:left="46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C34EF8F2">
      <w:start w:val="1"/>
      <w:numFmt w:val="lowerLetter"/>
      <w:lvlText w:val="%8"/>
      <w:lvlJc w:val="left"/>
      <w:pPr>
        <w:ind w:left="54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120E1892">
      <w:start w:val="1"/>
      <w:numFmt w:val="lowerRoman"/>
      <w:lvlText w:val="%9"/>
      <w:lvlJc w:val="left"/>
      <w:pPr>
        <w:ind w:left="61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41">
    <w:nsid w:val="79CD7A1A"/>
    <w:multiLevelType w:val="multilevel"/>
    <w:tmpl w:val="57361FE8"/>
    <w:lvl w:ilvl="0">
      <w:start w:val="3"/>
      <w:numFmt w:val="decimal"/>
      <w:lvlText w:val="%1."/>
      <w:lvlJc w:val="left"/>
      <w:pPr>
        <w:ind w:left="200"/>
      </w:pPr>
      <w:rPr>
        <w:rFonts w:ascii="Times New Roman" w:eastAsia="Arial"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070"/>
      </w:pPr>
      <w:rPr>
        <w:rFonts w:ascii="Times New Roman" w:eastAsia="Arial" w:hAnsi="Times New Roman" w:cs="Times New Roman" w:hint="default"/>
        <w:b/>
        <w:bCs/>
        <w:i w:val="0"/>
        <w:strike w:val="0"/>
        <w:dstrike w:val="0"/>
        <w:color w:val="000000"/>
        <w:sz w:val="24"/>
        <w:szCs w:val="24"/>
        <w:u w:val="none" w:color="000000"/>
        <w:bdr w:val="none" w:sz="0" w:space="0" w:color="auto"/>
        <w:shd w:val="clear" w:color="auto" w:fill="auto"/>
        <w:vertAlign w:val="baseline"/>
      </w:rPr>
    </w:lvl>
    <w:lvl w:ilvl="2">
      <w:start w:val="1"/>
      <w:numFmt w:val="bullet"/>
      <w:lvlText w:val="•"/>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start w:val="1"/>
      <w:numFmt w:val="bullet"/>
      <w:lvlText w:val="•"/>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start w:val="1"/>
      <w:numFmt w:val="bullet"/>
      <w:lvlText w:val="o"/>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start w:val="1"/>
      <w:numFmt w:val="bullet"/>
      <w:lvlText w:val="▪"/>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start w:val="1"/>
      <w:numFmt w:val="bullet"/>
      <w:lvlText w:val="•"/>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start w:val="1"/>
      <w:numFmt w:val="bullet"/>
      <w:lvlText w:val="o"/>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start w:val="1"/>
      <w:numFmt w:val="bullet"/>
      <w:lvlText w:val="▪"/>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num w:numId="1">
    <w:abstractNumId w:val="17"/>
  </w:num>
  <w:num w:numId="2">
    <w:abstractNumId w:val="40"/>
  </w:num>
  <w:num w:numId="3">
    <w:abstractNumId w:val="41"/>
  </w:num>
  <w:num w:numId="4">
    <w:abstractNumId w:val="6"/>
  </w:num>
  <w:num w:numId="5">
    <w:abstractNumId w:val="1"/>
  </w:num>
  <w:num w:numId="6">
    <w:abstractNumId w:val="11"/>
  </w:num>
  <w:num w:numId="7">
    <w:abstractNumId w:val="29"/>
  </w:num>
  <w:num w:numId="8">
    <w:abstractNumId w:val="38"/>
  </w:num>
  <w:num w:numId="9">
    <w:abstractNumId w:val="25"/>
  </w:num>
  <w:num w:numId="10">
    <w:abstractNumId w:val="28"/>
  </w:num>
  <w:num w:numId="11">
    <w:abstractNumId w:val="14"/>
  </w:num>
  <w:num w:numId="12">
    <w:abstractNumId w:val="12"/>
  </w:num>
  <w:num w:numId="13">
    <w:abstractNumId w:val="19"/>
  </w:num>
  <w:num w:numId="14">
    <w:abstractNumId w:val="4"/>
  </w:num>
  <w:num w:numId="15">
    <w:abstractNumId w:val="7"/>
  </w:num>
  <w:num w:numId="16">
    <w:abstractNumId w:val="31"/>
  </w:num>
  <w:num w:numId="17">
    <w:abstractNumId w:val="34"/>
  </w:num>
  <w:num w:numId="18">
    <w:abstractNumId w:val="30"/>
  </w:num>
  <w:num w:numId="19">
    <w:abstractNumId w:val="24"/>
  </w:num>
  <w:num w:numId="20">
    <w:abstractNumId w:val="3"/>
  </w:num>
  <w:num w:numId="21">
    <w:abstractNumId w:val="33"/>
  </w:num>
  <w:num w:numId="22">
    <w:abstractNumId w:val="13"/>
  </w:num>
  <w:num w:numId="23">
    <w:abstractNumId w:val="23"/>
  </w:num>
  <w:num w:numId="24">
    <w:abstractNumId w:val="2"/>
  </w:num>
  <w:num w:numId="25">
    <w:abstractNumId w:val="21"/>
  </w:num>
  <w:num w:numId="26">
    <w:abstractNumId w:val="18"/>
  </w:num>
  <w:num w:numId="27">
    <w:abstractNumId w:val="8"/>
  </w:num>
  <w:num w:numId="28">
    <w:abstractNumId w:val="32"/>
  </w:num>
  <w:num w:numId="29">
    <w:abstractNumId w:val="39"/>
  </w:num>
  <w:num w:numId="30">
    <w:abstractNumId w:val="36"/>
  </w:num>
  <w:num w:numId="31">
    <w:abstractNumId w:val="5"/>
  </w:num>
  <w:num w:numId="32">
    <w:abstractNumId w:val="22"/>
  </w:num>
  <w:num w:numId="33">
    <w:abstractNumId w:val="15"/>
  </w:num>
  <w:num w:numId="34">
    <w:abstractNumId w:val="0"/>
  </w:num>
  <w:num w:numId="35">
    <w:abstractNumId w:val="26"/>
  </w:num>
  <w:num w:numId="36">
    <w:abstractNumId w:val="16"/>
  </w:num>
  <w:num w:numId="37">
    <w:abstractNumId w:val="10"/>
  </w:num>
  <w:num w:numId="3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num>
  <w:num w:numId="40">
    <w:abstractNumId w:val="9"/>
  </w:num>
  <w:num w:numId="41">
    <w:abstractNumId w:val="20"/>
  </w:num>
  <w:num w:numId="42">
    <w:abstractNumId w:val="27"/>
  </w:num>
  <w:num w:numId="43">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B42"/>
    <w:rsid w:val="00024DAB"/>
    <w:rsid w:val="00064EB0"/>
    <w:rsid w:val="000A0D2C"/>
    <w:rsid w:val="000A7537"/>
    <w:rsid w:val="000B758F"/>
    <w:rsid w:val="000D3BF3"/>
    <w:rsid w:val="000E41AC"/>
    <w:rsid w:val="00105679"/>
    <w:rsid w:val="001222A5"/>
    <w:rsid w:val="0013185F"/>
    <w:rsid w:val="00151AF4"/>
    <w:rsid w:val="0016105F"/>
    <w:rsid w:val="0016397D"/>
    <w:rsid w:val="00176F23"/>
    <w:rsid w:val="00197D01"/>
    <w:rsid w:val="001B44D8"/>
    <w:rsid w:val="001D515C"/>
    <w:rsid w:val="001F13F9"/>
    <w:rsid w:val="001F5A0B"/>
    <w:rsid w:val="002134DA"/>
    <w:rsid w:val="002156EF"/>
    <w:rsid w:val="002178B5"/>
    <w:rsid w:val="00225937"/>
    <w:rsid w:val="00232C0A"/>
    <w:rsid w:val="0023710A"/>
    <w:rsid w:val="00242291"/>
    <w:rsid w:val="00273559"/>
    <w:rsid w:val="00273947"/>
    <w:rsid w:val="002B6FCD"/>
    <w:rsid w:val="003650FE"/>
    <w:rsid w:val="00370338"/>
    <w:rsid w:val="00380D0C"/>
    <w:rsid w:val="003975D8"/>
    <w:rsid w:val="003B6EC0"/>
    <w:rsid w:val="003C4B42"/>
    <w:rsid w:val="003F2AFE"/>
    <w:rsid w:val="00407E6C"/>
    <w:rsid w:val="0048247E"/>
    <w:rsid w:val="004D12FB"/>
    <w:rsid w:val="004F4838"/>
    <w:rsid w:val="005065F5"/>
    <w:rsid w:val="00586FFF"/>
    <w:rsid w:val="005B0965"/>
    <w:rsid w:val="005E45B0"/>
    <w:rsid w:val="005F1E9B"/>
    <w:rsid w:val="00634C2A"/>
    <w:rsid w:val="00675341"/>
    <w:rsid w:val="00696FE4"/>
    <w:rsid w:val="00697B8D"/>
    <w:rsid w:val="006B0F3D"/>
    <w:rsid w:val="006D523F"/>
    <w:rsid w:val="0071157F"/>
    <w:rsid w:val="0071389D"/>
    <w:rsid w:val="0075467C"/>
    <w:rsid w:val="00833777"/>
    <w:rsid w:val="00866BE6"/>
    <w:rsid w:val="008F3279"/>
    <w:rsid w:val="00916961"/>
    <w:rsid w:val="0092790A"/>
    <w:rsid w:val="00956443"/>
    <w:rsid w:val="009B7038"/>
    <w:rsid w:val="00A0104E"/>
    <w:rsid w:val="00A14BFC"/>
    <w:rsid w:val="00A36137"/>
    <w:rsid w:val="00A85545"/>
    <w:rsid w:val="00B319F9"/>
    <w:rsid w:val="00B56222"/>
    <w:rsid w:val="00BA0794"/>
    <w:rsid w:val="00BB1AE0"/>
    <w:rsid w:val="00BB3250"/>
    <w:rsid w:val="00BB51F4"/>
    <w:rsid w:val="00C04549"/>
    <w:rsid w:val="00C1777B"/>
    <w:rsid w:val="00C541E4"/>
    <w:rsid w:val="00CD0992"/>
    <w:rsid w:val="00D320B1"/>
    <w:rsid w:val="00D84EA2"/>
    <w:rsid w:val="00DC7267"/>
    <w:rsid w:val="00E31104"/>
    <w:rsid w:val="00E83792"/>
    <w:rsid w:val="00EE70BC"/>
    <w:rsid w:val="00F05F1D"/>
    <w:rsid w:val="00F256EA"/>
    <w:rsid w:val="00F430E1"/>
    <w:rsid w:val="00F6332E"/>
    <w:rsid w:val="00F91541"/>
    <w:rsid w:val="00FB6FA2"/>
    <w:rsid w:val="00FC510C"/>
    <w:rsid w:val="00FE05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6167A4F-ADE2-41B9-BB42-61B28F87A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3" w:line="242" w:lineRule="auto"/>
      <w:ind w:left="-5" w:right="2" w:hanging="10"/>
      <w:jc w:val="both"/>
    </w:pPr>
    <w:rPr>
      <w:rFonts w:ascii="Arial" w:eastAsia="Arial" w:hAnsi="Arial" w:cs="Arial"/>
      <w:color w:val="000000"/>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kapitzlist">
    <w:name w:val="List Paragraph"/>
    <w:basedOn w:val="Normalny"/>
    <w:uiPriority w:val="34"/>
    <w:qFormat/>
    <w:rsid w:val="00B56222"/>
    <w:pPr>
      <w:ind w:left="720"/>
      <w:contextualSpacing/>
    </w:pPr>
  </w:style>
  <w:style w:type="paragraph" w:styleId="Tekstdymka">
    <w:name w:val="Balloon Text"/>
    <w:basedOn w:val="Normalny"/>
    <w:link w:val="TekstdymkaZnak"/>
    <w:uiPriority w:val="99"/>
    <w:semiHidden/>
    <w:unhideWhenUsed/>
    <w:rsid w:val="000B758F"/>
    <w:pPr>
      <w:spacing w:after="0" w:line="240" w:lineRule="auto"/>
    </w:pPr>
    <w:rPr>
      <w:rFonts w:ascii="Segoe UI" w:hAnsi="Segoe UI" w:cs="Segoe UI"/>
      <w:szCs w:val="18"/>
    </w:rPr>
  </w:style>
  <w:style w:type="character" w:customStyle="1" w:styleId="TekstdymkaZnak">
    <w:name w:val="Tekst dymka Znak"/>
    <w:basedOn w:val="Domylnaczcionkaakapitu"/>
    <w:link w:val="Tekstdymka"/>
    <w:uiPriority w:val="99"/>
    <w:semiHidden/>
    <w:rsid w:val="000B758F"/>
    <w:rPr>
      <w:rFonts w:ascii="Segoe UI" w:eastAsia="Arial" w:hAnsi="Segoe UI" w:cs="Segoe UI"/>
      <w:color w:val="000000"/>
      <w:sz w:val="18"/>
      <w:szCs w:val="18"/>
    </w:rPr>
  </w:style>
  <w:style w:type="paragraph" w:styleId="Nagwek">
    <w:name w:val="header"/>
    <w:basedOn w:val="Normalny"/>
    <w:link w:val="NagwekZnak"/>
    <w:uiPriority w:val="99"/>
    <w:unhideWhenUsed/>
    <w:rsid w:val="006B0F3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B0F3D"/>
    <w:rPr>
      <w:rFonts w:ascii="Arial" w:eastAsia="Arial" w:hAnsi="Arial" w:cs="Arial"/>
      <w:color w:val="000000"/>
      <w:sz w:val="18"/>
    </w:rPr>
  </w:style>
  <w:style w:type="paragraph" w:styleId="Stopka">
    <w:name w:val="footer"/>
    <w:basedOn w:val="Normalny"/>
    <w:link w:val="StopkaZnak"/>
    <w:uiPriority w:val="99"/>
    <w:unhideWhenUsed/>
    <w:rsid w:val="006B0F3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B0F3D"/>
    <w:rPr>
      <w:rFonts w:ascii="Arial" w:eastAsia="Arial" w:hAnsi="Arial" w:cs="Arial"/>
      <w:color w:val="000000"/>
      <w:sz w:val="18"/>
    </w:rPr>
  </w:style>
  <w:style w:type="character" w:styleId="Uwydatnienie">
    <w:name w:val="Emphasis"/>
    <w:basedOn w:val="Domylnaczcionkaakapitu"/>
    <w:uiPriority w:val="20"/>
    <w:qFormat/>
    <w:rsid w:val="00024DAB"/>
    <w:rPr>
      <w:i/>
      <w:iCs/>
    </w:rPr>
  </w:style>
  <w:style w:type="character" w:styleId="Pogrubienie">
    <w:name w:val="Strong"/>
    <w:basedOn w:val="Domylnaczcionkaakapitu"/>
    <w:uiPriority w:val="22"/>
    <w:qFormat/>
    <w:rsid w:val="000A0D2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rablotnica.bip.org.pl" TargetMode="External"/><Relationship Id="rId13" Type="http://schemas.openxmlformats.org/officeDocument/2006/relationships/hyperlink" Target="https://sip.legalis.pl/document-view.seam?documentId=mfrxilrtg4ytkobvgm4tiltwmvzc4mjygyzdq"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galis.pl/document-view.seam?documentId=mfrxilrtg4ytkobvgm4tiltwmvzc4mjygyzdq"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galis.pl/document-view.seam?documentId=mfrxilrtg4ytkobvgm4tiltwmvzc4mjygyzdq" TargetMode="External"/><Relationship Id="rId5" Type="http://schemas.openxmlformats.org/officeDocument/2006/relationships/webSettings" Target="webSettings.xml"/><Relationship Id="rId15" Type="http://schemas.openxmlformats.org/officeDocument/2006/relationships/hyperlink" Target="https://miniportal.uzp.gov.pl/" TargetMode="External"/><Relationship Id="rId10" Type="http://schemas.openxmlformats.org/officeDocument/2006/relationships/hyperlink" Target="http://www.starablotnica.bip.org" TargetMode="External"/><Relationship Id="rId4" Type="http://schemas.openxmlformats.org/officeDocument/2006/relationships/settings" Target="settings.xml"/><Relationship Id="rId9" Type="http://schemas.openxmlformats.org/officeDocument/2006/relationships/hyperlink" Target="mailto:gmina@starablotnica.pl" TargetMode="External"/><Relationship Id="rId14" Type="http://schemas.openxmlformats.org/officeDocument/2006/relationships/hyperlink" Target="https://sip.legalis.pl/document-view.seam?documentId=mfrxilrtg4ytimjzhe4tiltqmfyc4njrga4danbyg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C96F5F-8340-4023-B868-9795F1E493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1269</TotalTime>
  <Pages>1</Pages>
  <Words>8005</Words>
  <Characters>48035</Characters>
  <Application>Microsoft Office Word</Application>
  <DocSecurity>0</DocSecurity>
  <Lines>400</Lines>
  <Paragraphs>111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user</cp:lastModifiedBy>
  <cp:revision>56</cp:revision>
  <cp:lastPrinted>2021-03-12T07:36:00Z</cp:lastPrinted>
  <dcterms:created xsi:type="dcterms:W3CDTF">2021-02-03T13:57:00Z</dcterms:created>
  <dcterms:modified xsi:type="dcterms:W3CDTF">2021-03-12T11:22:00Z</dcterms:modified>
</cp:coreProperties>
</file>