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BCFB1" w14:textId="06762487" w:rsidR="00AF6C84" w:rsidRPr="00010D53" w:rsidRDefault="00B52F40">
      <w:pPr>
        <w:spacing w:after="8"/>
        <w:ind w:left="-3"/>
        <w:rPr>
          <w:rFonts w:ascii="Times New Roman" w:hAnsi="Times New Roman" w:cs="Times New Roman"/>
        </w:rPr>
      </w:pPr>
      <w:r w:rsidRPr="00010D53">
        <w:rPr>
          <w:rFonts w:ascii="Times New Roman" w:hAnsi="Times New Roman" w:cs="Times New Roman"/>
        </w:rPr>
        <w:t>B.271.1</w:t>
      </w:r>
      <w:r w:rsidR="00FF4C76" w:rsidRPr="00010D53">
        <w:rPr>
          <w:rFonts w:ascii="Times New Roman" w:hAnsi="Times New Roman" w:cs="Times New Roman"/>
        </w:rPr>
        <w:t>5</w:t>
      </w:r>
      <w:r w:rsidR="0008138D" w:rsidRPr="00010D53">
        <w:rPr>
          <w:rFonts w:ascii="Times New Roman" w:hAnsi="Times New Roman" w:cs="Times New Roman"/>
        </w:rPr>
        <w:t xml:space="preserve">.2021 </w:t>
      </w:r>
    </w:p>
    <w:p w14:paraId="427B6F40" w14:textId="77777777" w:rsidR="00AF6C84" w:rsidRPr="00010D53" w:rsidRDefault="0008138D">
      <w:pPr>
        <w:spacing w:after="16" w:line="259" w:lineRule="auto"/>
        <w:ind w:left="0" w:firstLine="0"/>
        <w:jc w:val="left"/>
        <w:rPr>
          <w:rFonts w:ascii="Times New Roman" w:hAnsi="Times New Roman" w:cs="Times New Roman"/>
        </w:rPr>
      </w:pPr>
      <w:r w:rsidRPr="00010D53">
        <w:rPr>
          <w:rFonts w:ascii="Times New Roman" w:hAnsi="Times New Roman" w:cs="Times New Roman"/>
        </w:rPr>
        <w:t xml:space="preserve"> </w:t>
      </w:r>
    </w:p>
    <w:p w14:paraId="67C586C4" w14:textId="77777777" w:rsidR="00B52F40" w:rsidRPr="00010D53" w:rsidRDefault="00B52F40" w:rsidP="00B52F40">
      <w:pPr>
        <w:spacing w:after="0"/>
        <w:ind w:right="8"/>
        <w:rPr>
          <w:rFonts w:ascii="Times New Roman" w:hAnsi="Times New Roman" w:cs="Times New Roman"/>
          <w:sz w:val="24"/>
          <w:szCs w:val="24"/>
        </w:rPr>
      </w:pPr>
      <w:r w:rsidRPr="00010D53">
        <w:rPr>
          <w:rFonts w:ascii="Times New Roman" w:eastAsia="Times New Roman" w:hAnsi="Times New Roman" w:cs="Times New Roman"/>
          <w:b/>
          <w:color w:val="auto"/>
          <w:sz w:val="24"/>
          <w:szCs w:val="24"/>
        </w:rPr>
        <w:t>GMINA STARA BŁOTNICA</w:t>
      </w:r>
    </w:p>
    <w:p w14:paraId="1FD00C6F" w14:textId="77777777" w:rsidR="00B52F40" w:rsidRPr="00010D53" w:rsidRDefault="00B52F40" w:rsidP="00B52F40">
      <w:pPr>
        <w:tabs>
          <w:tab w:val="left" w:pos="0"/>
        </w:tabs>
        <w:spacing w:after="0" w:line="276" w:lineRule="auto"/>
        <w:ind w:left="0" w:firstLine="0"/>
        <w:rPr>
          <w:rFonts w:ascii="Times New Roman" w:eastAsia="Times New Roman" w:hAnsi="Times New Roman" w:cs="Times New Roman"/>
          <w:b/>
          <w:color w:val="auto"/>
          <w:sz w:val="24"/>
          <w:szCs w:val="24"/>
        </w:rPr>
      </w:pPr>
      <w:r w:rsidRPr="00010D53">
        <w:rPr>
          <w:rFonts w:ascii="Times New Roman" w:eastAsia="Times New Roman" w:hAnsi="Times New Roman" w:cs="Times New Roman"/>
          <w:b/>
          <w:color w:val="auto"/>
          <w:sz w:val="24"/>
          <w:szCs w:val="24"/>
        </w:rPr>
        <w:t xml:space="preserve"> Stara Błotnica 46</w:t>
      </w:r>
    </w:p>
    <w:p w14:paraId="0B79C223" w14:textId="77777777" w:rsidR="00B52F40" w:rsidRPr="00010D53" w:rsidRDefault="00B52F40" w:rsidP="00B52F40">
      <w:pPr>
        <w:tabs>
          <w:tab w:val="left" w:pos="0"/>
        </w:tabs>
        <w:spacing w:after="0" w:line="276" w:lineRule="auto"/>
        <w:ind w:left="0" w:firstLine="0"/>
        <w:rPr>
          <w:rFonts w:ascii="Times New Roman" w:eastAsia="Times New Roman" w:hAnsi="Times New Roman" w:cs="Times New Roman"/>
          <w:b/>
          <w:color w:val="auto"/>
          <w:sz w:val="24"/>
          <w:szCs w:val="24"/>
        </w:rPr>
      </w:pPr>
      <w:r w:rsidRPr="00010D53">
        <w:rPr>
          <w:rFonts w:ascii="Times New Roman" w:eastAsia="Times New Roman" w:hAnsi="Times New Roman" w:cs="Times New Roman"/>
          <w:b/>
          <w:color w:val="auto"/>
          <w:sz w:val="24"/>
          <w:szCs w:val="24"/>
        </w:rPr>
        <w:t xml:space="preserve"> 26-806 Stara Błotnica</w:t>
      </w:r>
    </w:p>
    <w:p w14:paraId="59197AF3" w14:textId="77777777" w:rsidR="00B52F40" w:rsidRPr="00010D53" w:rsidRDefault="00B52F40" w:rsidP="00B52F40">
      <w:pPr>
        <w:tabs>
          <w:tab w:val="left" w:pos="0"/>
        </w:tabs>
        <w:spacing w:after="0" w:line="276" w:lineRule="auto"/>
        <w:ind w:left="0" w:firstLine="0"/>
        <w:rPr>
          <w:rFonts w:ascii="Times New Roman" w:eastAsia="Times New Roman" w:hAnsi="Times New Roman" w:cs="Times New Roman"/>
          <w:b/>
          <w:color w:val="auto"/>
          <w:sz w:val="24"/>
          <w:szCs w:val="24"/>
        </w:rPr>
      </w:pPr>
      <w:r w:rsidRPr="00010D53">
        <w:rPr>
          <w:rFonts w:ascii="Times New Roman" w:eastAsia="Times New Roman" w:hAnsi="Times New Roman" w:cs="Times New Roman"/>
          <w:b/>
          <w:color w:val="auto"/>
          <w:sz w:val="24"/>
          <w:szCs w:val="24"/>
        </w:rPr>
        <w:t xml:space="preserve">  </w:t>
      </w:r>
      <w:r w:rsidRPr="00010D53">
        <w:rPr>
          <w:rFonts w:ascii="Times New Roman" w:eastAsia="Times New Roman" w:hAnsi="Times New Roman" w:cs="Times New Roman"/>
          <w:color w:val="auto"/>
          <w:sz w:val="24"/>
          <w:szCs w:val="24"/>
        </w:rPr>
        <w:t>Tel</w:t>
      </w:r>
      <w:r w:rsidRPr="00010D53">
        <w:rPr>
          <w:rFonts w:ascii="Times New Roman" w:eastAsia="Times New Roman" w:hAnsi="Times New Roman" w:cs="Times New Roman"/>
          <w:b/>
          <w:color w:val="auto"/>
          <w:sz w:val="24"/>
          <w:szCs w:val="24"/>
        </w:rPr>
        <w:t>.   (48) 385 77 90</w:t>
      </w:r>
    </w:p>
    <w:p w14:paraId="418EABFF" w14:textId="77777777" w:rsidR="00B52F40" w:rsidRPr="00010D53" w:rsidRDefault="00B52F40" w:rsidP="00B52F40">
      <w:pPr>
        <w:tabs>
          <w:tab w:val="left" w:pos="0"/>
        </w:tabs>
        <w:spacing w:after="0" w:line="276" w:lineRule="auto"/>
        <w:ind w:left="0" w:firstLine="0"/>
        <w:rPr>
          <w:rFonts w:ascii="Times New Roman" w:eastAsia="Times New Roman" w:hAnsi="Times New Roman" w:cs="Times New Roman"/>
          <w:b/>
          <w:color w:val="auto"/>
          <w:sz w:val="24"/>
          <w:szCs w:val="24"/>
        </w:rPr>
      </w:pPr>
      <w:r w:rsidRPr="00010D53">
        <w:rPr>
          <w:rFonts w:ascii="Times New Roman" w:eastAsia="Times New Roman" w:hAnsi="Times New Roman" w:cs="Times New Roman"/>
          <w:color w:val="auto"/>
          <w:sz w:val="24"/>
          <w:szCs w:val="24"/>
        </w:rPr>
        <w:t xml:space="preserve">   Fax.:</w:t>
      </w:r>
      <w:r w:rsidRPr="00010D53">
        <w:rPr>
          <w:rFonts w:ascii="Times New Roman" w:eastAsia="Times New Roman" w:hAnsi="Times New Roman" w:cs="Times New Roman"/>
          <w:b/>
          <w:color w:val="auto"/>
          <w:sz w:val="24"/>
          <w:szCs w:val="24"/>
        </w:rPr>
        <w:t xml:space="preserve">  (48) 383 50 92</w:t>
      </w:r>
    </w:p>
    <w:p w14:paraId="3736194A" w14:textId="31750B91" w:rsidR="00B526AF" w:rsidRPr="00010D53" w:rsidRDefault="00B52F40" w:rsidP="00B52F40">
      <w:pPr>
        <w:suppressAutoHyphens/>
        <w:spacing w:after="0" w:line="276" w:lineRule="auto"/>
        <w:ind w:left="0" w:right="-784" w:firstLine="0"/>
        <w:rPr>
          <w:rFonts w:ascii="Times New Roman" w:hAnsi="Times New Roman" w:cs="Times New Roman"/>
          <w:b/>
          <w:color w:val="auto"/>
          <w:sz w:val="24"/>
          <w:szCs w:val="24"/>
          <w:u w:val="single"/>
          <w:lang w:eastAsia="en-US"/>
        </w:rPr>
      </w:pPr>
      <w:r w:rsidRPr="00010D53">
        <w:rPr>
          <w:rFonts w:ascii="Times New Roman" w:hAnsi="Times New Roman" w:cs="Times New Roman"/>
          <w:b/>
          <w:color w:val="auto"/>
          <w:sz w:val="24"/>
          <w:szCs w:val="24"/>
          <w:lang w:eastAsia="en-US"/>
        </w:rPr>
        <w:t xml:space="preserve">e-mail: </w:t>
      </w:r>
      <w:hyperlink r:id="rId7" w:history="1">
        <w:r w:rsidRPr="00010D53">
          <w:rPr>
            <w:rStyle w:val="Hipercze"/>
            <w:rFonts w:ascii="Times New Roman" w:hAnsi="Times New Roman" w:cs="Times New Roman"/>
            <w:b/>
            <w:color w:val="auto"/>
            <w:sz w:val="24"/>
            <w:szCs w:val="24"/>
            <w:lang w:eastAsia="en-US"/>
          </w:rPr>
          <w:t>gmina@starablotnica.pl</w:t>
        </w:r>
      </w:hyperlink>
    </w:p>
    <w:p w14:paraId="724F5880" w14:textId="411BC21C" w:rsidR="00B52F40" w:rsidRPr="00010D53" w:rsidRDefault="00B52F40" w:rsidP="00B52F40">
      <w:pPr>
        <w:suppressAutoHyphens/>
        <w:spacing w:after="0" w:line="276" w:lineRule="auto"/>
        <w:ind w:left="0" w:right="-784" w:firstLine="0"/>
        <w:rPr>
          <w:rFonts w:ascii="Times New Roman" w:eastAsiaTheme="minorHAnsi" w:hAnsi="Times New Roman" w:cs="Times New Roman"/>
          <w:b/>
          <w:color w:val="auto"/>
          <w:sz w:val="24"/>
          <w:szCs w:val="24"/>
          <w:lang w:eastAsia="en-US"/>
        </w:rPr>
      </w:pPr>
      <w:r w:rsidRPr="00010D53">
        <w:rPr>
          <w:rFonts w:ascii="Times New Roman" w:hAnsi="Times New Roman" w:cs="Times New Roman"/>
          <w:b/>
          <w:color w:val="auto"/>
          <w:sz w:val="24"/>
          <w:szCs w:val="24"/>
          <w:lang w:eastAsia="en-US"/>
        </w:rPr>
        <w:t xml:space="preserve">www:  </w:t>
      </w:r>
      <w:hyperlink r:id="rId8" w:history="1">
        <w:r w:rsidR="00B526AF" w:rsidRPr="00010D53">
          <w:rPr>
            <w:rStyle w:val="Hipercze"/>
            <w:rFonts w:ascii="Times New Roman" w:eastAsiaTheme="minorHAnsi" w:hAnsi="Times New Roman" w:cs="Times New Roman"/>
            <w:b/>
            <w:sz w:val="24"/>
            <w:szCs w:val="24"/>
            <w:lang w:eastAsia="en-US"/>
          </w:rPr>
          <w:t>www.starablotnica.bip.org.pl</w:t>
        </w:r>
      </w:hyperlink>
    </w:p>
    <w:p w14:paraId="4683D5CA" w14:textId="77777777" w:rsidR="00B526AF" w:rsidRPr="00010D53" w:rsidRDefault="00B526AF" w:rsidP="00B52F40">
      <w:pPr>
        <w:suppressAutoHyphens/>
        <w:spacing w:after="0" w:line="276" w:lineRule="auto"/>
        <w:ind w:left="0" w:right="-784" w:firstLine="0"/>
        <w:rPr>
          <w:rFonts w:ascii="Times New Roman" w:eastAsiaTheme="minorHAnsi" w:hAnsi="Times New Roman" w:cs="Times New Roman"/>
          <w:b/>
          <w:color w:val="auto"/>
          <w:sz w:val="24"/>
          <w:szCs w:val="24"/>
          <w:lang w:eastAsia="en-US"/>
        </w:rPr>
      </w:pPr>
    </w:p>
    <w:p w14:paraId="60F2712E" w14:textId="77777777" w:rsidR="00B526AF" w:rsidRPr="00010D53" w:rsidRDefault="00B526AF" w:rsidP="00B52F40">
      <w:pPr>
        <w:suppressAutoHyphens/>
        <w:spacing w:after="0" w:line="276" w:lineRule="auto"/>
        <w:ind w:left="0" w:right="-784" w:firstLine="0"/>
        <w:rPr>
          <w:rFonts w:ascii="Times New Roman" w:eastAsiaTheme="minorHAnsi" w:hAnsi="Times New Roman" w:cs="Times New Roman"/>
          <w:b/>
          <w:color w:val="auto"/>
          <w:sz w:val="24"/>
          <w:szCs w:val="24"/>
          <w:lang w:eastAsia="en-US"/>
        </w:rPr>
      </w:pPr>
    </w:p>
    <w:p w14:paraId="4FECD6B7" w14:textId="77777777" w:rsidR="00B526AF" w:rsidRPr="00010D53" w:rsidRDefault="00B526AF" w:rsidP="00B52F40">
      <w:pPr>
        <w:suppressAutoHyphens/>
        <w:spacing w:after="0" w:line="276" w:lineRule="auto"/>
        <w:ind w:left="0" w:right="-784" w:firstLine="0"/>
        <w:rPr>
          <w:rFonts w:ascii="Times New Roman" w:eastAsiaTheme="minorHAnsi" w:hAnsi="Times New Roman" w:cs="Times New Roman"/>
          <w:b/>
          <w:color w:val="auto"/>
          <w:sz w:val="24"/>
          <w:szCs w:val="24"/>
          <w:lang w:eastAsia="en-US"/>
        </w:rPr>
      </w:pPr>
    </w:p>
    <w:p w14:paraId="4BF5FEA0" w14:textId="77777777" w:rsidR="00B526AF" w:rsidRPr="00010D53" w:rsidRDefault="00B526AF" w:rsidP="00B52F40">
      <w:pPr>
        <w:suppressAutoHyphens/>
        <w:spacing w:after="0" w:line="276" w:lineRule="auto"/>
        <w:ind w:left="0" w:right="-784" w:firstLine="0"/>
        <w:rPr>
          <w:rFonts w:ascii="Times New Roman" w:eastAsiaTheme="minorHAnsi" w:hAnsi="Times New Roman" w:cs="Times New Roman"/>
          <w:color w:val="auto"/>
          <w:sz w:val="24"/>
          <w:szCs w:val="24"/>
          <w:lang w:eastAsia="en-US"/>
        </w:rPr>
      </w:pPr>
    </w:p>
    <w:p w14:paraId="0EF7F158" w14:textId="77777777" w:rsidR="00AF6C84" w:rsidRPr="00010D53" w:rsidRDefault="0008138D">
      <w:pPr>
        <w:spacing w:after="54" w:line="259" w:lineRule="auto"/>
        <w:ind w:left="56" w:firstLine="0"/>
        <w:jc w:val="center"/>
        <w:rPr>
          <w:rFonts w:ascii="Times New Roman" w:hAnsi="Times New Roman" w:cs="Times New Roman"/>
          <w:sz w:val="24"/>
          <w:szCs w:val="24"/>
        </w:rPr>
      </w:pPr>
      <w:r w:rsidRPr="00010D53">
        <w:rPr>
          <w:rFonts w:ascii="Times New Roman" w:hAnsi="Times New Roman" w:cs="Times New Roman"/>
          <w:b/>
          <w:sz w:val="24"/>
          <w:szCs w:val="24"/>
        </w:rPr>
        <w:t xml:space="preserve"> </w:t>
      </w:r>
    </w:p>
    <w:p w14:paraId="09E47403" w14:textId="77777777" w:rsidR="00B526AF" w:rsidRPr="00010D53" w:rsidRDefault="0008138D" w:rsidP="00B526AF">
      <w:pPr>
        <w:spacing w:after="41" w:line="267" w:lineRule="auto"/>
        <w:ind w:left="1908" w:right="1908"/>
        <w:jc w:val="center"/>
        <w:rPr>
          <w:rFonts w:ascii="Times New Roman" w:hAnsi="Times New Roman" w:cs="Times New Roman"/>
          <w:b/>
          <w:sz w:val="24"/>
          <w:szCs w:val="24"/>
        </w:rPr>
      </w:pPr>
      <w:r w:rsidRPr="00010D53">
        <w:rPr>
          <w:rFonts w:ascii="Times New Roman" w:hAnsi="Times New Roman" w:cs="Times New Roman"/>
          <w:b/>
          <w:sz w:val="24"/>
          <w:szCs w:val="24"/>
        </w:rPr>
        <w:t>Specyfikacja Warunków Zamówienia</w:t>
      </w:r>
    </w:p>
    <w:p w14:paraId="58F26D25" w14:textId="1C434EEA" w:rsidR="00AF6C84" w:rsidRPr="00010D53" w:rsidRDefault="0008138D" w:rsidP="00B526AF">
      <w:pPr>
        <w:spacing w:after="41" w:line="267" w:lineRule="auto"/>
        <w:ind w:left="1908" w:right="1908"/>
        <w:jc w:val="center"/>
        <w:rPr>
          <w:rFonts w:ascii="Times New Roman" w:hAnsi="Times New Roman" w:cs="Times New Roman"/>
          <w:sz w:val="24"/>
          <w:szCs w:val="24"/>
        </w:rPr>
      </w:pPr>
      <w:r w:rsidRPr="00010D53">
        <w:rPr>
          <w:rFonts w:ascii="Times New Roman" w:hAnsi="Times New Roman" w:cs="Times New Roman"/>
          <w:sz w:val="24"/>
          <w:szCs w:val="24"/>
        </w:rPr>
        <w:t xml:space="preserve"> w postępowaniu o udzielenie zamówienia publicznego</w:t>
      </w:r>
    </w:p>
    <w:p w14:paraId="5E7CBCFB" w14:textId="77777777" w:rsidR="00B526AF" w:rsidRPr="00010D53" w:rsidRDefault="0008138D" w:rsidP="00B526AF">
      <w:pPr>
        <w:spacing w:after="45" w:line="267" w:lineRule="auto"/>
        <w:jc w:val="center"/>
        <w:rPr>
          <w:rFonts w:ascii="Times New Roman" w:hAnsi="Times New Roman" w:cs="Times New Roman"/>
          <w:sz w:val="24"/>
          <w:szCs w:val="24"/>
        </w:rPr>
      </w:pPr>
      <w:r w:rsidRPr="00010D53">
        <w:rPr>
          <w:rFonts w:ascii="Times New Roman" w:hAnsi="Times New Roman" w:cs="Times New Roman"/>
          <w:sz w:val="24"/>
          <w:szCs w:val="24"/>
        </w:rPr>
        <w:t>w trybie przetargu podstawowego art. 275 pkt 1 ustawy z dnia 11 września 2019 roku</w:t>
      </w:r>
    </w:p>
    <w:p w14:paraId="67521CC6" w14:textId="726AE51D" w:rsidR="00AF6C84" w:rsidRPr="00010D53" w:rsidRDefault="0008138D" w:rsidP="00B526AF">
      <w:pPr>
        <w:spacing w:after="45" w:line="267" w:lineRule="auto"/>
        <w:jc w:val="center"/>
        <w:rPr>
          <w:rFonts w:ascii="Times New Roman" w:hAnsi="Times New Roman" w:cs="Times New Roman"/>
          <w:sz w:val="24"/>
          <w:szCs w:val="24"/>
        </w:rPr>
      </w:pPr>
      <w:r w:rsidRPr="00010D53">
        <w:rPr>
          <w:rFonts w:ascii="Times New Roman" w:hAnsi="Times New Roman" w:cs="Times New Roman"/>
          <w:sz w:val="24"/>
          <w:szCs w:val="24"/>
        </w:rPr>
        <w:t xml:space="preserve"> (Dz. U. z </w:t>
      </w:r>
      <w:r w:rsidR="00B526AF" w:rsidRPr="00010D53">
        <w:rPr>
          <w:rFonts w:ascii="Times New Roman" w:hAnsi="Times New Roman" w:cs="Times New Roman"/>
          <w:sz w:val="24"/>
          <w:szCs w:val="24"/>
        </w:rPr>
        <w:t>2021</w:t>
      </w:r>
      <w:r w:rsidR="00941FE3" w:rsidRPr="00010D53">
        <w:rPr>
          <w:rFonts w:ascii="Times New Roman" w:hAnsi="Times New Roman" w:cs="Times New Roman"/>
          <w:sz w:val="24"/>
          <w:szCs w:val="24"/>
        </w:rPr>
        <w:t>r. poz. 1129</w:t>
      </w:r>
      <w:r w:rsidRPr="00010D53">
        <w:rPr>
          <w:rFonts w:ascii="Times New Roman" w:hAnsi="Times New Roman" w:cs="Times New Roman"/>
          <w:sz w:val="24"/>
          <w:szCs w:val="24"/>
        </w:rPr>
        <w:t xml:space="preserve"> ze zm.)</w:t>
      </w:r>
    </w:p>
    <w:p w14:paraId="5426CD31" w14:textId="1EAA501B" w:rsidR="00AF6C84" w:rsidRPr="00010D53" w:rsidRDefault="0008138D" w:rsidP="00B526AF">
      <w:pPr>
        <w:spacing w:after="8"/>
        <w:ind w:left="137"/>
        <w:jc w:val="center"/>
        <w:rPr>
          <w:rFonts w:ascii="Times New Roman" w:hAnsi="Times New Roman" w:cs="Times New Roman"/>
          <w:sz w:val="24"/>
          <w:szCs w:val="24"/>
        </w:rPr>
      </w:pPr>
      <w:r w:rsidRPr="00010D53">
        <w:rPr>
          <w:rFonts w:ascii="Times New Roman" w:hAnsi="Times New Roman" w:cs="Times New Roman"/>
          <w:sz w:val="24"/>
          <w:szCs w:val="24"/>
        </w:rPr>
        <w:t>o wartości zamówieni nie przekraczającej progów unijnych o których mowa w art. 3 ustawy</w:t>
      </w:r>
    </w:p>
    <w:p w14:paraId="6F9AB4E7" w14:textId="06CFE864" w:rsidR="00AF6C84" w:rsidRPr="00010D53" w:rsidRDefault="0008138D" w:rsidP="00B526AF">
      <w:pPr>
        <w:spacing w:after="9" w:line="267" w:lineRule="auto"/>
        <w:ind w:right="4"/>
        <w:jc w:val="center"/>
        <w:rPr>
          <w:rFonts w:ascii="Times New Roman" w:hAnsi="Times New Roman" w:cs="Times New Roman"/>
          <w:sz w:val="24"/>
          <w:szCs w:val="24"/>
        </w:rPr>
      </w:pPr>
      <w:r w:rsidRPr="00010D53">
        <w:rPr>
          <w:rFonts w:ascii="Times New Roman" w:hAnsi="Times New Roman" w:cs="Times New Roman"/>
          <w:sz w:val="24"/>
          <w:szCs w:val="24"/>
        </w:rPr>
        <w:t>PZP</w:t>
      </w:r>
    </w:p>
    <w:p w14:paraId="1D1AF589" w14:textId="7112E9DD" w:rsidR="00AF6C84" w:rsidRPr="00010D53" w:rsidRDefault="00AF6C84" w:rsidP="00B526AF">
      <w:pPr>
        <w:spacing w:after="51" w:line="259" w:lineRule="auto"/>
        <w:ind w:left="56" w:firstLine="0"/>
        <w:jc w:val="center"/>
        <w:rPr>
          <w:rFonts w:ascii="Times New Roman" w:hAnsi="Times New Roman" w:cs="Times New Roman"/>
        </w:rPr>
      </w:pPr>
    </w:p>
    <w:p w14:paraId="72887C73" w14:textId="6AA6962D" w:rsidR="00AF6C84" w:rsidRPr="00010D53" w:rsidRDefault="00B526AF" w:rsidP="00B526AF">
      <w:pPr>
        <w:spacing w:after="55" w:line="259" w:lineRule="auto"/>
        <w:ind w:left="0" w:firstLine="0"/>
        <w:jc w:val="center"/>
        <w:rPr>
          <w:rFonts w:ascii="Times New Roman" w:hAnsi="Times New Roman" w:cs="Times New Roman"/>
          <w:sz w:val="28"/>
          <w:szCs w:val="28"/>
        </w:rPr>
      </w:pPr>
      <w:r w:rsidRPr="00010D53">
        <w:rPr>
          <w:rFonts w:ascii="Times New Roman" w:hAnsi="Times New Roman" w:cs="Times New Roman"/>
          <w:b/>
          <w:color w:val="00000A"/>
          <w:sz w:val="28"/>
          <w:szCs w:val="28"/>
          <w:u w:val="single" w:color="00000A"/>
        </w:rPr>
        <w:t>Zakup energii elektrycznej na potrzeby obiektów gminnych i oświetlenia</w:t>
      </w:r>
      <w:r w:rsidRPr="00010D53">
        <w:rPr>
          <w:rFonts w:ascii="Times New Roman" w:hAnsi="Times New Roman" w:cs="Times New Roman"/>
          <w:b/>
          <w:color w:val="00000A"/>
          <w:sz w:val="28"/>
          <w:szCs w:val="28"/>
        </w:rPr>
        <w:t xml:space="preserve"> </w:t>
      </w:r>
      <w:r w:rsidRPr="00010D53">
        <w:rPr>
          <w:rFonts w:ascii="Times New Roman" w:hAnsi="Times New Roman" w:cs="Times New Roman"/>
          <w:b/>
          <w:color w:val="00000A"/>
          <w:sz w:val="28"/>
          <w:szCs w:val="28"/>
          <w:u w:val="single" w:color="00000A"/>
        </w:rPr>
        <w:t xml:space="preserve">ulicznego na terenie Gminy Stara Błotnica </w:t>
      </w:r>
      <w:r w:rsidR="00583765" w:rsidRPr="00010D53">
        <w:rPr>
          <w:rFonts w:ascii="Times New Roman" w:hAnsi="Times New Roman" w:cs="Times New Roman"/>
          <w:b/>
          <w:color w:val="00000A"/>
          <w:sz w:val="28"/>
          <w:szCs w:val="28"/>
          <w:u w:val="single" w:color="00000A"/>
        </w:rPr>
        <w:t>na 24 miesiące licząc od 01.01.2022 roku</w:t>
      </w:r>
      <w:r w:rsidRPr="00010D53">
        <w:rPr>
          <w:rFonts w:ascii="Times New Roman" w:hAnsi="Times New Roman" w:cs="Times New Roman"/>
          <w:b/>
          <w:color w:val="00000A"/>
          <w:sz w:val="28"/>
          <w:szCs w:val="28"/>
          <w:u w:val="single" w:color="00000A"/>
        </w:rPr>
        <w:t>.</w:t>
      </w:r>
    </w:p>
    <w:p w14:paraId="39505098" w14:textId="234112A1" w:rsidR="00AF6C84" w:rsidRPr="00010D53" w:rsidRDefault="00AF6C84">
      <w:pPr>
        <w:spacing w:after="16" w:line="259" w:lineRule="auto"/>
        <w:ind w:left="0" w:firstLine="0"/>
        <w:jc w:val="left"/>
        <w:rPr>
          <w:rFonts w:ascii="Times New Roman" w:hAnsi="Times New Roman" w:cs="Times New Roman"/>
        </w:rPr>
      </w:pPr>
    </w:p>
    <w:p w14:paraId="37CBBADA" w14:textId="0E453FEC" w:rsidR="00AF6C84" w:rsidRPr="00010D53" w:rsidRDefault="00AF6C84">
      <w:pPr>
        <w:spacing w:after="16" w:line="259" w:lineRule="auto"/>
        <w:ind w:left="0" w:firstLine="0"/>
        <w:jc w:val="left"/>
        <w:rPr>
          <w:rFonts w:ascii="Times New Roman" w:hAnsi="Times New Roman" w:cs="Times New Roman"/>
        </w:rPr>
      </w:pPr>
    </w:p>
    <w:p w14:paraId="11B20718" w14:textId="75C6ECB2" w:rsidR="00941FE3" w:rsidRPr="00010D53" w:rsidRDefault="00941FE3">
      <w:pPr>
        <w:spacing w:after="16" w:line="259" w:lineRule="auto"/>
        <w:ind w:left="0" w:firstLine="0"/>
        <w:jc w:val="left"/>
        <w:rPr>
          <w:rFonts w:ascii="Times New Roman" w:hAnsi="Times New Roman" w:cs="Times New Roman"/>
        </w:rPr>
      </w:pPr>
      <w:r w:rsidRPr="00010D53">
        <w:rPr>
          <w:rFonts w:ascii="Times New Roman" w:hAnsi="Times New Roman" w:cs="Times New Roman"/>
        </w:rPr>
        <w:br/>
      </w:r>
    </w:p>
    <w:p w14:paraId="6B7365B8" w14:textId="77777777" w:rsidR="00941FE3" w:rsidRPr="00010D53" w:rsidRDefault="00941FE3">
      <w:pPr>
        <w:spacing w:after="16" w:line="259" w:lineRule="auto"/>
        <w:ind w:left="0" w:firstLine="0"/>
        <w:jc w:val="left"/>
        <w:rPr>
          <w:rFonts w:ascii="Times New Roman" w:hAnsi="Times New Roman" w:cs="Times New Roman"/>
        </w:rPr>
      </w:pPr>
    </w:p>
    <w:p w14:paraId="451223D4" w14:textId="77777777" w:rsidR="00941FE3" w:rsidRPr="00010D53" w:rsidRDefault="00941FE3">
      <w:pPr>
        <w:spacing w:after="16" w:line="259" w:lineRule="auto"/>
        <w:ind w:left="0" w:firstLine="0"/>
        <w:jc w:val="left"/>
        <w:rPr>
          <w:rFonts w:ascii="Times New Roman" w:hAnsi="Times New Roman" w:cs="Times New Roman"/>
        </w:rPr>
      </w:pPr>
    </w:p>
    <w:p w14:paraId="63F549B7" w14:textId="77777777" w:rsidR="00941FE3" w:rsidRPr="00010D53" w:rsidRDefault="00941FE3">
      <w:pPr>
        <w:spacing w:after="16" w:line="259" w:lineRule="auto"/>
        <w:ind w:left="0" w:firstLine="0"/>
        <w:jc w:val="left"/>
        <w:rPr>
          <w:rFonts w:ascii="Times New Roman" w:hAnsi="Times New Roman" w:cs="Times New Roman"/>
        </w:rPr>
      </w:pPr>
    </w:p>
    <w:p w14:paraId="1DCC14F0" w14:textId="77777777" w:rsidR="00AF6C84" w:rsidRPr="00010D53" w:rsidRDefault="0008138D">
      <w:pPr>
        <w:spacing w:after="19" w:line="259" w:lineRule="auto"/>
        <w:ind w:left="0" w:firstLine="0"/>
        <w:jc w:val="left"/>
        <w:rPr>
          <w:rFonts w:ascii="Times New Roman" w:hAnsi="Times New Roman" w:cs="Times New Roman"/>
        </w:rPr>
      </w:pPr>
      <w:r w:rsidRPr="00010D53">
        <w:rPr>
          <w:rFonts w:ascii="Times New Roman" w:hAnsi="Times New Roman" w:cs="Times New Roman"/>
        </w:rPr>
        <w:t xml:space="preserve"> </w:t>
      </w:r>
    </w:p>
    <w:p w14:paraId="394C0990" w14:textId="77777777" w:rsidR="00AF6C84" w:rsidRPr="00010D53" w:rsidRDefault="0008138D">
      <w:pPr>
        <w:spacing w:after="16" w:line="259" w:lineRule="auto"/>
        <w:ind w:left="0" w:firstLine="0"/>
        <w:jc w:val="left"/>
        <w:rPr>
          <w:rFonts w:ascii="Times New Roman" w:hAnsi="Times New Roman" w:cs="Times New Roman"/>
        </w:rPr>
      </w:pPr>
      <w:r w:rsidRPr="00010D53">
        <w:rPr>
          <w:rFonts w:ascii="Times New Roman" w:hAnsi="Times New Roman" w:cs="Times New Roman"/>
        </w:rPr>
        <w:t xml:space="preserve"> </w:t>
      </w:r>
    </w:p>
    <w:p w14:paraId="3517B301" w14:textId="77777777" w:rsidR="00AF6C84" w:rsidRPr="00010D53" w:rsidRDefault="0008138D">
      <w:pPr>
        <w:spacing w:after="16" w:line="259" w:lineRule="auto"/>
        <w:ind w:left="0" w:firstLine="0"/>
        <w:jc w:val="left"/>
        <w:rPr>
          <w:rFonts w:ascii="Times New Roman" w:hAnsi="Times New Roman" w:cs="Times New Roman"/>
        </w:rPr>
      </w:pPr>
      <w:r w:rsidRPr="00010D53">
        <w:rPr>
          <w:rFonts w:ascii="Times New Roman" w:hAnsi="Times New Roman" w:cs="Times New Roman"/>
        </w:rPr>
        <w:t xml:space="preserve"> </w:t>
      </w:r>
    </w:p>
    <w:p w14:paraId="693AF119" w14:textId="77777777" w:rsidR="00AF6C84" w:rsidRPr="00010D53" w:rsidRDefault="0008138D">
      <w:pPr>
        <w:spacing w:after="25" w:line="259" w:lineRule="auto"/>
        <w:ind w:left="0" w:firstLine="0"/>
        <w:jc w:val="left"/>
        <w:rPr>
          <w:rFonts w:ascii="Times New Roman" w:hAnsi="Times New Roman" w:cs="Times New Roman"/>
        </w:rPr>
      </w:pPr>
      <w:r w:rsidRPr="00010D53">
        <w:rPr>
          <w:rFonts w:ascii="Times New Roman" w:hAnsi="Times New Roman" w:cs="Times New Roman"/>
        </w:rPr>
        <w:t xml:space="preserve"> </w:t>
      </w:r>
    </w:p>
    <w:p w14:paraId="4DCCB6BF" w14:textId="48E521E3" w:rsidR="00AF6C84" w:rsidRPr="00010D53" w:rsidRDefault="00AF6C84">
      <w:pPr>
        <w:spacing w:after="25" w:line="259" w:lineRule="auto"/>
        <w:ind w:left="283" w:firstLine="0"/>
        <w:jc w:val="left"/>
        <w:rPr>
          <w:rFonts w:ascii="Times New Roman" w:hAnsi="Times New Roman" w:cs="Times New Roman"/>
        </w:rPr>
      </w:pPr>
    </w:p>
    <w:p w14:paraId="12746828" w14:textId="77777777" w:rsidR="00B526AF" w:rsidRPr="00010D53" w:rsidRDefault="00B526AF">
      <w:pPr>
        <w:spacing w:after="25" w:line="259" w:lineRule="auto"/>
        <w:ind w:left="283" w:firstLine="0"/>
        <w:jc w:val="left"/>
        <w:rPr>
          <w:rFonts w:ascii="Times New Roman" w:hAnsi="Times New Roman" w:cs="Times New Roman"/>
        </w:rPr>
      </w:pPr>
    </w:p>
    <w:p w14:paraId="16CC8CD1" w14:textId="77777777" w:rsidR="00B526AF" w:rsidRPr="00010D53" w:rsidRDefault="00B526AF">
      <w:pPr>
        <w:spacing w:after="25" w:line="259" w:lineRule="auto"/>
        <w:ind w:left="283" w:firstLine="0"/>
        <w:jc w:val="left"/>
        <w:rPr>
          <w:rFonts w:ascii="Times New Roman" w:hAnsi="Times New Roman" w:cs="Times New Roman"/>
        </w:rPr>
      </w:pPr>
    </w:p>
    <w:p w14:paraId="4042EFF0" w14:textId="77777777" w:rsidR="00B526AF" w:rsidRPr="00010D53" w:rsidRDefault="00B526AF">
      <w:pPr>
        <w:spacing w:after="25" w:line="259" w:lineRule="auto"/>
        <w:ind w:left="283" w:firstLine="0"/>
        <w:jc w:val="left"/>
        <w:rPr>
          <w:rFonts w:ascii="Times New Roman" w:hAnsi="Times New Roman" w:cs="Times New Roman"/>
        </w:rPr>
      </w:pPr>
    </w:p>
    <w:p w14:paraId="62FBA500" w14:textId="77777777" w:rsidR="00B526AF" w:rsidRPr="00010D53" w:rsidRDefault="00B526AF">
      <w:pPr>
        <w:spacing w:after="25" w:line="259" w:lineRule="auto"/>
        <w:ind w:left="283" w:firstLine="0"/>
        <w:jc w:val="left"/>
        <w:rPr>
          <w:rFonts w:ascii="Times New Roman" w:hAnsi="Times New Roman" w:cs="Times New Roman"/>
        </w:rPr>
      </w:pPr>
    </w:p>
    <w:p w14:paraId="6AF5D088" w14:textId="77777777" w:rsidR="00B526AF" w:rsidRPr="00010D53" w:rsidRDefault="00B526AF">
      <w:pPr>
        <w:spacing w:after="25" w:line="259" w:lineRule="auto"/>
        <w:ind w:left="283" w:firstLine="0"/>
        <w:jc w:val="left"/>
        <w:rPr>
          <w:rFonts w:ascii="Times New Roman" w:hAnsi="Times New Roman" w:cs="Times New Roman"/>
        </w:rPr>
      </w:pPr>
    </w:p>
    <w:p w14:paraId="734DE1F2" w14:textId="77777777" w:rsidR="00B526AF" w:rsidRPr="00010D53" w:rsidRDefault="00B526AF">
      <w:pPr>
        <w:spacing w:after="25" w:line="259" w:lineRule="auto"/>
        <w:ind w:left="283" w:firstLine="0"/>
        <w:jc w:val="left"/>
        <w:rPr>
          <w:rFonts w:ascii="Times New Roman" w:hAnsi="Times New Roman" w:cs="Times New Roman"/>
        </w:rPr>
      </w:pPr>
    </w:p>
    <w:p w14:paraId="0DE1FA87" w14:textId="77777777" w:rsidR="00B526AF" w:rsidRPr="00010D53" w:rsidRDefault="00B526AF">
      <w:pPr>
        <w:spacing w:after="25" w:line="259" w:lineRule="auto"/>
        <w:ind w:left="283" w:firstLine="0"/>
        <w:jc w:val="left"/>
        <w:rPr>
          <w:rFonts w:ascii="Times New Roman" w:hAnsi="Times New Roman" w:cs="Times New Roman"/>
        </w:rPr>
      </w:pPr>
    </w:p>
    <w:p w14:paraId="3154B907" w14:textId="77777777" w:rsidR="00B526AF" w:rsidRPr="00010D53" w:rsidRDefault="00B526AF">
      <w:pPr>
        <w:spacing w:after="25" w:line="259" w:lineRule="auto"/>
        <w:ind w:left="283" w:firstLine="0"/>
        <w:jc w:val="left"/>
        <w:rPr>
          <w:rFonts w:ascii="Times New Roman" w:hAnsi="Times New Roman" w:cs="Times New Roman"/>
        </w:rPr>
      </w:pPr>
    </w:p>
    <w:p w14:paraId="418B8EC2" w14:textId="77777777" w:rsidR="00AF6C84" w:rsidRPr="00010D53" w:rsidRDefault="0008138D">
      <w:pPr>
        <w:spacing w:after="5" w:line="270" w:lineRule="auto"/>
        <w:ind w:left="293"/>
        <w:jc w:val="left"/>
        <w:rPr>
          <w:rFonts w:ascii="Times New Roman" w:hAnsi="Times New Roman" w:cs="Times New Roman"/>
        </w:rPr>
      </w:pPr>
      <w:r w:rsidRPr="00010D53">
        <w:rPr>
          <w:rFonts w:ascii="Times New Roman" w:hAnsi="Times New Roman" w:cs="Times New Roman"/>
          <w:b/>
        </w:rPr>
        <w:t>CZĘŚĆ PIERWSZA SWZ</w:t>
      </w:r>
      <w:r w:rsidRPr="00010D53">
        <w:rPr>
          <w:rFonts w:ascii="Times New Roman" w:hAnsi="Times New Roman" w:cs="Times New Roman"/>
        </w:rPr>
        <w:t xml:space="preserve"> </w:t>
      </w:r>
    </w:p>
    <w:p w14:paraId="21F08C5C" w14:textId="77777777" w:rsidR="00AF6C84" w:rsidRPr="00010D53" w:rsidRDefault="0008138D">
      <w:pPr>
        <w:spacing w:after="82" w:line="259" w:lineRule="auto"/>
        <w:ind w:left="566" w:firstLine="0"/>
        <w:jc w:val="left"/>
        <w:rPr>
          <w:rFonts w:ascii="Times New Roman" w:hAnsi="Times New Roman" w:cs="Times New Roman"/>
        </w:rPr>
      </w:pPr>
      <w:r w:rsidRPr="00010D53">
        <w:rPr>
          <w:rFonts w:ascii="Times New Roman" w:hAnsi="Times New Roman" w:cs="Times New Roman"/>
          <w:b/>
          <w:color w:val="FF0000"/>
        </w:rPr>
        <w:t xml:space="preserve"> </w:t>
      </w:r>
    </w:p>
    <w:p w14:paraId="24455DC5" w14:textId="77777777" w:rsidR="00AF6C84" w:rsidRPr="00010D53" w:rsidRDefault="0008138D">
      <w:pPr>
        <w:numPr>
          <w:ilvl w:val="0"/>
          <w:numId w:val="1"/>
        </w:numPr>
        <w:spacing w:after="44" w:line="270" w:lineRule="auto"/>
        <w:ind w:hanging="566"/>
        <w:jc w:val="left"/>
        <w:rPr>
          <w:rFonts w:ascii="Times New Roman" w:hAnsi="Times New Roman" w:cs="Times New Roman"/>
        </w:rPr>
      </w:pPr>
      <w:r w:rsidRPr="00010D53">
        <w:rPr>
          <w:rFonts w:ascii="Times New Roman" w:hAnsi="Times New Roman" w:cs="Times New Roman"/>
          <w:b/>
        </w:rPr>
        <w:t xml:space="preserve">NAZWA ORAZ ADRES ZAMAWIAJĄCEGO NUMER TELEFONU, ADRES POCZTY ELEKTRONICZNEJ ORAZ STORNY INTERNETOWEJ PROWADZONEGO </w:t>
      </w:r>
    </w:p>
    <w:p w14:paraId="142B18D3" w14:textId="77777777" w:rsidR="00AF6C84" w:rsidRPr="00010D53" w:rsidRDefault="0008138D">
      <w:pPr>
        <w:spacing w:after="5" w:line="270" w:lineRule="auto"/>
        <w:ind w:left="576"/>
        <w:jc w:val="left"/>
        <w:rPr>
          <w:rFonts w:ascii="Times New Roman" w:hAnsi="Times New Roman" w:cs="Times New Roman"/>
        </w:rPr>
      </w:pPr>
      <w:r w:rsidRPr="00010D53">
        <w:rPr>
          <w:rFonts w:ascii="Times New Roman" w:hAnsi="Times New Roman" w:cs="Times New Roman"/>
          <w:b/>
        </w:rPr>
        <w:t xml:space="preserve">POSTĘPOWANIA </w:t>
      </w:r>
      <w:r w:rsidRPr="00010D53">
        <w:rPr>
          <w:rFonts w:ascii="Times New Roman" w:hAnsi="Times New Roman" w:cs="Times New Roman"/>
        </w:rPr>
        <w:t xml:space="preserve"> </w:t>
      </w:r>
    </w:p>
    <w:p w14:paraId="54640A5A" w14:textId="77777777" w:rsidR="00AF6C84" w:rsidRPr="00010D53" w:rsidRDefault="0008138D">
      <w:pPr>
        <w:spacing w:after="38" w:line="259" w:lineRule="auto"/>
        <w:ind w:left="720" w:firstLine="0"/>
        <w:jc w:val="left"/>
        <w:rPr>
          <w:rFonts w:ascii="Times New Roman" w:hAnsi="Times New Roman" w:cs="Times New Roman"/>
        </w:rPr>
      </w:pPr>
      <w:r w:rsidRPr="00010D53">
        <w:rPr>
          <w:rFonts w:ascii="Times New Roman" w:hAnsi="Times New Roman" w:cs="Times New Roman"/>
          <w:b/>
        </w:rPr>
        <w:t xml:space="preserve"> </w:t>
      </w:r>
    </w:p>
    <w:p w14:paraId="1CEE0546" w14:textId="06B09A4E" w:rsidR="00AF6C84" w:rsidRPr="00010D53" w:rsidRDefault="0008138D">
      <w:pPr>
        <w:tabs>
          <w:tab w:val="center" w:pos="1735"/>
          <w:tab w:val="center" w:pos="3541"/>
          <w:tab w:val="center" w:pos="4249"/>
          <w:tab w:val="center" w:pos="5776"/>
        </w:tabs>
        <w:ind w:left="0" w:firstLine="0"/>
        <w:jc w:val="left"/>
        <w:rPr>
          <w:rFonts w:ascii="Times New Roman" w:hAnsi="Times New Roman" w:cs="Times New Roman"/>
        </w:rPr>
      </w:pPr>
      <w:r w:rsidRPr="00010D53">
        <w:rPr>
          <w:rFonts w:ascii="Times New Roman" w:eastAsia="Calibri" w:hAnsi="Times New Roman" w:cs="Times New Roman"/>
        </w:rPr>
        <w:tab/>
      </w:r>
      <w:r w:rsidRPr="00010D53">
        <w:rPr>
          <w:rFonts w:ascii="Times New Roman" w:hAnsi="Times New Roman" w:cs="Times New Roman"/>
        </w:rPr>
        <w:t xml:space="preserve">Nazwa Zamawiającego:  </w:t>
      </w:r>
      <w:r w:rsidRPr="00010D53">
        <w:rPr>
          <w:rFonts w:ascii="Times New Roman" w:hAnsi="Times New Roman" w:cs="Times New Roman"/>
        </w:rPr>
        <w:tab/>
        <w:t xml:space="preserve"> </w:t>
      </w:r>
      <w:r w:rsidRPr="00010D53">
        <w:rPr>
          <w:rFonts w:ascii="Times New Roman" w:hAnsi="Times New Roman" w:cs="Times New Roman"/>
        </w:rPr>
        <w:tab/>
        <w:t xml:space="preserve"> </w:t>
      </w:r>
      <w:r w:rsidRPr="00010D53">
        <w:rPr>
          <w:rFonts w:ascii="Times New Roman" w:hAnsi="Times New Roman" w:cs="Times New Roman"/>
        </w:rPr>
        <w:tab/>
        <w:t xml:space="preserve">Gmina </w:t>
      </w:r>
      <w:r w:rsidR="00B52F40" w:rsidRPr="00010D53">
        <w:rPr>
          <w:rFonts w:ascii="Times New Roman" w:hAnsi="Times New Roman" w:cs="Times New Roman"/>
        </w:rPr>
        <w:t>Stara Błotnica</w:t>
      </w:r>
    </w:p>
    <w:p w14:paraId="724D1B74" w14:textId="029DA6AB" w:rsidR="00AF6C84" w:rsidRPr="00010D53" w:rsidRDefault="0008138D">
      <w:pPr>
        <w:tabs>
          <w:tab w:val="center" w:pos="1685"/>
          <w:tab w:val="center" w:pos="3541"/>
          <w:tab w:val="center" w:pos="4249"/>
          <w:tab w:val="center" w:pos="6486"/>
        </w:tabs>
        <w:spacing w:after="12"/>
        <w:ind w:left="0" w:firstLine="0"/>
        <w:jc w:val="left"/>
        <w:rPr>
          <w:rFonts w:ascii="Times New Roman" w:hAnsi="Times New Roman" w:cs="Times New Roman"/>
        </w:rPr>
      </w:pPr>
      <w:r w:rsidRPr="00010D53">
        <w:rPr>
          <w:rFonts w:ascii="Times New Roman" w:eastAsia="Calibri" w:hAnsi="Times New Roman" w:cs="Times New Roman"/>
        </w:rPr>
        <w:tab/>
      </w:r>
      <w:r w:rsidR="00B52F40" w:rsidRPr="00010D53">
        <w:rPr>
          <w:rFonts w:ascii="Times New Roman" w:hAnsi="Times New Roman" w:cs="Times New Roman"/>
        </w:rPr>
        <w:t xml:space="preserve">Adres Zamawiającego:  </w:t>
      </w:r>
      <w:r w:rsidR="00B52F40" w:rsidRPr="00010D53">
        <w:rPr>
          <w:rFonts w:ascii="Times New Roman" w:hAnsi="Times New Roman" w:cs="Times New Roman"/>
        </w:rPr>
        <w:tab/>
        <w:t xml:space="preserve"> </w:t>
      </w:r>
      <w:r w:rsidR="00B52F40" w:rsidRPr="00010D53">
        <w:rPr>
          <w:rFonts w:ascii="Times New Roman" w:hAnsi="Times New Roman" w:cs="Times New Roman"/>
        </w:rPr>
        <w:tab/>
        <w:t xml:space="preserve">               </w:t>
      </w:r>
      <w:r w:rsidR="005A4218" w:rsidRPr="00010D53">
        <w:rPr>
          <w:rFonts w:ascii="Times New Roman" w:hAnsi="Times New Roman" w:cs="Times New Roman"/>
        </w:rPr>
        <w:t xml:space="preserve">    </w:t>
      </w:r>
      <w:r w:rsidR="00B52F40" w:rsidRPr="00010D53">
        <w:rPr>
          <w:rFonts w:ascii="Times New Roman" w:hAnsi="Times New Roman" w:cs="Times New Roman"/>
        </w:rPr>
        <w:t xml:space="preserve">    26-806 Stara Błotnica 46 </w:t>
      </w:r>
      <w:r w:rsidRPr="00010D53">
        <w:rPr>
          <w:rFonts w:ascii="Times New Roman" w:hAnsi="Times New Roman" w:cs="Times New Roman"/>
        </w:rPr>
        <w:t xml:space="preserve">  </w:t>
      </w:r>
    </w:p>
    <w:p w14:paraId="132326DB" w14:textId="750F929C" w:rsidR="00AF6C84" w:rsidRPr="00010D53" w:rsidRDefault="0008138D">
      <w:pPr>
        <w:tabs>
          <w:tab w:val="center" w:pos="964"/>
          <w:tab w:val="center" w:pos="2124"/>
          <w:tab w:val="center" w:pos="2833"/>
          <w:tab w:val="center" w:pos="3541"/>
          <w:tab w:val="center" w:pos="4249"/>
          <w:tab w:val="center" w:pos="6333"/>
        </w:tabs>
        <w:spacing w:after="15"/>
        <w:ind w:left="0" w:firstLine="0"/>
        <w:jc w:val="left"/>
        <w:rPr>
          <w:rFonts w:ascii="Times New Roman" w:hAnsi="Times New Roman" w:cs="Times New Roman"/>
        </w:rPr>
      </w:pPr>
      <w:r w:rsidRPr="00010D53">
        <w:rPr>
          <w:rFonts w:ascii="Times New Roman" w:eastAsia="Calibri" w:hAnsi="Times New Roman" w:cs="Times New Roman"/>
        </w:rPr>
        <w:tab/>
      </w:r>
      <w:r w:rsidR="005A4218" w:rsidRPr="00010D53">
        <w:rPr>
          <w:rFonts w:ascii="Times New Roman" w:eastAsia="Calibri" w:hAnsi="Times New Roman" w:cs="Times New Roman"/>
        </w:rPr>
        <w:t xml:space="preserve">    </w:t>
      </w:r>
      <w:r w:rsidRPr="00010D53">
        <w:rPr>
          <w:rFonts w:ascii="Times New Roman" w:hAnsi="Times New Roman" w:cs="Times New Roman"/>
        </w:rPr>
        <w:t xml:space="preserve">Telefon:  </w:t>
      </w:r>
      <w:r w:rsidRPr="00010D53">
        <w:rPr>
          <w:rFonts w:ascii="Times New Roman" w:hAnsi="Times New Roman" w:cs="Times New Roman"/>
        </w:rPr>
        <w:tab/>
        <w:t xml:space="preserve"> </w:t>
      </w:r>
      <w:r w:rsidRPr="00010D53">
        <w:rPr>
          <w:rFonts w:ascii="Times New Roman" w:hAnsi="Times New Roman" w:cs="Times New Roman"/>
        </w:rPr>
        <w:tab/>
        <w:t xml:space="preserve"> </w:t>
      </w:r>
      <w:r w:rsidRPr="00010D53">
        <w:rPr>
          <w:rFonts w:ascii="Times New Roman" w:hAnsi="Times New Roman" w:cs="Times New Roman"/>
        </w:rPr>
        <w:tab/>
        <w:t xml:space="preserve"> </w:t>
      </w:r>
      <w:r w:rsidRPr="00010D53">
        <w:rPr>
          <w:rFonts w:ascii="Times New Roman" w:hAnsi="Times New Roman" w:cs="Times New Roman"/>
        </w:rPr>
        <w:tab/>
        <w:t xml:space="preserve"> </w:t>
      </w:r>
      <w:r w:rsidR="00B52F40" w:rsidRPr="00010D53">
        <w:rPr>
          <w:rFonts w:ascii="Times New Roman" w:hAnsi="Times New Roman" w:cs="Times New Roman"/>
        </w:rPr>
        <w:t xml:space="preserve">            </w:t>
      </w:r>
      <w:r w:rsidR="005A4218" w:rsidRPr="00010D53">
        <w:rPr>
          <w:rFonts w:ascii="Times New Roman" w:hAnsi="Times New Roman" w:cs="Times New Roman"/>
        </w:rPr>
        <w:t xml:space="preserve">   </w:t>
      </w:r>
      <w:r w:rsidR="00B52F40" w:rsidRPr="00010D53">
        <w:rPr>
          <w:rFonts w:ascii="Times New Roman" w:hAnsi="Times New Roman" w:cs="Times New Roman"/>
        </w:rPr>
        <w:t xml:space="preserve">      </w:t>
      </w:r>
      <w:r w:rsidRPr="00010D53">
        <w:rPr>
          <w:rFonts w:ascii="Times New Roman" w:hAnsi="Times New Roman" w:cs="Times New Roman"/>
        </w:rPr>
        <w:t>(</w:t>
      </w:r>
      <w:r w:rsidR="00B52F40" w:rsidRPr="00010D53">
        <w:rPr>
          <w:rFonts w:ascii="Times New Roman" w:hAnsi="Times New Roman" w:cs="Times New Roman"/>
        </w:rPr>
        <w:t xml:space="preserve">48) 385 77 90  </w:t>
      </w:r>
    </w:p>
    <w:p w14:paraId="120D3A26" w14:textId="7178561E" w:rsidR="00AF6C84" w:rsidRPr="00010D53" w:rsidRDefault="0008138D">
      <w:pPr>
        <w:tabs>
          <w:tab w:val="center" w:pos="1937"/>
          <w:tab w:val="center" w:pos="4249"/>
          <w:tab w:val="center" w:pos="5754"/>
        </w:tabs>
        <w:spacing w:after="13"/>
        <w:ind w:left="0" w:firstLine="0"/>
        <w:jc w:val="left"/>
        <w:rPr>
          <w:rFonts w:ascii="Times New Roman" w:hAnsi="Times New Roman" w:cs="Times New Roman"/>
        </w:rPr>
      </w:pPr>
      <w:r w:rsidRPr="00010D53">
        <w:rPr>
          <w:rFonts w:ascii="Times New Roman" w:eastAsia="Calibri" w:hAnsi="Times New Roman" w:cs="Times New Roman"/>
        </w:rPr>
        <w:tab/>
      </w:r>
      <w:r w:rsidRPr="00010D53">
        <w:rPr>
          <w:rFonts w:ascii="Times New Roman" w:hAnsi="Times New Roman" w:cs="Times New Roman"/>
        </w:rPr>
        <w:t xml:space="preserve">Adres poczty elektronicznej:  </w:t>
      </w:r>
      <w:r w:rsidRPr="00010D53">
        <w:rPr>
          <w:rFonts w:ascii="Times New Roman" w:hAnsi="Times New Roman" w:cs="Times New Roman"/>
        </w:rPr>
        <w:tab/>
      </w:r>
      <w:r w:rsidR="005A4218" w:rsidRPr="00010D53">
        <w:rPr>
          <w:rFonts w:ascii="Times New Roman" w:hAnsi="Times New Roman" w:cs="Times New Roman"/>
        </w:rPr>
        <w:t xml:space="preserve">         </w:t>
      </w:r>
      <w:r w:rsidRPr="00010D53">
        <w:rPr>
          <w:rFonts w:ascii="Times New Roman" w:hAnsi="Times New Roman" w:cs="Times New Roman"/>
        </w:rPr>
        <w:t xml:space="preserve"> </w:t>
      </w:r>
      <w:r w:rsidRPr="00010D53">
        <w:rPr>
          <w:rFonts w:ascii="Times New Roman" w:hAnsi="Times New Roman" w:cs="Times New Roman"/>
        </w:rPr>
        <w:tab/>
      </w:r>
      <w:r w:rsidR="00B52F40" w:rsidRPr="00010D53">
        <w:rPr>
          <w:rFonts w:ascii="Times New Roman" w:hAnsi="Times New Roman" w:cs="Times New Roman"/>
          <w:color w:val="0563C1"/>
          <w:u w:val="single" w:color="0563C1"/>
        </w:rPr>
        <w:t>gmina@starablotnica.pl</w:t>
      </w:r>
      <w:r w:rsidRPr="00010D53">
        <w:rPr>
          <w:rFonts w:ascii="Times New Roman" w:hAnsi="Times New Roman" w:cs="Times New Roman"/>
        </w:rPr>
        <w:t xml:space="preserve"> </w:t>
      </w:r>
    </w:p>
    <w:p w14:paraId="207C7FD3" w14:textId="77777777" w:rsidR="00AF6C84" w:rsidRPr="00010D53" w:rsidRDefault="0008138D">
      <w:pPr>
        <w:spacing w:after="16" w:line="259" w:lineRule="auto"/>
        <w:ind w:left="566" w:firstLine="0"/>
        <w:jc w:val="left"/>
        <w:rPr>
          <w:rFonts w:ascii="Times New Roman" w:hAnsi="Times New Roman" w:cs="Times New Roman"/>
        </w:rPr>
      </w:pPr>
      <w:r w:rsidRPr="00010D53">
        <w:rPr>
          <w:rFonts w:ascii="Times New Roman" w:hAnsi="Times New Roman" w:cs="Times New Roman"/>
        </w:rPr>
        <w:t xml:space="preserve"> </w:t>
      </w:r>
    </w:p>
    <w:p w14:paraId="63408815" w14:textId="704239DC" w:rsidR="00AF6C84" w:rsidRPr="00010D53" w:rsidRDefault="0008138D">
      <w:pPr>
        <w:ind w:left="576"/>
        <w:rPr>
          <w:rFonts w:ascii="Times New Roman" w:hAnsi="Times New Roman" w:cs="Times New Roman"/>
        </w:rPr>
      </w:pPr>
      <w:r w:rsidRPr="00010D53">
        <w:rPr>
          <w:rFonts w:ascii="Times New Roman" w:hAnsi="Times New Roman" w:cs="Times New Roman"/>
        </w:rPr>
        <w:t xml:space="preserve">Postępowanie, którego dotyczy niniejszy dokument oznaczone jest znakiem: </w:t>
      </w:r>
      <w:r w:rsidR="00941FE3" w:rsidRPr="00010D53">
        <w:rPr>
          <w:rFonts w:ascii="Times New Roman" w:hAnsi="Times New Roman" w:cs="Times New Roman"/>
        </w:rPr>
        <w:t>B.271.15.</w:t>
      </w:r>
      <w:r w:rsidRPr="00010D53">
        <w:rPr>
          <w:rFonts w:ascii="Times New Roman" w:hAnsi="Times New Roman" w:cs="Times New Roman"/>
        </w:rPr>
        <w:t xml:space="preserve">2021 </w:t>
      </w:r>
    </w:p>
    <w:p w14:paraId="3DB183F1" w14:textId="77777777" w:rsidR="00AF6C84" w:rsidRPr="00010D53" w:rsidRDefault="0008138D">
      <w:pPr>
        <w:spacing w:after="3"/>
        <w:ind w:left="576"/>
        <w:rPr>
          <w:rFonts w:ascii="Times New Roman" w:hAnsi="Times New Roman" w:cs="Times New Roman"/>
        </w:rPr>
      </w:pPr>
      <w:r w:rsidRPr="00010D53">
        <w:rPr>
          <w:rFonts w:ascii="Times New Roman" w:hAnsi="Times New Roman" w:cs="Times New Roman"/>
        </w:rPr>
        <w:t xml:space="preserve">Wykonawcy we wszelkich kontaktach z Zamawiającym powinni powoływać się na ten znak </w:t>
      </w:r>
    </w:p>
    <w:p w14:paraId="5E1F871F" w14:textId="77777777" w:rsidR="00AF6C84" w:rsidRPr="00010D53" w:rsidRDefault="0008138D">
      <w:pPr>
        <w:spacing w:after="90" w:line="259" w:lineRule="auto"/>
        <w:ind w:left="0" w:firstLine="0"/>
        <w:jc w:val="left"/>
        <w:rPr>
          <w:rFonts w:ascii="Times New Roman" w:hAnsi="Times New Roman" w:cs="Times New Roman"/>
        </w:rPr>
      </w:pPr>
      <w:r w:rsidRPr="00010D53">
        <w:rPr>
          <w:rFonts w:ascii="Times New Roman" w:hAnsi="Times New Roman" w:cs="Times New Roman"/>
        </w:rPr>
        <w:t xml:space="preserve"> </w:t>
      </w:r>
    </w:p>
    <w:p w14:paraId="7A8F908B" w14:textId="77777777" w:rsidR="00AF6C84" w:rsidRPr="00010D53" w:rsidRDefault="0008138D">
      <w:pPr>
        <w:numPr>
          <w:ilvl w:val="0"/>
          <w:numId w:val="1"/>
        </w:numPr>
        <w:spacing w:after="37" w:line="270" w:lineRule="auto"/>
        <w:ind w:hanging="566"/>
        <w:jc w:val="left"/>
        <w:rPr>
          <w:rFonts w:ascii="Times New Roman" w:hAnsi="Times New Roman" w:cs="Times New Roman"/>
        </w:rPr>
      </w:pPr>
      <w:r w:rsidRPr="00010D53">
        <w:rPr>
          <w:rFonts w:ascii="Times New Roman" w:hAnsi="Times New Roman" w:cs="Times New Roman"/>
          <w:b/>
        </w:rPr>
        <w:t xml:space="preserve">ADRES STRONY INTERNETOWEJ, NA KTÓREJ UDOSTĘPNIANE BĘDĄ ZMIANY I WYJAŚNIENIA TREŚCI SWZ ORAZ INNE DOKUMENTY ZAMÓWIENIA </w:t>
      </w:r>
    </w:p>
    <w:p w14:paraId="70A90DFE" w14:textId="77777777" w:rsidR="00AF6C84" w:rsidRPr="00010D53" w:rsidRDefault="0008138D">
      <w:pPr>
        <w:spacing w:after="5" w:line="270" w:lineRule="auto"/>
        <w:ind w:left="576"/>
        <w:jc w:val="left"/>
        <w:rPr>
          <w:rFonts w:ascii="Times New Roman" w:hAnsi="Times New Roman" w:cs="Times New Roman"/>
        </w:rPr>
      </w:pPr>
      <w:r w:rsidRPr="00010D53">
        <w:rPr>
          <w:rFonts w:ascii="Times New Roman" w:hAnsi="Times New Roman" w:cs="Times New Roman"/>
          <w:b/>
        </w:rPr>
        <w:t xml:space="preserve">BEZPOŚREDNIO ZWIĄZANE Z POSTĘPOWANIEM O UDZIELENIE ZAMÓWIENIA </w:t>
      </w:r>
      <w:r w:rsidRPr="00010D53">
        <w:rPr>
          <w:rFonts w:ascii="Times New Roman" w:hAnsi="Times New Roman" w:cs="Times New Roman"/>
        </w:rPr>
        <w:t xml:space="preserve"> </w:t>
      </w:r>
    </w:p>
    <w:p w14:paraId="208ABFE3" w14:textId="77777777" w:rsidR="00AF6C84" w:rsidRPr="00010D53" w:rsidRDefault="0008138D">
      <w:pPr>
        <w:spacing w:after="55" w:line="259" w:lineRule="auto"/>
        <w:ind w:left="566" w:firstLine="0"/>
        <w:jc w:val="left"/>
        <w:rPr>
          <w:rFonts w:ascii="Times New Roman" w:hAnsi="Times New Roman" w:cs="Times New Roman"/>
        </w:rPr>
      </w:pPr>
      <w:r w:rsidRPr="00010D53">
        <w:rPr>
          <w:rFonts w:ascii="Times New Roman" w:hAnsi="Times New Roman" w:cs="Times New Roman"/>
          <w:b/>
        </w:rPr>
        <w:t xml:space="preserve"> </w:t>
      </w:r>
    </w:p>
    <w:p w14:paraId="05F02FA0" w14:textId="4C1CA03C" w:rsidR="00AF6C84" w:rsidRPr="00010D53" w:rsidRDefault="0008138D">
      <w:pPr>
        <w:spacing w:after="8"/>
        <w:ind w:left="576"/>
        <w:rPr>
          <w:rFonts w:ascii="Times New Roman" w:hAnsi="Times New Roman" w:cs="Times New Roman"/>
        </w:rPr>
      </w:pPr>
      <w:r w:rsidRPr="00010D53">
        <w:rPr>
          <w:rFonts w:ascii="Times New Roman" w:hAnsi="Times New Roman" w:cs="Times New Roman"/>
        </w:rPr>
        <w:t xml:space="preserve">Zmiany i wyjaśnienia treści SWZ oraz inne dokumenty zamówienia bezpośrednio związane z postępowaniem o udzielenie zamówienia będą zamieszczane na stronie internetowej prowadzonego postępowania </w:t>
      </w:r>
      <w:r w:rsidR="00842DA4" w:rsidRPr="00010D53">
        <w:rPr>
          <w:rFonts w:ascii="Times New Roman" w:hAnsi="Times New Roman" w:cs="Times New Roman"/>
          <w:u w:val="single" w:color="000000"/>
        </w:rPr>
        <w:t>www.starablotnica.bip.prg.pl</w:t>
      </w:r>
      <w:r w:rsidRPr="00010D53">
        <w:rPr>
          <w:rFonts w:ascii="Times New Roman" w:hAnsi="Times New Roman" w:cs="Times New Roman"/>
        </w:rPr>
        <w:t xml:space="preserve"> oraz na stronie internetowej </w:t>
      </w:r>
      <w:hyperlink r:id="rId9">
        <w:r w:rsidRPr="00010D53">
          <w:rPr>
            <w:rFonts w:ascii="Times New Roman" w:hAnsi="Times New Roman" w:cs="Times New Roman"/>
            <w:color w:val="0563C1"/>
            <w:u w:val="single" w:color="0563C1"/>
          </w:rPr>
          <w:t>https://miniportal.uzp.gov.pl/</w:t>
        </w:r>
      </w:hyperlink>
      <w:hyperlink r:id="rId10">
        <w:r w:rsidRPr="00010D53">
          <w:rPr>
            <w:rFonts w:ascii="Times New Roman" w:hAnsi="Times New Roman" w:cs="Times New Roman"/>
          </w:rPr>
          <w:t>,</w:t>
        </w:r>
      </w:hyperlink>
      <w:hyperlink r:id="rId11">
        <w:r w:rsidRPr="00010D53">
          <w:rPr>
            <w:rFonts w:ascii="Times New Roman" w:hAnsi="Times New Roman" w:cs="Times New Roman"/>
          </w:rPr>
          <w:t xml:space="preserve"> </w:t>
        </w:r>
      </w:hyperlink>
      <w:hyperlink r:id="rId12" w:history="1">
        <w:r w:rsidR="00941FE3" w:rsidRPr="00010D53">
          <w:rPr>
            <w:rStyle w:val="Hipercze"/>
            <w:rFonts w:ascii="Times New Roman" w:hAnsi="Times New Roman" w:cs="Times New Roman"/>
            <w:u w:color="0563C1"/>
          </w:rPr>
          <w:t>www.starablotnica.pl</w:t>
        </w:r>
      </w:hyperlink>
      <w:hyperlink r:id="rId13">
        <w:r w:rsidRPr="00010D53">
          <w:rPr>
            <w:rFonts w:ascii="Times New Roman" w:hAnsi="Times New Roman" w:cs="Times New Roman"/>
          </w:rPr>
          <w:t>.</w:t>
        </w:r>
      </w:hyperlink>
      <w:r w:rsidRPr="00010D53">
        <w:rPr>
          <w:rFonts w:ascii="Times New Roman" w:hAnsi="Times New Roman" w:cs="Times New Roman"/>
        </w:rPr>
        <w:t xml:space="preserve">   Elektroniczna skrzynka podawcza ESP </w:t>
      </w:r>
      <w:proofErr w:type="spellStart"/>
      <w:r w:rsidRPr="00010D53">
        <w:rPr>
          <w:rFonts w:ascii="Times New Roman" w:hAnsi="Times New Roman" w:cs="Times New Roman"/>
        </w:rPr>
        <w:t>ePUAP</w:t>
      </w:r>
      <w:proofErr w:type="spellEnd"/>
      <w:r w:rsidRPr="00010D53">
        <w:rPr>
          <w:rFonts w:ascii="Times New Roman" w:hAnsi="Times New Roman" w:cs="Times New Roman"/>
        </w:rPr>
        <w:t xml:space="preserve">: </w:t>
      </w:r>
      <w:r w:rsidR="00941FE3" w:rsidRPr="00010D53">
        <w:rPr>
          <w:rStyle w:val="Pogrubienie"/>
          <w:rFonts w:ascii="Times New Roman" w:hAnsi="Times New Roman" w:cs="Times New Roman"/>
          <w:sz w:val="24"/>
          <w:szCs w:val="24"/>
        </w:rPr>
        <w:t>/5y8g1l1scq/skrytka</w:t>
      </w:r>
    </w:p>
    <w:p w14:paraId="6A5FBD87" w14:textId="77777777" w:rsidR="00AF6C84" w:rsidRPr="00010D53" w:rsidRDefault="0008138D">
      <w:pPr>
        <w:spacing w:after="70" w:line="259" w:lineRule="auto"/>
        <w:ind w:left="566" w:firstLine="0"/>
        <w:jc w:val="left"/>
        <w:rPr>
          <w:rFonts w:ascii="Times New Roman" w:hAnsi="Times New Roman" w:cs="Times New Roman"/>
        </w:rPr>
      </w:pPr>
      <w:r w:rsidRPr="00010D53">
        <w:rPr>
          <w:rFonts w:ascii="Times New Roman" w:hAnsi="Times New Roman" w:cs="Times New Roman"/>
          <w:b/>
        </w:rPr>
        <w:t xml:space="preserve"> </w:t>
      </w:r>
    </w:p>
    <w:p w14:paraId="75F6CAEB" w14:textId="77777777" w:rsidR="00AF6C84" w:rsidRPr="00010D53" w:rsidRDefault="0008138D">
      <w:pPr>
        <w:numPr>
          <w:ilvl w:val="0"/>
          <w:numId w:val="1"/>
        </w:numPr>
        <w:spacing w:after="5" w:line="270" w:lineRule="auto"/>
        <w:ind w:hanging="566"/>
        <w:jc w:val="left"/>
        <w:rPr>
          <w:rFonts w:ascii="Times New Roman" w:hAnsi="Times New Roman" w:cs="Times New Roman"/>
        </w:rPr>
      </w:pPr>
      <w:r w:rsidRPr="00010D53">
        <w:rPr>
          <w:rFonts w:ascii="Times New Roman" w:hAnsi="Times New Roman" w:cs="Times New Roman"/>
          <w:b/>
        </w:rPr>
        <w:t>TRYB UDZIELENIA ZAMÓWIENIA</w:t>
      </w:r>
      <w:r w:rsidRPr="00010D53">
        <w:rPr>
          <w:rFonts w:ascii="Times New Roman" w:hAnsi="Times New Roman" w:cs="Times New Roman"/>
        </w:rPr>
        <w:t xml:space="preserve"> </w:t>
      </w:r>
    </w:p>
    <w:p w14:paraId="17D38246" w14:textId="77777777" w:rsidR="00AF6C84" w:rsidRPr="00010D53" w:rsidRDefault="0008138D">
      <w:pPr>
        <w:spacing w:after="88" w:line="259" w:lineRule="auto"/>
        <w:ind w:left="566" w:firstLine="0"/>
        <w:jc w:val="left"/>
        <w:rPr>
          <w:rFonts w:ascii="Times New Roman" w:hAnsi="Times New Roman" w:cs="Times New Roman"/>
        </w:rPr>
      </w:pPr>
      <w:r w:rsidRPr="00010D53">
        <w:rPr>
          <w:rFonts w:ascii="Times New Roman" w:hAnsi="Times New Roman" w:cs="Times New Roman"/>
          <w:b/>
        </w:rPr>
        <w:t xml:space="preserve"> </w:t>
      </w:r>
    </w:p>
    <w:p w14:paraId="2839764C" w14:textId="77777777" w:rsidR="00AF6C84" w:rsidRPr="00010D53" w:rsidRDefault="0008138D">
      <w:pPr>
        <w:numPr>
          <w:ilvl w:val="0"/>
          <w:numId w:val="2"/>
        </w:numPr>
        <w:spacing w:after="0"/>
        <w:ind w:hanging="566"/>
        <w:rPr>
          <w:rFonts w:ascii="Times New Roman" w:hAnsi="Times New Roman" w:cs="Times New Roman"/>
        </w:rPr>
      </w:pPr>
      <w:r w:rsidRPr="00010D53">
        <w:rPr>
          <w:rFonts w:ascii="Times New Roman" w:hAnsi="Times New Roman" w:cs="Times New Roman"/>
        </w:rPr>
        <w:t xml:space="preserve">Postępowanie jest prowadzone zgodnie z przepisami ustawy z dnia 11 września 2019  </w:t>
      </w:r>
    </w:p>
    <w:p w14:paraId="3F7C044C" w14:textId="210EAF16" w:rsidR="00AF6C84" w:rsidRPr="00010D53" w:rsidRDefault="0008138D">
      <w:pPr>
        <w:spacing w:after="72"/>
        <w:ind w:left="576"/>
        <w:rPr>
          <w:rFonts w:ascii="Times New Roman" w:hAnsi="Times New Roman" w:cs="Times New Roman"/>
        </w:rPr>
      </w:pPr>
      <w:r w:rsidRPr="00010D53">
        <w:rPr>
          <w:rFonts w:ascii="Times New Roman" w:hAnsi="Times New Roman" w:cs="Times New Roman"/>
        </w:rPr>
        <w:t>r. Prawo zam</w:t>
      </w:r>
      <w:r w:rsidR="00941FE3" w:rsidRPr="00010D53">
        <w:rPr>
          <w:rFonts w:ascii="Times New Roman" w:hAnsi="Times New Roman" w:cs="Times New Roman"/>
        </w:rPr>
        <w:t>ówień publicznych (Dz. U. z 2021</w:t>
      </w:r>
      <w:r w:rsidRPr="00010D53">
        <w:rPr>
          <w:rFonts w:ascii="Times New Roman" w:hAnsi="Times New Roman" w:cs="Times New Roman"/>
        </w:rPr>
        <w:t xml:space="preserve"> r. poz. </w:t>
      </w:r>
      <w:r w:rsidR="00941FE3" w:rsidRPr="00010D53">
        <w:rPr>
          <w:rFonts w:ascii="Times New Roman" w:hAnsi="Times New Roman" w:cs="Times New Roman"/>
        </w:rPr>
        <w:t>1129</w:t>
      </w:r>
      <w:r w:rsidRPr="00010D53">
        <w:rPr>
          <w:rFonts w:ascii="Times New Roman" w:hAnsi="Times New Roman" w:cs="Times New Roman"/>
        </w:rPr>
        <w:t xml:space="preserve"> z późn. zm.) zwanej dalej ustawą PZP, w celu udzielenia zamówienia publicznego w trybie </w:t>
      </w:r>
      <w:r w:rsidRPr="00010D53">
        <w:rPr>
          <w:rFonts w:ascii="Times New Roman" w:hAnsi="Times New Roman" w:cs="Times New Roman"/>
          <w:b/>
        </w:rPr>
        <w:t xml:space="preserve">przetargu podstawowego bez możliwości prowadzenia negocjacji złożonych ofert, </w:t>
      </w:r>
      <w:r w:rsidRPr="00010D53">
        <w:rPr>
          <w:rFonts w:ascii="Times New Roman" w:hAnsi="Times New Roman" w:cs="Times New Roman"/>
        </w:rPr>
        <w:t xml:space="preserve">na podstawie art. 275 pkt 1 ustawy PZP. Szacunkowa wartość przedmiotu zamówienia nie przekracza progów unijnych o których mowa w art. 3 ustawy PZP. </w:t>
      </w:r>
    </w:p>
    <w:p w14:paraId="13BDA46A" w14:textId="77777777" w:rsidR="00AF6C84" w:rsidRPr="00010D53" w:rsidRDefault="0008138D">
      <w:pPr>
        <w:numPr>
          <w:ilvl w:val="0"/>
          <w:numId w:val="2"/>
        </w:numPr>
        <w:spacing w:after="60"/>
        <w:ind w:hanging="566"/>
        <w:rPr>
          <w:rFonts w:ascii="Times New Roman" w:hAnsi="Times New Roman" w:cs="Times New Roman"/>
        </w:rPr>
      </w:pPr>
      <w:r w:rsidRPr="00010D53">
        <w:rPr>
          <w:rFonts w:ascii="Times New Roman" w:hAnsi="Times New Roman" w:cs="Times New Roman"/>
        </w:rPr>
        <w:t xml:space="preserve">Do czynności podejmowanych przez Zamawiającego i Wykonawców w postępowaniu o udzielenie zamówienia, w zakresie nieuregulowanym niniejszą Specyfikacją Warunków Zamówienia, stosuje się przepisy ustawy Prawo zamówień publicznych oraz aktów wykonawczych wydanych na jej podstawie. </w:t>
      </w:r>
    </w:p>
    <w:p w14:paraId="6D5930F3" w14:textId="07108525" w:rsidR="00AF6C84" w:rsidRPr="00010D53" w:rsidRDefault="0008138D">
      <w:pPr>
        <w:numPr>
          <w:ilvl w:val="0"/>
          <w:numId w:val="2"/>
        </w:numPr>
        <w:spacing w:after="79"/>
        <w:ind w:hanging="566"/>
        <w:rPr>
          <w:rFonts w:ascii="Times New Roman" w:hAnsi="Times New Roman" w:cs="Times New Roman"/>
        </w:rPr>
      </w:pPr>
      <w:r w:rsidRPr="00010D53">
        <w:rPr>
          <w:rFonts w:ascii="Times New Roman" w:hAnsi="Times New Roman" w:cs="Times New Roman"/>
        </w:rPr>
        <w:t>W sprawach nieuregulowanych ustawą stosuje się przepisy ustawy z dnia 23 kwietnia 1964 r. – Kodeks cywilny (tekst jed</w:t>
      </w:r>
      <w:r w:rsidR="00941FE3" w:rsidRPr="00010D53">
        <w:rPr>
          <w:rFonts w:ascii="Times New Roman" w:hAnsi="Times New Roman" w:cs="Times New Roman"/>
        </w:rPr>
        <w:t>nolity Dz. U. 2020 rok</w:t>
      </w:r>
      <w:r w:rsidRPr="00010D53">
        <w:rPr>
          <w:rFonts w:ascii="Times New Roman" w:hAnsi="Times New Roman" w:cs="Times New Roman"/>
        </w:rPr>
        <w:t xml:space="preserve"> poz.</w:t>
      </w:r>
      <w:r w:rsidR="00941FE3" w:rsidRPr="00010D53">
        <w:rPr>
          <w:rFonts w:ascii="Times New Roman" w:hAnsi="Times New Roman" w:cs="Times New Roman"/>
        </w:rPr>
        <w:t>1740 ze zm.</w:t>
      </w:r>
      <w:r w:rsidRPr="00010D53">
        <w:rPr>
          <w:rFonts w:ascii="Times New Roman" w:hAnsi="Times New Roman" w:cs="Times New Roman"/>
        </w:rPr>
        <w:t xml:space="preserve">). </w:t>
      </w:r>
    </w:p>
    <w:p w14:paraId="11B7CE32" w14:textId="77777777" w:rsidR="00AF6C84" w:rsidRPr="00010D53" w:rsidRDefault="0008138D">
      <w:pPr>
        <w:numPr>
          <w:ilvl w:val="0"/>
          <w:numId w:val="2"/>
        </w:numPr>
        <w:spacing w:after="0"/>
        <w:ind w:hanging="566"/>
        <w:rPr>
          <w:rFonts w:ascii="Times New Roman" w:hAnsi="Times New Roman" w:cs="Times New Roman"/>
        </w:rPr>
      </w:pPr>
      <w:r w:rsidRPr="00010D53">
        <w:rPr>
          <w:rFonts w:ascii="Times New Roman" w:hAnsi="Times New Roman" w:cs="Times New Roman"/>
        </w:rPr>
        <w:t xml:space="preserve">Pojęcia użyte w Specyfikacji Istotnych Warunków Zamówienia:  </w:t>
      </w:r>
    </w:p>
    <w:p w14:paraId="536E07A4" w14:textId="77777777" w:rsidR="00AF6C84" w:rsidRPr="00010D53" w:rsidRDefault="0008138D">
      <w:pPr>
        <w:ind w:left="576"/>
        <w:rPr>
          <w:rFonts w:ascii="Times New Roman" w:hAnsi="Times New Roman" w:cs="Times New Roman"/>
        </w:rPr>
      </w:pPr>
      <w:r w:rsidRPr="00010D53">
        <w:rPr>
          <w:rFonts w:ascii="Times New Roman" w:hAnsi="Times New Roman" w:cs="Times New Roman"/>
        </w:rPr>
        <w:t xml:space="preserve">PPE – punkty poboru energii elektrycznej  </w:t>
      </w:r>
    </w:p>
    <w:p w14:paraId="3F27F040" w14:textId="77777777" w:rsidR="00AF6C84" w:rsidRPr="00010D53" w:rsidRDefault="0008138D">
      <w:pPr>
        <w:spacing w:after="8"/>
        <w:ind w:left="576"/>
        <w:rPr>
          <w:rFonts w:ascii="Times New Roman" w:hAnsi="Times New Roman" w:cs="Times New Roman"/>
        </w:rPr>
      </w:pPr>
      <w:r w:rsidRPr="00010D53">
        <w:rPr>
          <w:rFonts w:ascii="Times New Roman" w:hAnsi="Times New Roman" w:cs="Times New Roman"/>
        </w:rPr>
        <w:t xml:space="preserve">OSD – Operator Systemu Dystrybucyjnego. </w:t>
      </w:r>
    </w:p>
    <w:p w14:paraId="7A38A0A3" w14:textId="77777777" w:rsidR="00AF6C84" w:rsidRPr="00010D53" w:rsidRDefault="0008138D">
      <w:pPr>
        <w:spacing w:after="76" w:line="259" w:lineRule="auto"/>
        <w:ind w:left="720" w:firstLine="0"/>
        <w:jc w:val="left"/>
        <w:rPr>
          <w:rFonts w:ascii="Times New Roman" w:hAnsi="Times New Roman" w:cs="Times New Roman"/>
        </w:rPr>
      </w:pPr>
      <w:r w:rsidRPr="00010D53">
        <w:rPr>
          <w:rFonts w:ascii="Times New Roman" w:hAnsi="Times New Roman" w:cs="Times New Roman"/>
        </w:rPr>
        <w:t xml:space="preserve"> </w:t>
      </w:r>
    </w:p>
    <w:p w14:paraId="697781CD" w14:textId="77777777" w:rsidR="00AF6C84" w:rsidRPr="00010D53" w:rsidRDefault="0008138D">
      <w:pPr>
        <w:numPr>
          <w:ilvl w:val="0"/>
          <w:numId w:val="3"/>
        </w:numPr>
        <w:spacing w:after="5" w:line="270" w:lineRule="auto"/>
        <w:ind w:hanging="566"/>
        <w:jc w:val="left"/>
        <w:rPr>
          <w:rFonts w:ascii="Times New Roman" w:hAnsi="Times New Roman" w:cs="Times New Roman"/>
        </w:rPr>
      </w:pPr>
      <w:r w:rsidRPr="00010D53">
        <w:rPr>
          <w:rFonts w:ascii="Times New Roman" w:hAnsi="Times New Roman" w:cs="Times New Roman"/>
          <w:b/>
        </w:rPr>
        <w:lastRenderedPageBreak/>
        <w:t xml:space="preserve">INFORMACJE CZY ZAMAWIAJĄCY PRZEWIDUJE WYBÓR NAJKORZYSTNIEJSZEJ OFERTY Z MOŻLIWOŚCIĄ PROWADZENIA </w:t>
      </w:r>
    </w:p>
    <w:p w14:paraId="28BB8797" w14:textId="77777777" w:rsidR="00AF6C84" w:rsidRPr="00010D53" w:rsidRDefault="0008138D">
      <w:pPr>
        <w:spacing w:after="5" w:line="270" w:lineRule="auto"/>
        <w:ind w:left="576"/>
        <w:jc w:val="left"/>
        <w:rPr>
          <w:rFonts w:ascii="Times New Roman" w:hAnsi="Times New Roman" w:cs="Times New Roman"/>
        </w:rPr>
      </w:pPr>
      <w:r w:rsidRPr="00010D53">
        <w:rPr>
          <w:rFonts w:ascii="Times New Roman" w:hAnsi="Times New Roman" w:cs="Times New Roman"/>
          <w:b/>
        </w:rPr>
        <w:t xml:space="preserve">NEGOCJACJI </w:t>
      </w:r>
      <w:r w:rsidRPr="00010D53">
        <w:rPr>
          <w:rFonts w:ascii="Times New Roman" w:hAnsi="Times New Roman" w:cs="Times New Roman"/>
        </w:rPr>
        <w:t xml:space="preserve"> </w:t>
      </w:r>
    </w:p>
    <w:p w14:paraId="3D4D77D5" w14:textId="77777777" w:rsidR="00AF6C84" w:rsidRPr="00010D53" w:rsidRDefault="0008138D">
      <w:pPr>
        <w:spacing w:after="16" w:line="259" w:lineRule="auto"/>
        <w:ind w:left="566" w:firstLine="0"/>
        <w:jc w:val="left"/>
        <w:rPr>
          <w:rFonts w:ascii="Times New Roman" w:hAnsi="Times New Roman" w:cs="Times New Roman"/>
        </w:rPr>
      </w:pPr>
      <w:r w:rsidRPr="00010D53">
        <w:rPr>
          <w:rFonts w:ascii="Times New Roman" w:hAnsi="Times New Roman" w:cs="Times New Roman"/>
        </w:rPr>
        <w:t xml:space="preserve"> </w:t>
      </w:r>
    </w:p>
    <w:p w14:paraId="5FFB0742" w14:textId="77777777" w:rsidR="00AF6C84" w:rsidRPr="00010D53" w:rsidRDefault="0008138D">
      <w:pPr>
        <w:ind w:left="576"/>
        <w:rPr>
          <w:rFonts w:ascii="Times New Roman" w:hAnsi="Times New Roman" w:cs="Times New Roman"/>
        </w:rPr>
      </w:pPr>
      <w:r w:rsidRPr="00010D53">
        <w:rPr>
          <w:rFonts w:ascii="Times New Roman" w:hAnsi="Times New Roman" w:cs="Times New Roman"/>
        </w:rPr>
        <w:t xml:space="preserve">Zamawiający nie przewiduje wyboru najkorzystniejszej oferty z możliwością prowadzenia negocjacji, bowiem zamówienie udzielone zostanie w trybie art. 275 pkt 1 ustawy PZP)  </w:t>
      </w:r>
    </w:p>
    <w:p w14:paraId="3C5269DC" w14:textId="77777777" w:rsidR="00AF6C84" w:rsidRPr="00010D53" w:rsidRDefault="0008138D">
      <w:pPr>
        <w:spacing w:after="87" w:line="259" w:lineRule="auto"/>
        <w:ind w:left="566" w:firstLine="0"/>
        <w:jc w:val="left"/>
        <w:rPr>
          <w:rFonts w:ascii="Times New Roman" w:hAnsi="Times New Roman" w:cs="Times New Roman"/>
        </w:rPr>
      </w:pPr>
      <w:r w:rsidRPr="00010D53">
        <w:rPr>
          <w:rFonts w:ascii="Times New Roman" w:hAnsi="Times New Roman" w:cs="Times New Roman"/>
        </w:rPr>
        <w:t xml:space="preserve"> </w:t>
      </w:r>
    </w:p>
    <w:p w14:paraId="40B3F291" w14:textId="77777777" w:rsidR="00AF6C84" w:rsidRPr="00010D53" w:rsidRDefault="0008138D">
      <w:pPr>
        <w:numPr>
          <w:ilvl w:val="0"/>
          <w:numId w:val="3"/>
        </w:numPr>
        <w:spacing w:after="5" w:line="270" w:lineRule="auto"/>
        <w:ind w:hanging="566"/>
        <w:jc w:val="left"/>
        <w:rPr>
          <w:rFonts w:ascii="Times New Roman" w:hAnsi="Times New Roman" w:cs="Times New Roman"/>
        </w:rPr>
      </w:pPr>
      <w:r w:rsidRPr="00010D53">
        <w:rPr>
          <w:rFonts w:ascii="Times New Roman" w:hAnsi="Times New Roman" w:cs="Times New Roman"/>
          <w:b/>
        </w:rPr>
        <w:t xml:space="preserve">OPIS PRZEDMIOTU ZAMÓWIENIA </w:t>
      </w:r>
      <w:r w:rsidRPr="00010D53">
        <w:rPr>
          <w:rFonts w:ascii="Times New Roman" w:hAnsi="Times New Roman" w:cs="Times New Roman"/>
        </w:rPr>
        <w:t xml:space="preserve"> </w:t>
      </w:r>
    </w:p>
    <w:p w14:paraId="526D6FC1" w14:textId="77777777" w:rsidR="00AF6C84" w:rsidRPr="00010D53" w:rsidRDefault="0008138D">
      <w:pPr>
        <w:spacing w:after="77" w:line="259" w:lineRule="auto"/>
        <w:ind w:left="566" w:firstLine="0"/>
        <w:jc w:val="left"/>
        <w:rPr>
          <w:rFonts w:ascii="Times New Roman" w:hAnsi="Times New Roman" w:cs="Times New Roman"/>
        </w:rPr>
      </w:pPr>
      <w:r w:rsidRPr="00010D53">
        <w:rPr>
          <w:rFonts w:ascii="Times New Roman" w:hAnsi="Times New Roman" w:cs="Times New Roman"/>
          <w:b/>
        </w:rPr>
        <w:t xml:space="preserve"> </w:t>
      </w:r>
    </w:p>
    <w:p w14:paraId="4B65191A" w14:textId="77777777" w:rsidR="00AF6C84" w:rsidRPr="00010D53" w:rsidRDefault="0008138D">
      <w:pPr>
        <w:numPr>
          <w:ilvl w:val="0"/>
          <w:numId w:val="4"/>
        </w:numPr>
        <w:ind w:hanging="566"/>
        <w:rPr>
          <w:rFonts w:ascii="Times New Roman" w:hAnsi="Times New Roman" w:cs="Times New Roman"/>
        </w:rPr>
      </w:pPr>
      <w:r w:rsidRPr="00010D53">
        <w:rPr>
          <w:rFonts w:ascii="Times New Roman" w:hAnsi="Times New Roman" w:cs="Times New Roman"/>
        </w:rPr>
        <w:t xml:space="preserve">Rodzaj zamówienia: dostawa </w:t>
      </w:r>
    </w:p>
    <w:p w14:paraId="0080DA0F" w14:textId="77777777" w:rsidR="00AF6C84" w:rsidRPr="00010D53" w:rsidRDefault="0008138D">
      <w:pPr>
        <w:numPr>
          <w:ilvl w:val="0"/>
          <w:numId w:val="4"/>
        </w:numPr>
        <w:spacing w:after="12"/>
        <w:ind w:hanging="566"/>
        <w:rPr>
          <w:rFonts w:ascii="Times New Roman" w:hAnsi="Times New Roman" w:cs="Times New Roman"/>
        </w:rPr>
      </w:pPr>
      <w:r w:rsidRPr="00010D53">
        <w:rPr>
          <w:rFonts w:ascii="Times New Roman" w:hAnsi="Times New Roman" w:cs="Times New Roman"/>
        </w:rPr>
        <w:t xml:space="preserve">Klasyfikacja – Wspólny Słownik Zamówień </w:t>
      </w:r>
      <w:r w:rsidRPr="00010D53">
        <w:rPr>
          <w:rFonts w:ascii="Times New Roman" w:hAnsi="Times New Roman" w:cs="Times New Roman"/>
          <w:b/>
        </w:rPr>
        <w:t xml:space="preserve">(CPV): </w:t>
      </w:r>
      <w:r w:rsidRPr="00010D53">
        <w:rPr>
          <w:rFonts w:ascii="Times New Roman" w:hAnsi="Times New Roman" w:cs="Times New Roman"/>
        </w:rPr>
        <w:t xml:space="preserve"> </w:t>
      </w:r>
    </w:p>
    <w:p w14:paraId="6A3A1C3B" w14:textId="77777777" w:rsidR="00AF6C84" w:rsidRPr="00010D53" w:rsidRDefault="0008138D">
      <w:pPr>
        <w:spacing w:after="37" w:line="270" w:lineRule="auto"/>
        <w:ind w:left="576"/>
        <w:jc w:val="left"/>
        <w:rPr>
          <w:rFonts w:ascii="Times New Roman" w:hAnsi="Times New Roman" w:cs="Times New Roman"/>
        </w:rPr>
      </w:pPr>
      <w:r w:rsidRPr="00010D53">
        <w:rPr>
          <w:rFonts w:ascii="Times New Roman" w:hAnsi="Times New Roman" w:cs="Times New Roman"/>
          <w:b/>
        </w:rPr>
        <w:t xml:space="preserve">09310000-5 – Elektryczność </w:t>
      </w:r>
    </w:p>
    <w:p w14:paraId="5259F8C6" w14:textId="77777777" w:rsidR="00AF6C84" w:rsidRPr="00010D53" w:rsidRDefault="0008138D">
      <w:pPr>
        <w:spacing w:after="76" w:line="270" w:lineRule="auto"/>
        <w:ind w:left="576"/>
        <w:jc w:val="left"/>
        <w:rPr>
          <w:rFonts w:ascii="Times New Roman" w:hAnsi="Times New Roman" w:cs="Times New Roman"/>
        </w:rPr>
      </w:pPr>
      <w:r w:rsidRPr="00010D53">
        <w:rPr>
          <w:rFonts w:ascii="Times New Roman" w:hAnsi="Times New Roman" w:cs="Times New Roman"/>
          <w:b/>
        </w:rPr>
        <w:t xml:space="preserve">09300000-2 – Energia elektryczna, cieplna, słoneczna, jądrowa </w:t>
      </w:r>
    </w:p>
    <w:p w14:paraId="60A9941A" w14:textId="77777777" w:rsidR="00AF6C84" w:rsidRPr="00010D53" w:rsidRDefault="0008138D">
      <w:pPr>
        <w:numPr>
          <w:ilvl w:val="0"/>
          <w:numId w:val="4"/>
        </w:numPr>
        <w:ind w:hanging="566"/>
        <w:rPr>
          <w:rFonts w:ascii="Times New Roman" w:hAnsi="Times New Roman" w:cs="Times New Roman"/>
        </w:rPr>
      </w:pPr>
      <w:r w:rsidRPr="00010D53">
        <w:rPr>
          <w:rFonts w:ascii="Times New Roman" w:hAnsi="Times New Roman" w:cs="Times New Roman"/>
        </w:rPr>
        <w:t xml:space="preserve">Przedmiot zamówienia obejmuje </w:t>
      </w:r>
    </w:p>
    <w:p w14:paraId="64A390EB" w14:textId="027C055D" w:rsidR="00AF6C84" w:rsidRPr="00010D53" w:rsidRDefault="0008138D">
      <w:pPr>
        <w:numPr>
          <w:ilvl w:val="0"/>
          <w:numId w:val="5"/>
        </w:numPr>
        <w:spacing w:after="74"/>
        <w:ind w:hanging="566"/>
        <w:rPr>
          <w:rFonts w:ascii="Times New Roman" w:hAnsi="Times New Roman" w:cs="Times New Roman"/>
        </w:rPr>
      </w:pPr>
      <w:r w:rsidRPr="00010D53">
        <w:rPr>
          <w:rFonts w:ascii="Times New Roman" w:hAnsi="Times New Roman" w:cs="Times New Roman"/>
        </w:rPr>
        <w:t>zakup energii elektrycznej od 01.01.2022 r. do 31.12.202</w:t>
      </w:r>
      <w:r w:rsidR="00583765" w:rsidRPr="00010D53">
        <w:rPr>
          <w:rFonts w:ascii="Times New Roman" w:hAnsi="Times New Roman" w:cs="Times New Roman"/>
        </w:rPr>
        <w:t>3</w:t>
      </w:r>
      <w:r w:rsidRPr="00010D53">
        <w:rPr>
          <w:rFonts w:ascii="Times New Roman" w:hAnsi="Times New Roman" w:cs="Times New Roman"/>
        </w:rPr>
        <w:t xml:space="preserve"> r. zgodnie z przepisami ustawy z dnia 10.04.1997 r. Prawo energetyczne (tekst jedn. Dz. U. z 2021 r., poz.</w:t>
      </w:r>
      <w:r w:rsidR="009228BA" w:rsidRPr="00010D53">
        <w:rPr>
          <w:rFonts w:ascii="Times New Roman" w:hAnsi="Times New Roman" w:cs="Times New Roman"/>
        </w:rPr>
        <w:t xml:space="preserve">716 ze </w:t>
      </w:r>
      <w:r w:rsidRPr="00010D53">
        <w:rPr>
          <w:rFonts w:ascii="Times New Roman" w:hAnsi="Times New Roman" w:cs="Times New Roman"/>
        </w:rPr>
        <w:t xml:space="preserve">zm.) dla </w:t>
      </w:r>
      <w:r w:rsidR="00D37898" w:rsidRPr="00010D53">
        <w:rPr>
          <w:rFonts w:ascii="Times New Roman" w:hAnsi="Times New Roman" w:cs="Times New Roman"/>
        </w:rPr>
        <w:t>wszystkich punktów poboru Zamawiającego</w:t>
      </w:r>
      <w:r w:rsidRPr="00010D53">
        <w:rPr>
          <w:rFonts w:ascii="Times New Roman" w:hAnsi="Times New Roman" w:cs="Times New Roman"/>
        </w:rPr>
        <w:t xml:space="preserve">. </w:t>
      </w:r>
    </w:p>
    <w:p w14:paraId="71FB81A7" w14:textId="77777777" w:rsidR="00AF6C84" w:rsidRPr="00010D53" w:rsidRDefault="0008138D">
      <w:pPr>
        <w:numPr>
          <w:ilvl w:val="0"/>
          <w:numId w:val="5"/>
        </w:numPr>
        <w:ind w:hanging="566"/>
        <w:rPr>
          <w:rFonts w:ascii="Times New Roman" w:hAnsi="Times New Roman" w:cs="Times New Roman"/>
        </w:rPr>
      </w:pPr>
      <w:r w:rsidRPr="00010D53">
        <w:rPr>
          <w:rFonts w:ascii="Times New Roman" w:hAnsi="Times New Roman" w:cs="Times New Roman"/>
        </w:rPr>
        <w:t xml:space="preserve">wykonanie czynności wynikających z pełnomocnictwa, stanowiącego załącznik  nr 6 do SWZ (nr 3 do umowy). </w:t>
      </w:r>
    </w:p>
    <w:p w14:paraId="2FA0D953" w14:textId="187E589B" w:rsidR="00AF6C84" w:rsidRPr="00010D53" w:rsidRDefault="0008138D" w:rsidP="00D01ECC">
      <w:pPr>
        <w:numPr>
          <w:ilvl w:val="1"/>
          <w:numId w:val="6"/>
        </w:numPr>
        <w:ind w:hanging="566"/>
        <w:rPr>
          <w:rFonts w:ascii="Times New Roman" w:hAnsi="Times New Roman" w:cs="Times New Roman"/>
        </w:rPr>
      </w:pPr>
      <w:r w:rsidRPr="00010D53">
        <w:rPr>
          <w:rFonts w:ascii="Times New Roman" w:hAnsi="Times New Roman" w:cs="Times New Roman"/>
        </w:rPr>
        <w:t xml:space="preserve">Dostawa energii elektrycznej odbywać się będzie dla potrzeb </w:t>
      </w:r>
      <w:r w:rsidR="00D01ECC" w:rsidRPr="00010D53">
        <w:rPr>
          <w:rFonts w:ascii="Times New Roman" w:hAnsi="Times New Roman" w:cs="Times New Roman"/>
        </w:rPr>
        <w:t xml:space="preserve">oświetlenia ulicznego i </w:t>
      </w:r>
      <w:r w:rsidR="00842DA4" w:rsidRPr="00010D53">
        <w:rPr>
          <w:rFonts w:ascii="Times New Roman" w:hAnsi="Times New Roman" w:cs="Times New Roman"/>
        </w:rPr>
        <w:t xml:space="preserve">zasilania </w:t>
      </w:r>
      <w:r w:rsidR="00D01ECC" w:rsidRPr="00010D53">
        <w:rPr>
          <w:rFonts w:ascii="Times New Roman" w:hAnsi="Times New Roman" w:cs="Times New Roman"/>
        </w:rPr>
        <w:t>obiektó</w:t>
      </w:r>
      <w:r w:rsidR="00842DA4" w:rsidRPr="00010D53">
        <w:rPr>
          <w:rFonts w:ascii="Times New Roman" w:hAnsi="Times New Roman" w:cs="Times New Roman"/>
        </w:rPr>
        <w:t xml:space="preserve">w Zamawiającego. </w:t>
      </w:r>
    </w:p>
    <w:p w14:paraId="48BE1673" w14:textId="1D688808" w:rsidR="00AF6C84" w:rsidRPr="00010D53" w:rsidRDefault="0008138D">
      <w:pPr>
        <w:numPr>
          <w:ilvl w:val="1"/>
          <w:numId w:val="6"/>
        </w:numPr>
        <w:ind w:hanging="566"/>
        <w:rPr>
          <w:rFonts w:ascii="Times New Roman" w:hAnsi="Times New Roman" w:cs="Times New Roman"/>
        </w:rPr>
      </w:pPr>
      <w:r w:rsidRPr="00010D53">
        <w:rPr>
          <w:rFonts w:ascii="Times New Roman" w:hAnsi="Times New Roman" w:cs="Times New Roman"/>
        </w:rPr>
        <w:t xml:space="preserve">Szczegółowy wykaz punktów poboru energii elektrycznej z mocami zamówionymi zawiera </w:t>
      </w:r>
      <w:r w:rsidR="00FF4C76" w:rsidRPr="00010D53">
        <w:rPr>
          <w:rFonts w:ascii="Times New Roman" w:hAnsi="Times New Roman" w:cs="Times New Roman"/>
        </w:rPr>
        <w:t>ZAŁACZNIK NR 1</w:t>
      </w:r>
      <w:r w:rsidRPr="00010D53">
        <w:rPr>
          <w:rFonts w:ascii="Times New Roman" w:hAnsi="Times New Roman" w:cs="Times New Roman"/>
        </w:rPr>
        <w:t xml:space="preserve"> – szczegółowy opis przedmiotu zamówienia – wykaz PPE dot. oświetlania ulicznego oraz wykaz PPE dot. obiektów  stanowiących integralną część niniejszej specyfikacji istotnych warunków zamówienia.  </w:t>
      </w:r>
    </w:p>
    <w:p w14:paraId="3F7016B0" w14:textId="77777777" w:rsidR="00AF6C84" w:rsidRPr="00010D53" w:rsidRDefault="0008138D">
      <w:pPr>
        <w:numPr>
          <w:ilvl w:val="0"/>
          <w:numId w:val="7"/>
        </w:numPr>
        <w:spacing w:after="12"/>
        <w:ind w:hanging="566"/>
        <w:rPr>
          <w:rFonts w:ascii="Times New Roman" w:hAnsi="Times New Roman" w:cs="Times New Roman"/>
        </w:rPr>
      </w:pPr>
      <w:r w:rsidRPr="00010D53">
        <w:rPr>
          <w:rFonts w:ascii="Times New Roman" w:hAnsi="Times New Roman" w:cs="Times New Roman"/>
        </w:rPr>
        <w:t xml:space="preserve">Prognozowane szacunkowe łączne zużycie energii elektrycznej w okresie od dnia </w:t>
      </w:r>
    </w:p>
    <w:p w14:paraId="4A2340C5" w14:textId="4C53EF0A" w:rsidR="00AF6C84" w:rsidRPr="00010D53" w:rsidRDefault="0008138D">
      <w:pPr>
        <w:spacing w:after="8"/>
        <w:ind w:left="576"/>
        <w:rPr>
          <w:rFonts w:ascii="Times New Roman" w:hAnsi="Times New Roman" w:cs="Times New Roman"/>
        </w:rPr>
      </w:pPr>
      <w:r w:rsidRPr="00010D53">
        <w:rPr>
          <w:rFonts w:ascii="Times New Roman" w:hAnsi="Times New Roman" w:cs="Times New Roman"/>
        </w:rPr>
        <w:t>01.01.2022 r. do dnia 31.12.202</w:t>
      </w:r>
      <w:r w:rsidR="00555B3B" w:rsidRPr="00010D53">
        <w:rPr>
          <w:rFonts w:ascii="Times New Roman" w:hAnsi="Times New Roman" w:cs="Times New Roman"/>
        </w:rPr>
        <w:t>3</w:t>
      </w:r>
      <w:r w:rsidRPr="00010D53">
        <w:rPr>
          <w:rFonts w:ascii="Times New Roman" w:hAnsi="Times New Roman" w:cs="Times New Roman"/>
        </w:rPr>
        <w:t xml:space="preserve"> r. wynosi: </w:t>
      </w:r>
      <w:r w:rsidR="00555B3B" w:rsidRPr="00010D53">
        <w:rPr>
          <w:rFonts w:ascii="Times New Roman" w:hAnsi="Times New Roman" w:cs="Times New Roman"/>
        </w:rPr>
        <w:t>1.</w:t>
      </w:r>
      <w:r w:rsidR="00F83701" w:rsidRPr="00010D53">
        <w:rPr>
          <w:rFonts w:ascii="Times New Roman" w:hAnsi="Times New Roman" w:cs="Times New Roman"/>
        </w:rPr>
        <w:t>414.363</w:t>
      </w:r>
      <w:r w:rsidR="00555B3B" w:rsidRPr="00010D53">
        <w:rPr>
          <w:rFonts w:ascii="Times New Roman" w:hAnsi="Times New Roman" w:cs="Times New Roman"/>
        </w:rPr>
        <w:t>,00</w:t>
      </w:r>
      <w:r w:rsidR="00D01ECC" w:rsidRPr="00010D53">
        <w:rPr>
          <w:rFonts w:ascii="Times New Roman" w:hAnsi="Times New Roman" w:cs="Times New Roman"/>
        </w:rPr>
        <w:t xml:space="preserve"> KWh</w:t>
      </w:r>
      <w:r w:rsidRPr="00010D53">
        <w:rPr>
          <w:rFonts w:ascii="Times New Roman" w:hAnsi="Times New Roman" w:cs="Times New Roman"/>
        </w:rPr>
        <w:t xml:space="preserve"> </w:t>
      </w:r>
    </w:p>
    <w:p w14:paraId="45788F72" w14:textId="20C6426F" w:rsidR="00AF6C84" w:rsidRPr="00010D53" w:rsidRDefault="0008138D">
      <w:pPr>
        <w:ind w:left="576"/>
        <w:rPr>
          <w:rFonts w:ascii="Times New Roman" w:hAnsi="Times New Roman" w:cs="Times New Roman"/>
        </w:rPr>
      </w:pPr>
      <w:r w:rsidRPr="00010D53">
        <w:rPr>
          <w:rFonts w:ascii="Times New Roman" w:hAnsi="Times New Roman" w:cs="Times New Roman"/>
        </w:rPr>
        <w:t>Szacunkowe poziomy zużycia energii elektrycznej od 01.01.2022 r. do dnia 31.12.202</w:t>
      </w:r>
      <w:r w:rsidR="00294F56" w:rsidRPr="00010D53">
        <w:rPr>
          <w:rFonts w:ascii="Times New Roman" w:hAnsi="Times New Roman" w:cs="Times New Roman"/>
        </w:rPr>
        <w:t>3</w:t>
      </w:r>
      <w:r w:rsidRPr="00010D53">
        <w:rPr>
          <w:rFonts w:ascii="Times New Roman" w:hAnsi="Times New Roman" w:cs="Times New Roman"/>
        </w:rPr>
        <w:t xml:space="preserve"> r. oparte są na poborze energii elektrycznej w okresie 20</w:t>
      </w:r>
      <w:r w:rsidR="00D01ECC" w:rsidRPr="00010D53">
        <w:rPr>
          <w:rFonts w:ascii="Times New Roman" w:hAnsi="Times New Roman" w:cs="Times New Roman"/>
        </w:rPr>
        <w:t>20</w:t>
      </w:r>
      <w:r w:rsidRPr="00010D53">
        <w:rPr>
          <w:rFonts w:ascii="Times New Roman" w:hAnsi="Times New Roman" w:cs="Times New Roman"/>
        </w:rPr>
        <w:t xml:space="preserve"> r. – 202</w:t>
      </w:r>
      <w:r w:rsidR="00D01ECC" w:rsidRPr="00010D53">
        <w:rPr>
          <w:rFonts w:ascii="Times New Roman" w:hAnsi="Times New Roman" w:cs="Times New Roman"/>
        </w:rPr>
        <w:t>1</w:t>
      </w:r>
      <w:r w:rsidRPr="00010D53">
        <w:rPr>
          <w:rFonts w:ascii="Times New Roman" w:hAnsi="Times New Roman" w:cs="Times New Roman"/>
        </w:rPr>
        <w:t xml:space="preserve"> r. </w:t>
      </w:r>
    </w:p>
    <w:p w14:paraId="3D23E600" w14:textId="77777777" w:rsidR="00AF6C84" w:rsidRPr="00010D53" w:rsidRDefault="0008138D">
      <w:pPr>
        <w:numPr>
          <w:ilvl w:val="0"/>
          <w:numId w:val="7"/>
        </w:numPr>
        <w:ind w:hanging="566"/>
        <w:rPr>
          <w:rFonts w:ascii="Times New Roman" w:hAnsi="Times New Roman" w:cs="Times New Roman"/>
        </w:rPr>
      </w:pPr>
      <w:r w:rsidRPr="00010D53">
        <w:rPr>
          <w:rFonts w:ascii="Times New Roman" w:hAnsi="Times New Roman" w:cs="Times New Roman"/>
        </w:rPr>
        <w:t xml:space="preserve">Pozostałe warunki dotyczące realizacji zamówienia zostały określone w projekcie umowy sprzedaży energii elektrycznej – załącznik nr 5 do SWZ. </w:t>
      </w:r>
    </w:p>
    <w:p w14:paraId="253B62D2" w14:textId="23605655" w:rsidR="00AF6C84" w:rsidRPr="00010D53" w:rsidRDefault="0008138D" w:rsidP="00583765">
      <w:pPr>
        <w:pStyle w:val="Akapitzlist"/>
        <w:numPr>
          <w:ilvl w:val="0"/>
          <w:numId w:val="7"/>
        </w:numPr>
        <w:ind w:hanging="566"/>
        <w:rPr>
          <w:rFonts w:ascii="Times New Roman" w:hAnsi="Times New Roman" w:cs="Times New Roman"/>
        </w:rPr>
      </w:pPr>
      <w:r w:rsidRPr="00010D53">
        <w:rPr>
          <w:rFonts w:ascii="Times New Roman" w:hAnsi="Times New Roman" w:cs="Times New Roman"/>
        </w:rPr>
        <w:t>Prognozowane zużycie energii elektry</w:t>
      </w:r>
      <w:r w:rsidR="00583765" w:rsidRPr="00010D53">
        <w:rPr>
          <w:rFonts w:ascii="Times New Roman" w:hAnsi="Times New Roman" w:cs="Times New Roman"/>
        </w:rPr>
        <w:t>cznej ma charakter orientacyjny.</w:t>
      </w:r>
      <w:r w:rsidRPr="00010D53">
        <w:rPr>
          <w:rFonts w:ascii="Times New Roman" w:hAnsi="Times New Roman" w:cs="Times New Roman"/>
        </w:rPr>
        <w:t xml:space="preserve"> </w:t>
      </w:r>
      <w:r w:rsidR="00583765" w:rsidRPr="00010D53">
        <w:rPr>
          <w:rFonts w:ascii="Times New Roman" w:hAnsi="Times New Roman" w:cs="Times New Roman"/>
        </w:rPr>
        <w:t>Zamawiający zastrzega , że minimalna ilość łącznego zamówienia nie będzie mniejsza niż 60% prognozowanego zużycia.</w:t>
      </w:r>
    </w:p>
    <w:p w14:paraId="724ADD70" w14:textId="77777777" w:rsidR="00AF6C84" w:rsidRPr="00010D53" w:rsidRDefault="0008138D">
      <w:pPr>
        <w:numPr>
          <w:ilvl w:val="0"/>
          <w:numId w:val="7"/>
        </w:numPr>
        <w:ind w:hanging="566"/>
        <w:rPr>
          <w:rFonts w:ascii="Times New Roman" w:hAnsi="Times New Roman" w:cs="Times New Roman"/>
        </w:rPr>
      </w:pPr>
      <w:r w:rsidRPr="00010D53">
        <w:rPr>
          <w:rFonts w:ascii="Times New Roman" w:hAnsi="Times New Roman" w:cs="Times New Roman"/>
        </w:rPr>
        <w:t xml:space="preserve">Dostawa energii elektrycznej odbywać się będzie na warunkach określonych przepisami ustawy z dnia 10 kwietnia 1997 r. – Prawo energetyczne oraz zgodnie z wydanymi do tej ustawy przepisami wykonawczymi w szczególności ze standardami jakości obsługi odbiorców określonymi w Rozporządzeniu Ministra Energii z dnia 29 grudnia 2017 r. w sprawie szczegółowych zasad kształtowania i kalkulacji taryf oraz rozliczeń w obrocie energią elektryczną. </w:t>
      </w:r>
    </w:p>
    <w:p w14:paraId="3D1E1902" w14:textId="77777777" w:rsidR="00AF6C84" w:rsidRPr="00010D53" w:rsidRDefault="0008138D">
      <w:pPr>
        <w:numPr>
          <w:ilvl w:val="0"/>
          <w:numId w:val="7"/>
        </w:numPr>
        <w:ind w:hanging="566"/>
        <w:rPr>
          <w:rFonts w:ascii="Times New Roman" w:hAnsi="Times New Roman" w:cs="Times New Roman"/>
        </w:rPr>
      </w:pPr>
      <w:r w:rsidRPr="00010D53">
        <w:rPr>
          <w:rFonts w:ascii="Times New Roman" w:hAnsi="Times New Roman" w:cs="Times New Roman"/>
        </w:rPr>
        <w:t xml:space="preserve">Standardy jakościowe przedmiotu zamówienia – energia elektryczna powinna spełniać parametry techniczne zgodnie z postanowieniami ustawy Prawo energetyczne oraz rozporządzeniami wykonawczymi do tej ustawy i Polskimi Normami, które zapewniał będzie OSD. </w:t>
      </w:r>
    </w:p>
    <w:p w14:paraId="46B23D5D" w14:textId="77777777" w:rsidR="00AF6C84" w:rsidRPr="00010D53" w:rsidRDefault="0008138D">
      <w:pPr>
        <w:numPr>
          <w:ilvl w:val="0"/>
          <w:numId w:val="7"/>
        </w:numPr>
        <w:ind w:hanging="566"/>
        <w:rPr>
          <w:rFonts w:ascii="Times New Roman" w:hAnsi="Times New Roman" w:cs="Times New Roman"/>
        </w:rPr>
      </w:pPr>
      <w:r w:rsidRPr="00010D53">
        <w:rPr>
          <w:rFonts w:ascii="Times New Roman" w:hAnsi="Times New Roman" w:cs="Times New Roman"/>
        </w:rPr>
        <w:t xml:space="preserve">Dodatkowo opis przedmiotu zamówienia został uszczegółowiony w projekcie umowy, który stanowi załącznik nr 5 do SWZ. </w:t>
      </w:r>
    </w:p>
    <w:p w14:paraId="3EE8F83F" w14:textId="5964F091" w:rsidR="00AF6C84" w:rsidRPr="00010D53" w:rsidRDefault="0008138D">
      <w:pPr>
        <w:numPr>
          <w:ilvl w:val="0"/>
          <w:numId w:val="7"/>
        </w:numPr>
        <w:spacing w:after="18" w:line="297" w:lineRule="auto"/>
        <w:ind w:hanging="566"/>
        <w:rPr>
          <w:rFonts w:ascii="Times New Roman" w:hAnsi="Times New Roman" w:cs="Times New Roman"/>
        </w:rPr>
      </w:pPr>
      <w:r w:rsidRPr="00010D53">
        <w:rPr>
          <w:rFonts w:ascii="Times New Roman" w:hAnsi="Times New Roman" w:cs="Times New Roman"/>
        </w:rPr>
        <w:lastRenderedPageBreak/>
        <w:t xml:space="preserve">Rozliczenie sprzedaży odbywać się będzie na podstawie faktycznego zużycia energii elektrycznej przy stałych cenach jednostkowych za 1 </w:t>
      </w:r>
      <w:r w:rsidR="00337699" w:rsidRPr="00010D53">
        <w:rPr>
          <w:rFonts w:ascii="Times New Roman" w:hAnsi="Times New Roman" w:cs="Times New Roman"/>
        </w:rPr>
        <w:t>KWh</w:t>
      </w:r>
      <w:r w:rsidRPr="00010D53">
        <w:rPr>
          <w:rFonts w:ascii="Times New Roman" w:hAnsi="Times New Roman" w:cs="Times New Roman"/>
        </w:rPr>
        <w:t xml:space="preserve"> w całym okresie realizacji zamówienia. </w:t>
      </w:r>
    </w:p>
    <w:p w14:paraId="0A884C1A" w14:textId="77777777" w:rsidR="00AF6C84" w:rsidRPr="00010D53" w:rsidRDefault="0008138D" w:rsidP="00037ECF">
      <w:pPr>
        <w:pStyle w:val="Akapitzlist"/>
        <w:numPr>
          <w:ilvl w:val="0"/>
          <w:numId w:val="7"/>
        </w:numPr>
        <w:ind w:left="0" w:firstLine="0"/>
        <w:rPr>
          <w:rFonts w:ascii="Times New Roman" w:hAnsi="Times New Roman" w:cs="Times New Roman"/>
        </w:rPr>
      </w:pPr>
      <w:r w:rsidRPr="00010D53">
        <w:rPr>
          <w:rFonts w:ascii="Times New Roman" w:hAnsi="Times New Roman" w:cs="Times New Roman"/>
        </w:rPr>
        <w:t xml:space="preserve">Wybrany wykonawca będzie zobowiązany do wykonania wszelkich formalności i czynności   niezbędnych do przejęcia obowiązków sprzedawcy energii w terminie umożliwiającym rozpoczęcie zakupu energii elektrycznej od dnia 01.01.2022 r. </w:t>
      </w:r>
    </w:p>
    <w:p w14:paraId="29DC324D" w14:textId="77777777" w:rsidR="00AF6C84" w:rsidRPr="00010D53" w:rsidRDefault="0008138D" w:rsidP="00037ECF">
      <w:pPr>
        <w:pStyle w:val="Akapitzlist"/>
        <w:numPr>
          <w:ilvl w:val="0"/>
          <w:numId w:val="7"/>
        </w:numPr>
        <w:ind w:left="0" w:firstLine="0"/>
        <w:rPr>
          <w:rFonts w:ascii="Times New Roman" w:hAnsi="Times New Roman" w:cs="Times New Roman"/>
        </w:rPr>
      </w:pPr>
      <w:r w:rsidRPr="00010D53">
        <w:rPr>
          <w:rFonts w:ascii="Times New Roman" w:hAnsi="Times New Roman" w:cs="Times New Roman"/>
        </w:rPr>
        <w:t xml:space="preserve">Warunkiem rozpoczęcia dostaw energii elektrycznej we wskazanym (w odniesieniu do poszczególnych punktów poboru) terminie jest pozytywne przeprowadzenie procedury zmiany sprzedawcy, posiadanie przez odbiorcę ważnej umowy o świadczenie usług dystrybucji energii elektrycznej oraz skuteczne wygaśnięcie dotychczas obowiązujących umów. </w:t>
      </w:r>
    </w:p>
    <w:p w14:paraId="7F8277EE" w14:textId="77777777" w:rsidR="00AF6C84" w:rsidRPr="00010D53" w:rsidRDefault="0008138D" w:rsidP="00037ECF">
      <w:pPr>
        <w:pStyle w:val="Akapitzlist"/>
        <w:numPr>
          <w:ilvl w:val="0"/>
          <w:numId w:val="7"/>
        </w:numPr>
        <w:ind w:left="0" w:firstLine="0"/>
        <w:rPr>
          <w:rFonts w:ascii="Times New Roman" w:hAnsi="Times New Roman" w:cs="Times New Roman"/>
        </w:rPr>
      </w:pPr>
      <w:r w:rsidRPr="00010D53">
        <w:rPr>
          <w:rFonts w:ascii="Times New Roman" w:hAnsi="Times New Roman" w:cs="Times New Roman"/>
        </w:rPr>
        <w:t xml:space="preserve">Zamawiający nie poniesie żadnych dodatkowych kosztów związanych z wykonaniem tych czynności jak również kosztów wynikających z uchybień Wykonawcy wynikłych w trakcie ich realizacji. Zamawiający może dochodzić odszkodowania wynikającego z niedotrzymania terminu oraz innych poniesionych szkód z winy Wykonawcy. </w:t>
      </w:r>
    </w:p>
    <w:p w14:paraId="4B3FDBFF" w14:textId="312DD07A" w:rsidR="00AF6C84" w:rsidRPr="00010D53" w:rsidRDefault="0008138D" w:rsidP="002D7212">
      <w:pPr>
        <w:pStyle w:val="Akapitzlist"/>
        <w:numPr>
          <w:ilvl w:val="0"/>
          <w:numId w:val="7"/>
        </w:numPr>
        <w:ind w:left="0" w:firstLine="0"/>
        <w:rPr>
          <w:rFonts w:ascii="Times New Roman" w:hAnsi="Times New Roman" w:cs="Times New Roman"/>
          <w:b/>
          <w:u w:val="single"/>
        </w:rPr>
      </w:pPr>
      <w:r w:rsidRPr="00010D53">
        <w:rPr>
          <w:rFonts w:ascii="Times New Roman" w:hAnsi="Times New Roman" w:cs="Times New Roman"/>
          <w:b/>
          <w:u w:val="single"/>
        </w:rPr>
        <w:t>Zamawiający informuje, że proces zmiany sprzedawcy energii elektrycznej odbywa się po raz kolejny</w:t>
      </w:r>
      <w:r w:rsidR="002D7212" w:rsidRPr="00010D53">
        <w:rPr>
          <w:rFonts w:ascii="Times New Roman" w:hAnsi="Times New Roman" w:cs="Times New Roman"/>
          <w:b/>
          <w:u w:val="single"/>
        </w:rPr>
        <w:t xml:space="preserve"> dla wszystkich punktów poboru, z wyjątkiem trzech punktów : 1) Stara Błotnica dz. 187/5, 2) Stary Kadłub dz. 799, 3), Stary Kiełbów dz. 122.</w:t>
      </w:r>
    </w:p>
    <w:p w14:paraId="6BE7AD43" w14:textId="77777777" w:rsidR="00AF6C84" w:rsidRPr="00010D53" w:rsidRDefault="0008138D" w:rsidP="00037ECF">
      <w:pPr>
        <w:pStyle w:val="Akapitzlist"/>
        <w:numPr>
          <w:ilvl w:val="0"/>
          <w:numId w:val="7"/>
        </w:numPr>
        <w:ind w:left="0"/>
        <w:rPr>
          <w:rFonts w:ascii="Times New Roman" w:hAnsi="Times New Roman" w:cs="Times New Roman"/>
        </w:rPr>
      </w:pPr>
      <w:r w:rsidRPr="00010D53">
        <w:rPr>
          <w:rFonts w:ascii="Times New Roman" w:hAnsi="Times New Roman" w:cs="Times New Roman"/>
        </w:rPr>
        <w:t xml:space="preserve">Ważność obowiązującej umowy na zakup energii elektrycznej dla wszystkich punktów poboru upływa z dniem 31.12.2021 r. </w:t>
      </w:r>
    </w:p>
    <w:p w14:paraId="31EEC533" w14:textId="44D29249" w:rsidR="00AF6C84" w:rsidRPr="00010D53" w:rsidRDefault="0008138D" w:rsidP="00037ECF">
      <w:pPr>
        <w:pStyle w:val="Akapitzlist"/>
        <w:numPr>
          <w:ilvl w:val="0"/>
          <w:numId w:val="7"/>
        </w:numPr>
        <w:ind w:left="0" w:firstLine="0"/>
        <w:rPr>
          <w:rFonts w:ascii="Times New Roman" w:hAnsi="Times New Roman" w:cs="Times New Roman"/>
        </w:rPr>
      </w:pPr>
      <w:r w:rsidRPr="00010D53">
        <w:rPr>
          <w:rFonts w:ascii="Times New Roman" w:hAnsi="Times New Roman" w:cs="Times New Roman"/>
        </w:rPr>
        <w:t xml:space="preserve">Operatorem Systemu Dystrybucyjnego (OSD) </w:t>
      </w:r>
      <w:r w:rsidR="00037ECF" w:rsidRPr="00010D53">
        <w:rPr>
          <w:rFonts w:ascii="Times New Roman" w:hAnsi="Times New Roman" w:cs="Times New Roman"/>
        </w:rPr>
        <w:t xml:space="preserve">PGE Dystrybucja S. A. </w:t>
      </w:r>
      <w:r w:rsidRPr="00010D53">
        <w:rPr>
          <w:rFonts w:ascii="Times New Roman" w:hAnsi="Times New Roman" w:cs="Times New Roman"/>
        </w:rPr>
        <w:t xml:space="preserve">. </w:t>
      </w:r>
    </w:p>
    <w:p w14:paraId="300FF1B2" w14:textId="66580BBB" w:rsidR="00AF6C84" w:rsidRPr="00010D53" w:rsidRDefault="0008138D" w:rsidP="00037ECF">
      <w:pPr>
        <w:pStyle w:val="Akapitzlist"/>
        <w:numPr>
          <w:ilvl w:val="0"/>
          <w:numId w:val="7"/>
        </w:numPr>
        <w:ind w:left="0"/>
        <w:rPr>
          <w:rFonts w:ascii="Times New Roman" w:hAnsi="Times New Roman" w:cs="Times New Roman"/>
        </w:rPr>
      </w:pPr>
      <w:r w:rsidRPr="00010D53">
        <w:rPr>
          <w:rFonts w:ascii="Times New Roman" w:hAnsi="Times New Roman" w:cs="Times New Roman"/>
        </w:rPr>
        <w:t xml:space="preserve">Zamawiający ma podpisane umowy o świadczenie usług dystrybucji energii elektrycznej na potrzeby obiektów gminnych i oświetlenia ulicznego na terenie Gminy </w:t>
      </w:r>
      <w:r w:rsidR="00D37898" w:rsidRPr="00010D53">
        <w:rPr>
          <w:rFonts w:ascii="Times New Roman" w:hAnsi="Times New Roman" w:cs="Times New Roman"/>
        </w:rPr>
        <w:t>Stara Błotnica</w:t>
      </w:r>
      <w:r w:rsidRPr="00010D53">
        <w:rPr>
          <w:rFonts w:ascii="Times New Roman" w:hAnsi="Times New Roman" w:cs="Times New Roman"/>
        </w:rPr>
        <w:t xml:space="preserve"> na czas nieoznaczony. </w:t>
      </w:r>
    </w:p>
    <w:p w14:paraId="6EB80E08" w14:textId="77777777" w:rsidR="00AF6C84" w:rsidRPr="00010D53" w:rsidRDefault="0008138D" w:rsidP="00037ECF">
      <w:pPr>
        <w:pStyle w:val="Akapitzlist"/>
        <w:numPr>
          <w:ilvl w:val="0"/>
          <w:numId w:val="7"/>
        </w:numPr>
        <w:ind w:left="0"/>
        <w:rPr>
          <w:rFonts w:ascii="Times New Roman" w:hAnsi="Times New Roman" w:cs="Times New Roman"/>
        </w:rPr>
      </w:pPr>
      <w:r w:rsidRPr="00010D53">
        <w:rPr>
          <w:rFonts w:ascii="Times New Roman" w:hAnsi="Times New Roman" w:cs="Times New Roman"/>
        </w:rPr>
        <w:t xml:space="preserve">Wykonawca, w oparciu o udzielone Pełnomocnictwo (załącznik nr 6 do SWZ), zobowiązany będzie do zgłoszenia w imieniu własnym i zamawiającego umowy sprzedaży energii elektrycznej właściwemu OSD zgodnie z obowiązującymi przepisami.  </w:t>
      </w:r>
    </w:p>
    <w:p w14:paraId="25FF36FA" w14:textId="77777777" w:rsidR="00AF6C84" w:rsidRPr="00010D53" w:rsidRDefault="0008138D" w:rsidP="00037ECF">
      <w:pPr>
        <w:pStyle w:val="Akapitzlist"/>
        <w:numPr>
          <w:ilvl w:val="0"/>
          <w:numId w:val="7"/>
        </w:numPr>
        <w:ind w:left="0" w:firstLine="0"/>
        <w:rPr>
          <w:rFonts w:ascii="Times New Roman" w:hAnsi="Times New Roman" w:cs="Times New Roman"/>
        </w:rPr>
      </w:pPr>
      <w:r w:rsidRPr="00010D53">
        <w:rPr>
          <w:rFonts w:ascii="Times New Roman" w:hAnsi="Times New Roman" w:cs="Times New Roman"/>
        </w:rPr>
        <w:t xml:space="preserve">Wykonawca dokona zgłoszenia punktów poboru wyłącznie w oparciu o przekazane przez zamawiającego (po zawarciu umowy sprzedaży energii elektrycznej) dane do zmiany sprzedawcy. </w:t>
      </w:r>
    </w:p>
    <w:p w14:paraId="4AECE837" w14:textId="77777777" w:rsidR="00AF6C84" w:rsidRPr="00010D53" w:rsidRDefault="0008138D" w:rsidP="00037ECF">
      <w:pPr>
        <w:pStyle w:val="Akapitzlist"/>
        <w:numPr>
          <w:ilvl w:val="0"/>
          <w:numId w:val="7"/>
        </w:numPr>
        <w:ind w:left="0" w:firstLine="0"/>
        <w:jc w:val="left"/>
        <w:rPr>
          <w:rFonts w:ascii="Times New Roman" w:hAnsi="Times New Roman" w:cs="Times New Roman"/>
        </w:rPr>
      </w:pPr>
      <w:r w:rsidRPr="00010D53">
        <w:rPr>
          <w:rFonts w:ascii="Times New Roman" w:hAnsi="Times New Roman" w:cs="Times New Roman"/>
        </w:rPr>
        <w:t>Zamawiający po wyłonieniu Wykonawcy przekaże niezbędne dane do przeprowadzenia procedury zmiany sprzedawcy w wersji elektronicznej Excel niezwłocznie po podpisaniu umowy.</w:t>
      </w:r>
      <w:r w:rsidRPr="00010D53">
        <w:rPr>
          <w:rFonts w:ascii="Times New Roman" w:hAnsi="Times New Roman" w:cs="Times New Roman"/>
          <w:b/>
        </w:rPr>
        <w:t xml:space="preserve"> </w:t>
      </w:r>
    </w:p>
    <w:p w14:paraId="7D95662F" w14:textId="77777777" w:rsidR="00AF6C84" w:rsidRPr="00010D53" w:rsidRDefault="0008138D" w:rsidP="00037ECF">
      <w:pPr>
        <w:pStyle w:val="Akapitzlist"/>
        <w:numPr>
          <w:ilvl w:val="0"/>
          <w:numId w:val="7"/>
        </w:numPr>
        <w:spacing w:after="61" w:line="270" w:lineRule="auto"/>
        <w:ind w:left="0"/>
        <w:jc w:val="left"/>
        <w:rPr>
          <w:rFonts w:ascii="Times New Roman" w:hAnsi="Times New Roman" w:cs="Times New Roman"/>
        </w:rPr>
      </w:pPr>
      <w:r w:rsidRPr="00010D53">
        <w:rPr>
          <w:rFonts w:ascii="Times New Roman" w:hAnsi="Times New Roman" w:cs="Times New Roman"/>
          <w:b/>
        </w:rPr>
        <w:t xml:space="preserve">Szczegółowy opis przedmiotu zamówienia zawarty jest w: </w:t>
      </w:r>
      <w:r w:rsidRPr="00010D53">
        <w:rPr>
          <w:rFonts w:ascii="Times New Roman" w:hAnsi="Times New Roman" w:cs="Times New Roman"/>
        </w:rPr>
        <w:t xml:space="preserve"> </w:t>
      </w:r>
    </w:p>
    <w:p w14:paraId="677E21F7" w14:textId="17C6795B" w:rsidR="00AF6C84" w:rsidRPr="00010D53" w:rsidRDefault="0008138D">
      <w:pPr>
        <w:ind w:left="-3" w:right="2439"/>
        <w:rPr>
          <w:rFonts w:ascii="Times New Roman" w:hAnsi="Times New Roman" w:cs="Times New Roman"/>
        </w:rPr>
      </w:pPr>
      <w:r w:rsidRPr="00010D53">
        <w:rPr>
          <w:rFonts w:ascii="Segoe UI Symbol" w:eastAsia="Wingdings" w:hAnsi="Segoe UI Symbol" w:cs="Segoe UI Symbol"/>
          <w:sz w:val="24"/>
        </w:rPr>
        <w:t>➢</w:t>
      </w:r>
      <w:r w:rsidRPr="00010D53">
        <w:rPr>
          <w:rFonts w:ascii="Times New Roman" w:hAnsi="Times New Roman" w:cs="Times New Roman"/>
          <w:sz w:val="24"/>
        </w:rPr>
        <w:t xml:space="preserve"> </w:t>
      </w:r>
      <w:r w:rsidRPr="00010D53">
        <w:rPr>
          <w:rFonts w:ascii="Times New Roman" w:hAnsi="Times New Roman" w:cs="Times New Roman"/>
          <w:sz w:val="24"/>
        </w:rPr>
        <w:tab/>
      </w:r>
      <w:r w:rsidRPr="00010D53">
        <w:rPr>
          <w:rFonts w:ascii="Times New Roman" w:hAnsi="Times New Roman" w:cs="Times New Roman"/>
        </w:rPr>
        <w:t xml:space="preserve">Załącznik nr </w:t>
      </w:r>
      <w:r w:rsidR="00FF4C76" w:rsidRPr="00010D53">
        <w:rPr>
          <w:rFonts w:ascii="Times New Roman" w:hAnsi="Times New Roman" w:cs="Times New Roman"/>
        </w:rPr>
        <w:t>1</w:t>
      </w:r>
      <w:r w:rsidRPr="00010D53">
        <w:rPr>
          <w:rFonts w:ascii="Times New Roman" w:hAnsi="Times New Roman" w:cs="Times New Roman"/>
        </w:rPr>
        <w:t xml:space="preserve"> – Szczegółowy opis przedmiotu zamówienia: </w:t>
      </w:r>
      <w:r w:rsidRPr="00010D53">
        <w:rPr>
          <w:rFonts w:ascii="Segoe UI Symbol" w:eastAsia="Wingdings" w:hAnsi="Segoe UI Symbol" w:cs="Segoe UI Symbol"/>
          <w:sz w:val="24"/>
        </w:rPr>
        <w:t>➢</w:t>
      </w:r>
      <w:r w:rsidRPr="00010D53">
        <w:rPr>
          <w:rFonts w:ascii="Times New Roman" w:hAnsi="Times New Roman" w:cs="Times New Roman"/>
          <w:sz w:val="24"/>
        </w:rPr>
        <w:t xml:space="preserve"> </w:t>
      </w:r>
      <w:r w:rsidRPr="00010D53">
        <w:rPr>
          <w:rFonts w:ascii="Times New Roman" w:hAnsi="Times New Roman" w:cs="Times New Roman"/>
          <w:sz w:val="24"/>
        </w:rPr>
        <w:tab/>
      </w:r>
      <w:r w:rsidRPr="00010D53">
        <w:rPr>
          <w:rFonts w:ascii="Times New Roman" w:hAnsi="Times New Roman" w:cs="Times New Roman"/>
        </w:rPr>
        <w:t xml:space="preserve">Wzorze umowy – załącznik nr 5  </w:t>
      </w:r>
    </w:p>
    <w:p w14:paraId="6CE9FB89" w14:textId="01E4FDCE" w:rsidR="00AF6C84" w:rsidRPr="00010D53" w:rsidRDefault="00D725BA" w:rsidP="00D725BA">
      <w:pPr>
        <w:rPr>
          <w:rFonts w:ascii="Times New Roman" w:hAnsi="Times New Roman" w:cs="Times New Roman"/>
        </w:rPr>
      </w:pPr>
      <w:r w:rsidRPr="00010D53">
        <w:rPr>
          <w:rFonts w:ascii="Times New Roman" w:hAnsi="Times New Roman" w:cs="Times New Roman"/>
        </w:rPr>
        <w:t xml:space="preserve">22. </w:t>
      </w:r>
      <w:r w:rsidR="0008138D" w:rsidRPr="00010D53">
        <w:rPr>
          <w:rFonts w:ascii="Times New Roman" w:hAnsi="Times New Roman" w:cs="Times New Roman"/>
        </w:rPr>
        <w:t xml:space="preserve">Dostawa musi być wykonana zgodnie z obowiązującymi przepisami, normami technicznymi i aktualną wiedzą techniczną oraz na warunkach określonych w umowie. </w:t>
      </w:r>
    </w:p>
    <w:p w14:paraId="6763ABCE" w14:textId="6D9858E1" w:rsidR="00AF6C84" w:rsidRPr="00010D53" w:rsidRDefault="00D725BA" w:rsidP="00D725BA">
      <w:pPr>
        <w:rPr>
          <w:rFonts w:ascii="Times New Roman" w:hAnsi="Times New Roman" w:cs="Times New Roman"/>
        </w:rPr>
      </w:pPr>
      <w:r w:rsidRPr="00010D53">
        <w:rPr>
          <w:rFonts w:ascii="Times New Roman" w:hAnsi="Times New Roman" w:cs="Times New Roman"/>
        </w:rPr>
        <w:t xml:space="preserve">23. </w:t>
      </w:r>
      <w:r w:rsidR="0008138D" w:rsidRPr="00010D53">
        <w:rPr>
          <w:rFonts w:ascii="Times New Roman" w:hAnsi="Times New Roman" w:cs="Times New Roman"/>
        </w:rPr>
        <w:t xml:space="preserve">Zamawiający uznaje, że Wykonawca dla realizacji niniejszego zamówienia weźmie pod uwagę wszystkie czynniki mające wpływ na realizację zamówienia i uwzględnić je w proponowanej cenie ofertowej w PLN. </w:t>
      </w:r>
    </w:p>
    <w:p w14:paraId="75C2F38C" w14:textId="0896A9F3" w:rsidR="00AF6C84" w:rsidRPr="00010D53" w:rsidRDefault="00D725BA" w:rsidP="00D725BA">
      <w:pPr>
        <w:spacing w:after="10"/>
        <w:ind w:left="0" w:firstLine="0"/>
        <w:rPr>
          <w:rFonts w:ascii="Times New Roman" w:hAnsi="Times New Roman" w:cs="Times New Roman"/>
        </w:rPr>
      </w:pPr>
      <w:r w:rsidRPr="00010D53">
        <w:rPr>
          <w:rFonts w:ascii="Times New Roman" w:hAnsi="Times New Roman" w:cs="Times New Roman"/>
        </w:rPr>
        <w:t xml:space="preserve">24. </w:t>
      </w:r>
      <w:r w:rsidR="0008138D" w:rsidRPr="00010D53">
        <w:rPr>
          <w:rFonts w:ascii="Times New Roman" w:hAnsi="Times New Roman" w:cs="Times New Roman"/>
        </w:rPr>
        <w:t xml:space="preserve">Forma płatności: </w:t>
      </w:r>
    </w:p>
    <w:p w14:paraId="53062969" w14:textId="77777777" w:rsidR="00AF6C84" w:rsidRPr="00010D53" w:rsidRDefault="0008138D">
      <w:pPr>
        <w:numPr>
          <w:ilvl w:val="1"/>
          <w:numId w:val="13"/>
        </w:numPr>
        <w:ind w:left="825" w:hanging="259"/>
        <w:rPr>
          <w:rFonts w:ascii="Times New Roman" w:hAnsi="Times New Roman" w:cs="Times New Roman"/>
        </w:rPr>
      </w:pPr>
      <w:r w:rsidRPr="00010D53">
        <w:rPr>
          <w:rFonts w:ascii="Times New Roman" w:hAnsi="Times New Roman" w:cs="Times New Roman"/>
        </w:rPr>
        <w:t xml:space="preserve">przelewem na rachunek bankowy Wykonawcy po otrzymaniu faktury przez </w:t>
      </w:r>
    </w:p>
    <w:p w14:paraId="2E6F7C2F" w14:textId="77777777" w:rsidR="00AF6C84" w:rsidRPr="00010D53" w:rsidRDefault="0008138D">
      <w:pPr>
        <w:ind w:left="576"/>
        <w:rPr>
          <w:rFonts w:ascii="Times New Roman" w:hAnsi="Times New Roman" w:cs="Times New Roman"/>
        </w:rPr>
      </w:pPr>
      <w:r w:rsidRPr="00010D53">
        <w:rPr>
          <w:rFonts w:ascii="Times New Roman" w:hAnsi="Times New Roman" w:cs="Times New Roman"/>
        </w:rPr>
        <w:t xml:space="preserve">Zamawiającego i jego potwierdzeniu. </w:t>
      </w:r>
    </w:p>
    <w:p w14:paraId="05FBE527" w14:textId="77777777" w:rsidR="00AF6C84" w:rsidRPr="00010D53" w:rsidRDefault="0008138D">
      <w:pPr>
        <w:numPr>
          <w:ilvl w:val="1"/>
          <w:numId w:val="13"/>
        </w:numPr>
        <w:ind w:left="825" w:hanging="259"/>
        <w:rPr>
          <w:rFonts w:ascii="Times New Roman" w:hAnsi="Times New Roman" w:cs="Times New Roman"/>
        </w:rPr>
      </w:pPr>
      <w:r w:rsidRPr="00010D53">
        <w:rPr>
          <w:rFonts w:ascii="Times New Roman" w:hAnsi="Times New Roman" w:cs="Times New Roman"/>
        </w:rPr>
        <w:t xml:space="preserve">termin płatności 30 dni od daty otrzymania faktury przez Zamawiającego.  </w:t>
      </w:r>
    </w:p>
    <w:p w14:paraId="2B92C6FC" w14:textId="300B6DB4" w:rsidR="00AF6C84" w:rsidRPr="00010D53" w:rsidRDefault="0008138D">
      <w:pPr>
        <w:ind w:left="576"/>
        <w:rPr>
          <w:rFonts w:ascii="Times New Roman" w:hAnsi="Times New Roman" w:cs="Times New Roman"/>
        </w:rPr>
      </w:pPr>
      <w:r w:rsidRPr="00010D53">
        <w:rPr>
          <w:rFonts w:ascii="Times New Roman" w:hAnsi="Times New Roman" w:cs="Times New Roman"/>
        </w:rPr>
        <w:t xml:space="preserve">Zamawiający nie przewiduje udzielenia zaliczek na poczet wykonania zamówienia. Za dzień zapłaty </w:t>
      </w:r>
      <w:r w:rsidR="002D7212" w:rsidRPr="00010D53">
        <w:rPr>
          <w:rFonts w:ascii="Times New Roman" w:hAnsi="Times New Roman" w:cs="Times New Roman"/>
        </w:rPr>
        <w:t>rozumie się  obciążenia rachunku bankowego Zamawiającego</w:t>
      </w:r>
      <w:r w:rsidRPr="00010D53">
        <w:rPr>
          <w:rFonts w:ascii="Times New Roman" w:hAnsi="Times New Roman" w:cs="Times New Roman"/>
        </w:rPr>
        <w:t xml:space="preserve">. </w:t>
      </w:r>
    </w:p>
    <w:p w14:paraId="38E885C4" w14:textId="0C29018D" w:rsidR="00AF6C84" w:rsidRPr="00010D53" w:rsidRDefault="00D725BA" w:rsidP="00D725BA">
      <w:pPr>
        <w:ind w:left="0" w:firstLine="0"/>
        <w:rPr>
          <w:rFonts w:ascii="Times New Roman" w:hAnsi="Times New Roman" w:cs="Times New Roman"/>
        </w:rPr>
      </w:pPr>
      <w:r w:rsidRPr="00010D53">
        <w:rPr>
          <w:rFonts w:ascii="Times New Roman" w:hAnsi="Times New Roman" w:cs="Times New Roman"/>
        </w:rPr>
        <w:t xml:space="preserve">25.     </w:t>
      </w:r>
      <w:r w:rsidR="0008138D" w:rsidRPr="00010D53">
        <w:rPr>
          <w:rFonts w:ascii="Times New Roman" w:hAnsi="Times New Roman" w:cs="Times New Roman"/>
        </w:rPr>
        <w:t xml:space="preserve">Zamawiający dopuszcza możliwość elektronicznego fakturowania. </w:t>
      </w:r>
    </w:p>
    <w:p w14:paraId="4B609056" w14:textId="1C2D3D3D" w:rsidR="00AF6C84" w:rsidRPr="00010D53" w:rsidRDefault="00D725BA" w:rsidP="00D725BA">
      <w:pPr>
        <w:ind w:left="0" w:firstLine="0"/>
        <w:rPr>
          <w:rFonts w:ascii="Times New Roman" w:hAnsi="Times New Roman" w:cs="Times New Roman"/>
        </w:rPr>
      </w:pPr>
      <w:r w:rsidRPr="00010D53">
        <w:rPr>
          <w:rFonts w:ascii="Times New Roman" w:hAnsi="Times New Roman" w:cs="Times New Roman"/>
        </w:rPr>
        <w:t xml:space="preserve">26. </w:t>
      </w:r>
      <w:r w:rsidR="0008138D" w:rsidRPr="00010D53">
        <w:rPr>
          <w:rFonts w:ascii="Times New Roman" w:hAnsi="Times New Roman" w:cs="Times New Roman"/>
        </w:rPr>
        <w:t xml:space="preserve">Formularz oferty oraz załączniki do oferty, powinny być wypełnione przez Wykonawcę wg postanowień niniejszej specyfikacji. </w:t>
      </w:r>
    </w:p>
    <w:p w14:paraId="528E0ECE" w14:textId="41DBD25B" w:rsidR="00AF6C84" w:rsidRPr="00010D53" w:rsidRDefault="00D725BA" w:rsidP="00D725BA">
      <w:pPr>
        <w:ind w:left="0" w:firstLine="0"/>
        <w:rPr>
          <w:rFonts w:ascii="Times New Roman" w:hAnsi="Times New Roman" w:cs="Times New Roman"/>
        </w:rPr>
      </w:pPr>
      <w:r w:rsidRPr="00010D53">
        <w:rPr>
          <w:rFonts w:ascii="Times New Roman" w:hAnsi="Times New Roman" w:cs="Times New Roman"/>
        </w:rPr>
        <w:lastRenderedPageBreak/>
        <w:t xml:space="preserve">27. </w:t>
      </w:r>
      <w:r w:rsidR="0008138D" w:rsidRPr="00010D53">
        <w:rPr>
          <w:rFonts w:ascii="Times New Roman" w:hAnsi="Times New Roman" w:cs="Times New Roman"/>
        </w:rPr>
        <w:t xml:space="preserve">Zamawiający nie dopuszcza możliwości składania ofert częściowych. </w:t>
      </w:r>
    </w:p>
    <w:p w14:paraId="2EDACD54" w14:textId="2921C1A8" w:rsidR="00AF6C84" w:rsidRPr="00010D53" w:rsidRDefault="00D725BA" w:rsidP="00D725BA">
      <w:pPr>
        <w:spacing w:after="4"/>
        <w:ind w:left="0" w:firstLine="0"/>
        <w:rPr>
          <w:rFonts w:ascii="Times New Roman" w:hAnsi="Times New Roman" w:cs="Times New Roman"/>
        </w:rPr>
      </w:pPr>
      <w:r w:rsidRPr="00010D53">
        <w:rPr>
          <w:rFonts w:ascii="Times New Roman" w:hAnsi="Times New Roman" w:cs="Times New Roman"/>
        </w:rPr>
        <w:t xml:space="preserve">28. </w:t>
      </w:r>
      <w:r w:rsidR="0008138D" w:rsidRPr="00010D53">
        <w:rPr>
          <w:rFonts w:ascii="Times New Roman" w:hAnsi="Times New Roman" w:cs="Times New Roman"/>
        </w:rPr>
        <w:t xml:space="preserve">Zamawiający nie przewiduje zwrotu kosztów udziału w postępowaniu. </w:t>
      </w:r>
    </w:p>
    <w:p w14:paraId="1B03D6DA" w14:textId="77777777" w:rsidR="00AF6C84" w:rsidRPr="00010D53" w:rsidRDefault="0008138D" w:rsidP="00D725BA">
      <w:pPr>
        <w:spacing w:after="70" w:line="259" w:lineRule="auto"/>
        <w:ind w:left="0" w:firstLine="0"/>
        <w:jc w:val="left"/>
        <w:rPr>
          <w:rFonts w:ascii="Times New Roman" w:hAnsi="Times New Roman" w:cs="Times New Roman"/>
        </w:rPr>
      </w:pPr>
      <w:r w:rsidRPr="00010D53">
        <w:rPr>
          <w:rFonts w:ascii="Times New Roman" w:hAnsi="Times New Roman" w:cs="Times New Roman"/>
          <w:b/>
        </w:rPr>
        <w:t xml:space="preserve"> </w:t>
      </w:r>
    </w:p>
    <w:p w14:paraId="7D5619AC" w14:textId="77777777" w:rsidR="00AF6C84" w:rsidRPr="00010D53" w:rsidRDefault="0008138D">
      <w:pPr>
        <w:numPr>
          <w:ilvl w:val="0"/>
          <w:numId w:val="14"/>
        </w:numPr>
        <w:spacing w:after="5" w:line="270" w:lineRule="auto"/>
        <w:ind w:hanging="566"/>
        <w:jc w:val="left"/>
        <w:rPr>
          <w:rFonts w:ascii="Times New Roman" w:hAnsi="Times New Roman" w:cs="Times New Roman"/>
        </w:rPr>
      </w:pPr>
      <w:r w:rsidRPr="00010D53">
        <w:rPr>
          <w:rFonts w:ascii="Times New Roman" w:hAnsi="Times New Roman" w:cs="Times New Roman"/>
          <w:b/>
        </w:rPr>
        <w:t>TERMIN WYKONANIA ZAMÓWIENIA</w:t>
      </w:r>
      <w:r w:rsidRPr="00010D53">
        <w:rPr>
          <w:rFonts w:ascii="Times New Roman" w:hAnsi="Times New Roman" w:cs="Times New Roman"/>
        </w:rPr>
        <w:t xml:space="preserve"> </w:t>
      </w:r>
    </w:p>
    <w:p w14:paraId="6B23C954" w14:textId="77777777" w:rsidR="00AF6C84" w:rsidRPr="00010D53" w:rsidRDefault="0008138D">
      <w:pPr>
        <w:spacing w:after="25" w:line="259" w:lineRule="auto"/>
        <w:ind w:left="566" w:firstLine="0"/>
        <w:jc w:val="left"/>
        <w:rPr>
          <w:rFonts w:ascii="Times New Roman" w:hAnsi="Times New Roman" w:cs="Times New Roman"/>
        </w:rPr>
      </w:pPr>
      <w:r w:rsidRPr="00010D53">
        <w:rPr>
          <w:rFonts w:ascii="Times New Roman" w:hAnsi="Times New Roman" w:cs="Times New Roman"/>
          <w:b/>
        </w:rPr>
        <w:t xml:space="preserve"> </w:t>
      </w:r>
    </w:p>
    <w:p w14:paraId="56EF8071" w14:textId="79E035AF" w:rsidR="00AF6C84" w:rsidRPr="00010D53" w:rsidRDefault="0008138D">
      <w:pPr>
        <w:spacing w:after="5" w:line="270" w:lineRule="auto"/>
        <w:ind w:left="576"/>
        <w:jc w:val="left"/>
        <w:rPr>
          <w:rFonts w:ascii="Times New Roman" w:hAnsi="Times New Roman" w:cs="Times New Roman"/>
        </w:rPr>
      </w:pPr>
      <w:r w:rsidRPr="00010D53">
        <w:rPr>
          <w:rFonts w:ascii="Times New Roman" w:hAnsi="Times New Roman" w:cs="Times New Roman"/>
        </w:rPr>
        <w:t xml:space="preserve">Termin realizacji zamówienia wynosi </w:t>
      </w:r>
      <w:r w:rsidR="00555B3B" w:rsidRPr="00010D53">
        <w:rPr>
          <w:rFonts w:ascii="Times New Roman" w:hAnsi="Times New Roman" w:cs="Times New Roman"/>
          <w:b/>
        </w:rPr>
        <w:t>24 miesiące</w:t>
      </w:r>
      <w:r w:rsidR="00010D53" w:rsidRPr="00010D53">
        <w:rPr>
          <w:rFonts w:ascii="Times New Roman" w:hAnsi="Times New Roman" w:cs="Times New Roman"/>
          <w:b/>
        </w:rPr>
        <w:t xml:space="preserve"> od 01.01.2022 r. </w:t>
      </w:r>
    </w:p>
    <w:p w14:paraId="3D1F62AA" w14:textId="77777777" w:rsidR="00AF6C84" w:rsidRPr="00010D53" w:rsidRDefault="0008138D">
      <w:pPr>
        <w:spacing w:after="66" w:line="259" w:lineRule="auto"/>
        <w:ind w:left="0" w:firstLine="0"/>
        <w:jc w:val="left"/>
        <w:rPr>
          <w:rFonts w:ascii="Times New Roman" w:hAnsi="Times New Roman" w:cs="Times New Roman"/>
        </w:rPr>
      </w:pPr>
      <w:r w:rsidRPr="00010D53">
        <w:rPr>
          <w:rFonts w:ascii="Times New Roman" w:hAnsi="Times New Roman" w:cs="Times New Roman"/>
        </w:rPr>
        <w:t xml:space="preserve"> </w:t>
      </w:r>
    </w:p>
    <w:p w14:paraId="7818F802" w14:textId="77777777" w:rsidR="00AF6C84" w:rsidRPr="00010D53" w:rsidRDefault="0008138D">
      <w:pPr>
        <w:numPr>
          <w:ilvl w:val="0"/>
          <w:numId w:val="14"/>
        </w:numPr>
        <w:spacing w:after="5" w:line="270" w:lineRule="auto"/>
        <w:ind w:hanging="566"/>
        <w:jc w:val="left"/>
        <w:rPr>
          <w:rFonts w:ascii="Times New Roman" w:hAnsi="Times New Roman" w:cs="Times New Roman"/>
        </w:rPr>
      </w:pPr>
      <w:r w:rsidRPr="00010D53">
        <w:rPr>
          <w:rFonts w:ascii="Times New Roman" w:hAnsi="Times New Roman" w:cs="Times New Roman"/>
          <w:b/>
        </w:rPr>
        <w:t xml:space="preserve">PROJEKTOWANE POSTANOWIENIA UMOWY W SPRAWIE ZAMÓWIENIA </w:t>
      </w:r>
    </w:p>
    <w:p w14:paraId="70EF6646" w14:textId="77777777" w:rsidR="00AF6C84" w:rsidRPr="00010D53" w:rsidRDefault="0008138D">
      <w:pPr>
        <w:spacing w:after="5" w:line="270" w:lineRule="auto"/>
        <w:ind w:left="576"/>
        <w:jc w:val="left"/>
        <w:rPr>
          <w:rFonts w:ascii="Times New Roman" w:hAnsi="Times New Roman" w:cs="Times New Roman"/>
        </w:rPr>
      </w:pPr>
      <w:r w:rsidRPr="00010D53">
        <w:rPr>
          <w:rFonts w:ascii="Times New Roman" w:hAnsi="Times New Roman" w:cs="Times New Roman"/>
          <w:b/>
        </w:rPr>
        <w:t>PUBLICZNEGO, KTÓRE ZOSTANĄ WPROWADZONE DO TREŚCI TEJ UMOWY</w:t>
      </w:r>
      <w:r w:rsidRPr="00010D53">
        <w:rPr>
          <w:rFonts w:ascii="Times New Roman" w:hAnsi="Times New Roman" w:cs="Times New Roman"/>
        </w:rPr>
        <w:t xml:space="preserve"> </w:t>
      </w:r>
    </w:p>
    <w:p w14:paraId="2B338DE2" w14:textId="77777777" w:rsidR="00AF6C84" w:rsidRPr="00010D53" w:rsidRDefault="0008138D">
      <w:pPr>
        <w:spacing w:after="47" w:line="259" w:lineRule="auto"/>
        <w:ind w:left="566" w:firstLine="0"/>
        <w:jc w:val="left"/>
        <w:rPr>
          <w:rFonts w:ascii="Times New Roman" w:hAnsi="Times New Roman" w:cs="Times New Roman"/>
        </w:rPr>
      </w:pPr>
      <w:r w:rsidRPr="00010D53">
        <w:rPr>
          <w:rFonts w:ascii="Times New Roman" w:hAnsi="Times New Roman" w:cs="Times New Roman"/>
          <w:b/>
        </w:rPr>
        <w:t xml:space="preserve"> </w:t>
      </w:r>
    </w:p>
    <w:p w14:paraId="73D6D3B7" w14:textId="77777777" w:rsidR="00AF6C84" w:rsidRPr="00010D53" w:rsidRDefault="0008138D">
      <w:pPr>
        <w:ind w:left="576"/>
        <w:rPr>
          <w:rFonts w:ascii="Times New Roman" w:hAnsi="Times New Roman" w:cs="Times New Roman"/>
        </w:rPr>
      </w:pPr>
      <w:r w:rsidRPr="00010D53">
        <w:rPr>
          <w:rFonts w:ascii="Times New Roman" w:hAnsi="Times New Roman" w:cs="Times New Roman"/>
        </w:rPr>
        <w:t xml:space="preserve">Projekt umowy, stanowiący załącznik nr 5 do SWZ, zawiera postanowienia, które zostaną wprowadzone do umowy zawartej z wykonawcą, który złoży najkorzystniejszą ofertę. </w:t>
      </w:r>
    </w:p>
    <w:p w14:paraId="138511AA" w14:textId="77777777" w:rsidR="00AF6C84" w:rsidRPr="00010D53" w:rsidRDefault="0008138D">
      <w:pPr>
        <w:spacing w:after="74" w:line="259" w:lineRule="auto"/>
        <w:ind w:left="566" w:firstLine="0"/>
        <w:jc w:val="left"/>
        <w:rPr>
          <w:rFonts w:ascii="Times New Roman" w:hAnsi="Times New Roman" w:cs="Times New Roman"/>
        </w:rPr>
      </w:pPr>
      <w:r w:rsidRPr="00010D53">
        <w:rPr>
          <w:rFonts w:ascii="Times New Roman" w:hAnsi="Times New Roman" w:cs="Times New Roman"/>
        </w:rPr>
        <w:t xml:space="preserve"> </w:t>
      </w:r>
    </w:p>
    <w:p w14:paraId="730355BC" w14:textId="77777777" w:rsidR="00AF6C84" w:rsidRPr="00010D53" w:rsidRDefault="0008138D" w:rsidP="00D725BA">
      <w:pPr>
        <w:numPr>
          <w:ilvl w:val="0"/>
          <w:numId w:val="14"/>
        </w:numPr>
        <w:spacing w:after="5" w:line="270" w:lineRule="auto"/>
        <w:ind w:hanging="566"/>
        <w:rPr>
          <w:rFonts w:ascii="Times New Roman" w:hAnsi="Times New Roman" w:cs="Times New Roman"/>
        </w:rPr>
      </w:pPr>
      <w:r w:rsidRPr="00010D53">
        <w:rPr>
          <w:rFonts w:ascii="Times New Roman" w:hAnsi="Times New Roman" w:cs="Times New Roman"/>
          <w:b/>
        </w:rPr>
        <w:t xml:space="preserve">INFORMACJE O ŚRODKACH KOMUNIKACJI ELEKTRONICZNEJ PRZY UŻYCIU KTÓRYCH ZAMAWIAJĄCY BĘDZIE KOMUNIKOWAŁ SIĘ Z WYKONAWCAMI, </w:t>
      </w:r>
    </w:p>
    <w:p w14:paraId="1D53D25A" w14:textId="1AD2FE4D" w:rsidR="00AF6C84" w:rsidRPr="00010D53" w:rsidRDefault="0008138D" w:rsidP="00D37898">
      <w:pPr>
        <w:spacing w:after="39" w:line="270" w:lineRule="auto"/>
        <w:ind w:left="576"/>
        <w:rPr>
          <w:rFonts w:ascii="Times New Roman" w:hAnsi="Times New Roman" w:cs="Times New Roman"/>
        </w:rPr>
      </w:pPr>
      <w:r w:rsidRPr="00010D53">
        <w:rPr>
          <w:rFonts w:ascii="Times New Roman" w:hAnsi="Times New Roman" w:cs="Times New Roman"/>
          <w:b/>
        </w:rPr>
        <w:t xml:space="preserve">ORAZ INFORMACJE O WYMAGANIACH TECHNICZNYCH I ORGANIZACYJNYCH </w:t>
      </w:r>
      <w:r w:rsidR="00D725BA" w:rsidRPr="00010D53">
        <w:rPr>
          <w:rFonts w:ascii="Times New Roman" w:hAnsi="Times New Roman" w:cs="Times New Roman"/>
        </w:rPr>
        <w:t xml:space="preserve"> </w:t>
      </w:r>
      <w:r w:rsidRPr="00010D53">
        <w:rPr>
          <w:rFonts w:ascii="Times New Roman" w:hAnsi="Times New Roman" w:cs="Times New Roman"/>
          <w:b/>
        </w:rPr>
        <w:t xml:space="preserve">SPORZĄDZANIA, </w:t>
      </w:r>
      <w:r w:rsidRPr="00010D53">
        <w:rPr>
          <w:rFonts w:ascii="Times New Roman" w:hAnsi="Times New Roman" w:cs="Times New Roman"/>
          <w:b/>
        </w:rPr>
        <w:tab/>
        <w:t xml:space="preserve">WYSYŁANIA </w:t>
      </w:r>
      <w:r w:rsidRPr="00010D53">
        <w:rPr>
          <w:rFonts w:ascii="Times New Roman" w:hAnsi="Times New Roman" w:cs="Times New Roman"/>
          <w:b/>
        </w:rPr>
        <w:tab/>
        <w:t xml:space="preserve">I </w:t>
      </w:r>
      <w:r w:rsidR="00D725BA" w:rsidRPr="00010D53">
        <w:rPr>
          <w:rFonts w:ascii="Times New Roman" w:hAnsi="Times New Roman" w:cs="Times New Roman"/>
          <w:b/>
        </w:rPr>
        <w:t xml:space="preserve"> OD</w:t>
      </w:r>
      <w:r w:rsidR="00D37898" w:rsidRPr="00010D53">
        <w:rPr>
          <w:rFonts w:ascii="Times New Roman" w:hAnsi="Times New Roman" w:cs="Times New Roman"/>
          <w:b/>
        </w:rPr>
        <w:t>BIERANIA KORESPONDENCJI ELEKTRONICZNEJ.</w:t>
      </w:r>
      <w:r w:rsidRPr="00010D53">
        <w:rPr>
          <w:rFonts w:ascii="Times New Roman" w:hAnsi="Times New Roman" w:cs="Times New Roman"/>
          <w:b/>
        </w:rPr>
        <w:tab/>
      </w:r>
      <w:r w:rsidRPr="00010D53">
        <w:rPr>
          <w:rFonts w:ascii="Times New Roman" w:hAnsi="Times New Roman" w:cs="Times New Roman"/>
        </w:rPr>
        <w:t xml:space="preserve"> </w:t>
      </w:r>
    </w:p>
    <w:p w14:paraId="33B97753" w14:textId="77777777" w:rsidR="00AF6C84" w:rsidRPr="00010D53" w:rsidRDefault="0008138D" w:rsidP="00D725BA">
      <w:pPr>
        <w:spacing w:after="82" w:line="259" w:lineRule="auto"/>
        <w:ind w:left="0" w:firstLine="0"/>
        <w:rPr>
          <w:rFonts w:ascii="Times New Roman" w:hAnsi="Times New Roman" w:cs="Times New Roman"/>
        </w:rPr>
      </w:pPr>
      <w:r w:rsidRPr="00010D53">
        <w:rPr>
          <w:rFonts w:ascii="Times New Roman" w:hAnsi="Times New Roman" w:cs="Times New Roman"/>
          <w:b/>
        </w:rPr>
        <w:t xml:space="preserve"> </w:t>
      </w:r>
    </w:p>
    <w:p w14:paraId="6D238091" w14:textId="77777777" w:rsidR="00AF6C84" w:rsidRPr="00010D53" w:rsidRDefault="0008138D">
      <w:pPr>
        <w:numPr>
          <w:ilvl w:val="0"/>
          <w:numId w:val="15"/>
        </w:numPr>
        <w:ind w:hanging="566"/>
        <w:rPr>
          <w:rFonts w:ascii="Times New Roman" w:hAnsi="Times New Roman" w:cs="Times New Roman"/>
        </w:rPr>
      </w:pPr>
      <w:r w:rsidRPr="00010D53">
        <w:rPr>
          <w:rFonts w:ascii="Times New Roman" w:hAnsi="Times New Roman" w:cs="Times New Roman"/>
        </w:rPr>
        <w:t xml:space="preserve">W postępowaniu o udzielenie zamówienia komunikacja między Zamawiającym, a </w:t>
      </w:r>
    </w:p>
    <w:p w14:paraId="06083D94" w14:textId="6C605321" w:rsidR="00AF6C84" w:rsidRPr="00010D53" w:rsidRDefault="0008138D">
      <w:pPr>
        <w:spacing w:after="69"/>
        <w:ind w:left="576"/>
        <w:rPr>
          <w:rFonts w:ascii="Times New Roman" w:hAnsi="Times New Roman" w:cs="Times New Roman"/>
        </w:rPr>
      </w:pPr>
      <w:r w:rsidRPr="00010D53">
        <w:rPr>
          <w:rFonts w:ascii="Times New Roman" w:hAnsi="Times New Roman" w:cs="Times New Roman"/>
        </w:rPr>
        <w:t xml:space="preserve">Wykonawcami następuje za pośrednictwem platformy zakupowej dostępnej pod adresem internetowym: </w:t>
      </w:r>
      <w:hyperlink r:id="rId14">
        <w:r w:rsidRPr="00010D53">
          <w:rPr>
            <w:rFonts w:ascii="Times New Roman" w:hAnsi="Times New Roman" w:cs="Times New Roman"/>
            <w:color w:val="0563C1"/>
            <w:u w:val="single" w:color="0563C1"/>
          </w:rPr>
          <w:t>https://miniportal.uzp.gov.pl/</w:t>
        </w:r>
      </w:hyperlink>
      <w:hyperlink r:id="rId15">
        <w:r w:rsidRPr="00010D53">
          <w:rPr>
            <w:rFonts w:ascii="Times New Roman" w:hAnsi="Times New Roman" w:cs="Times New Roman"/>
          </w:rPr>
          <w:t>,</w:t>
        </w:r>
      </w:hyperlink>
      <w:r w:rsidRPr="00010D53">
        <w:rPr>
          <w:rFonts w:ascii="Times New Roman" w:hAnsi="Times New Roman" w:cs="Times New Roman"/>
        </w:rPr>
        <w:t xml:space="preserve"> </w:t>
      </w:r>
      <w:proofErr w:type="spellStart"/>
      <w:r w:rsidRPr="00010D53">
        <w:rPr>
          <w:rFonts w:ascii="Times New Roman" w:hAnsi="Times New Roman" w:cs="Times New Roman"/>
        </w:rPr>
        <w:t>ePUAP</w:t>
      </w:r>
      <w:proofErr w:type="spellEnd"/>
      <w:r w:rsidRPr="00010D53">
        <w:rPr>
          <w:rFonts w:ascii="Times New Roman" w:hAnsi="Times New Roman" w:cs="Times New Roman"/>
        </w:rPr>
        <w:t xml:space="preserve">: </w:t>
      </w:r>
      <w:r w:rsidR="00D37898" w:rsidRPr="00010D53">
        <w:rPr>
          <w:rFonts w:ascii="Times New Roman" w:hAnsi="Times New Roman" w:cs="Times New Roman"/>
        </w:rPr>
        <w:t xml:space="preserve">/5y8g1l1scq/skrytka </w:t>
      </w:r>
      <w:hyperlink r:id="rId16">
        <w:r w:rsidR="00D37898" w:rsidRPr="00010D53">
          <w:rPr>
            <w:rFonts w:ascii="Times New Roman" w:hAnsi="Times New Roman" w:cs="Times New Roman"/>
          </w:rPr>
          <w:t xml:space="preserve"> </w:t>
        </w:r>
      </w:hyperlink>
      <w:r w:rsidRPr="00010D53">
        <w:rPr>
          <w:rFonts w:ascii="Times New Roman" w:hAnsi="Times New Roman" w:cs="Times New Roman"/>
        </w:rPr>
        <w:t>oraz poczty elektronicznej:</w:t>
      </w:r>
      <w:r w:rsidR="00D37898" w:rsidRPr="00010D53">
        <w:rPr>
          <w:rFonts w:ascii="Times New Roman" w:hAnsi="Times New Roman" w:cs="Times New Roman"/>
          <w:color w:val="0563C1"/>
          <w:u w:val="single" w:color="0563C1"/>
        </w:rPr>
        <w:t xml:space="preserve"> gmina@starablotnica.pl</w:t>
      </w:r>
      <w:r w:rsidRPr="00010D53">
        <w:rPr>
          <w:rFonts w:ascii="Times New Roman" w:hAnsi="Times New Roman" w:cs="Times New Roman"/>
        </w:rPr>
        <w:t xml:space="preserve"> </w:t>
      </w:r>
    </w:p>
    <w:p w14:paraId="052F16D5" w14:textId="77777777" w:rsidR="00AF6C84" w:rsidRPr="00010D53" w:rsidRDefault="0008138D">
      <w:pPr>
        <w:numPr>
          <w:ilvl w:val="0"/>
          <w:numId w:val="15"/>
        </w:numPr>
        <w:spacing w:after="71"/>
        <w:ind w:hanging="566"/>
        <w:rPr>
          <w:rFonts w:ascii="Times New Roman" w:hAnsi="Times New Roman" w:cs="Times New Roman"/>
        </w:rPr>
      </w:pPr>
      <w:r w:rsidRPr="00010D53">
        <w:rPr>
          <w:rFonts w:ascii="Times New Roman" w:hAnsi="Times New Roman" w:cs="Times New Roman"/>
        </w:rPr>
        <w:t xml:space="preserve">Wykonawca zamierzający wziąć udział w postępowaniu o udzielenie zamówienia publicznego, musi posiadać konto na </w:t>
      </w:r>
      <w:proofErr w:type="spellStart"/>
      <w:r w:rsidRPr="00010D53">
        <w:rPr>
          <w:rFonts w:ascii="Times New Roman" w:hAnsi="Times New Roman" w:cs="Times New Roman"/>
        </w:rPr>
        <w:t>ePUAP</w:t>
      </w:r>
      <w:proofErr w:type="spellEnd"/>
      <w:r w:rsidRPr="00010D53">
        <w:rPr>
          <w:rFonts w:ascii="Times New Roman" w:hAnsi="Times New Roman" w:cs="Times New Roman"/>
        </w:rPr>
        <w:t xml:space="preserve">. Wykonawca posiadający konto na </w:t>
      </w:r>
      <w:proofErr w:type="spellStart"/>
      <w:r w:rsidRPr="00010D53">
        <w:rPr>
          <w:rFonts w:ascii="Times New Roman" w:hAnsi="Times New Roman" w:cs="Times New Roman"/>
        </w:rPr>
        <w:t>ePUAP</w:t>
      </w:r>
      <w:proofErr w:type="spellEnd"/>
      <w:r w:rsidRPr="00010D53">
        <w:rPr>
          <w:rFonts w:ascii="Times New Roman" w:hAnsi="Times New Roman" w:cs="Times New Roman"/>
        </w:rPr>
        <w:t xml:space="preserve"> ma dostęp do następujących formularzy: „Formularz do złożenia, zmiany, wycofania oferty lub wniosku” oraz do „Formularza do komunikacji”. </w:t>
      </w:r>
    </w:p>
    <w:p w14:paraId="7A8BA877" w14:textId="77777777" w:rsidR="00AF6C84" w:rsidRPr="00010D53" w:rsidRDefault="0008138D">
      <w:pPr>
        <w:numPr>
          <w:ilvl w:val="0"/>
          <w:numId w:val="15"/>
        </w:numPr>
        <w:spacing w:after="83"/>
        <w:ind w:hanging="566"/>
        <w:rPr>
          <w:rFonts w:ascii="Times New Roman" w:hAnsi="Times New Roman" w:cs="Times New Roman"/>
        </w:rPr>
      </w:pPr>
      <w:r w:rsidRPr="00010D53">
        <w:rPr>
          <w:rFonts w:ascii="Times New Roman" w:hAnsi="Times New Roman" w:cs="Times New Roman"/>
        </w:rPr>
        <w:t xml:space="preserve">Ofertę, oświadczenia, o których mowa w art. 125 ust. 1 </w:t>
      </w:r>
      <w:proofErr w:type="spellStart"/>
      <w:r w:rsidRPr="00010D53">
        <w:rPr>
          <w:rFonts w:ascii="Times New Roman" w:hAnsi="Times New Roman" w:cs="Times New Roman"/>
        </w:rPr>
        <w:t>pzp</w:t>
      </w:r>
      <w:proofErr w:type="spellEnd"/>
      <w:r w:rsidRPr="00010D53">
        <w:rPr>
          <w:rFonts w:ascii="Times New Roman" w:hAnsi="Times New Roman" w:cs="Times New Roman"/>
        </w:rPr>
        <w:t>., podmiotowe środki dowodowe, pełnomocnictwa, zobowiązanie podmiotu udostepniającego zasoby, kosztorys, sporządza się w postaci elektronicznej, w ogólnie dostępnych formatach danych, w szczególności w formatach .txt, .rtf, .pdf, .</w:t>
      </w:r>
      <w:proofErr w:type="spellStart"/>
      <w:r w:rsidRPr="00010D53">
        <w:rPr>
          <w:rFonts w:ascii="Times New Roman" w:hAnsi="Times New Roman" w:cs="Times New Roman"/>
        </w:rPr>
        <w:t>doc</w:t>
      </w:r>
      <w:proofErr w:type="spellEnd"/>
      <w:r w:rsidRPr="00010D53">
        <w:rPr>
          <w:rFonts w:ascii="Times New Roman" w:hAnsi="Times New Roman" w:cs="Times New Roman"/>
        </w:rPr>
        <w:t>, .</w:t>
      </w:r>
      <w:proofErr w:type="spellStart"/>
      <w:r w:rsidRPr="00010D53">
        <w:rPr>
          <w:rFonts w:ascii="Times New Roman" w:hAnsi="Times New Roman" w:cs="Times New Roman"/>
        </w:rPr>
        <w:t>docx</w:t>
      </w:r>
      <w:proofErr w:type="spellEnd"/>
      <w:r w:rsidRPr="00010D53">
        <w:rPr>
          <w:rFonts w:ascii="Times New Roman" w:hAnsi="Times New Roman" w:cs="Times New Roman"/>
        </w:rPr>
        <w:t>, .</w:t>
      </w:r>
      <w:proofErr w:type="spellStart"/>
      <w:r w:rsidRPr="00010D53">
        <w:rPr>
          <w:rFonts w:ascii="Times New Roman" w:hAnsi="Times New Roman" w:cs="Times New Roman"/>
        </w:rPr>
        <w:t>odt</w:t>
      </w:r>
      <w:proofErr w:type="spellEnd"/>
      <w:r w:rsidRPr="00010D53">
        <w:rPr>
          <w:rFonts w:ascii="Times New Roman" w:hAnsi="Times New Roman" w:cs="Times New Roman"/>
        </w:rPr>
        <w:t xml:space="preserve">. Ofertę, a także oświadczenia, o których mowa w punktach określonych w części II SWZ pkt II składa się, pod rygorem nieważności, w formie elektronicznej lub w postaci elektronicznej opatrzonej podpisem zaufanym lub podpisem osobistym. </w:t>
      </w:r>
    </w:p>
    <w:p w14:paraId="5ACADB2F" w14:textId="77777777" w:rsidR="00AF6C84" w:rsidRPr="00010D53" w:rsidRDefault="0008138D">
      <w:pPr>
        <w:numPr>
          <w:ilvl w:val="0"/>
          <w:numId w:val="15"/>
        </w:numPr>
        <w:spacing w:after="0"/>
        <w:ind w:hanging="566"/>
        <w:rPr>
          <w:rFonts w:ascii="Times New Roman" w:hAnsi="Times New Roman" w:cs="Times New Roman"/>
        </w:rPr>
      </w:pPr>
      <w:r w:rsidRPr="00010D53">
        <w:rPr>
          <w:rFonts w:ascii="Times New Roman" w:hAnsi="Times New Roman" w:cs="Times New Roman"/>
        </w:rPr>
        <w:t xml:space="preserve">Zawiadomienia, oświadczenia, wnioski lub informacje Wykonawcy przekazują </w:t>
      </w:r>
    </w:p>
    <w:p w14:paraId="334780F4" w14:textId="23A35B5C" w:rsidR="00AF6C84" w:rsidRPr="00010D53" w:rsidRDefault="0008138D" w:rsidP="00D37898">
      <w:pPr>
        <w:numPr>
          <w:ilvl w:val="1"/>
          <w:numId w:val="15"/>
        </w:numPr>
        <w:ind w:hanging="259"/>
        <w:rPr>
          <w:rFonts w:ascii="Times New Roman" w:hAnsi="Times New Roman" w:cs="Times New Roman"/>
        </w:rPr>
      </w:pPr>
      <w:r w:rsidRPr="00010D53">
        <w:rPr>
          <w:rFonts w:ascii="Times New Roman" w:hAnsi="Times New Roman" w:cs="Times New Roman"/>
        </w:rPr>
        <w:t xml:space="preserve">droga elektroniczna : </w:t>
      </w:r>
      <w:r w:rsidR="00D37898" w:rsidRPr="00010D53">
        <w:rPr>
          <w:rFonts w:ascii="Times New Roman" w:hAnsi="Times New Roman" w:cs="Times New Roman"/>
          <w:color w:val="0563C1"/>
          <w:u w:val="single" w:color="0563C1"/>
        </w:rPr>
        <w:t xml:space="preserve">/5y8g1l1scq/skrytka  </w:t>
      </w:r>
    </w:p>
    <w:p w14:paraId="592AD32D" w14:textId="77777777" w:rsidR="00AF6C84" w:rsidRPr="00010D53" w:rsidRDefault="0008138D">
      <w:pPr>
        <w:numPr>
          <w:ilvl w:val="1"/>
          <w:numId w:val="15"/>
        </w:numPr>
        <w:spacing w:after="71"/>
        <w:ind w:hanging="259"/>
        <w:rPr>
          <w:rFonts w:ascii="Times New Roman" w:hAnsi="Times New Roman" w:cs="Times New Roman"/>
        </w:rPr>
      </w:pPr>
      <w:r w:rsidRPr="00010D53">
        <w:rPr>
          <w:rFonts w:ascii="Times New Roman" w:hAnsi="Times New Roman" w:cs="Times New Roman"/>
        </w:rPr>
        <w:t xml:space="preserve">poprzez platformę, dostępną pod adresem: </w:t>
      </w:r>
      <w:hyperlink r:id="rId17">
        <w:r w:rsidRPr="00010D53">
          <w:rPr>
            <w:rFonts w:ascii="Times New Roman" w:hAnsi="Times New Roman" w:cs="Times New Roman"/>
            <w:color w:val="0563C1"/>
            <w:u w:val="single" w:color="0563C1"/>
          </w:rPr>
          <w:t>https://miniportal.uzp.gov.pl/</w:t>
        </w:r>
      </w:hyperlink>
      <w:hyperlink r:id="rId18">
        <w:r w:rsidRPr="00010D53">
          <w:rPr>
            <w:rFonts w:ascii="Times New Roman" w:hAnsi="Times New Roman" w:cs="Times New Roman"/>
          </w:rPr>
          <w:t>,</w:t>
        </w:r>
      </w:hyperlink>
      <w:r w:rsidRPr="00010D53">
        <w:rPr>
          <w:rFonts w:ascii="Times New Roman" w:hAnsi="Times New Roman" w:cs="Times New Roman"/>
        </w:rPr>
        <w:t xml:space="preserve"> </w:t>
      </w:r>
    </w:p>
    <w:p w14:paraId="5AF44A93" w14:textId="77777777" w:rsidR="00AF6C84" w:rsidRPr="00010D53" w:rsidRDefault="0008138D">
      <w:pPr>
        <w:numPr>
          <w:ilvl w:val="0"/>
          <w:numId w:val="15"/>
        </w:numPr>
        <w:spacing w:after="73"/>
        <w:ind w:hanging="566"/>
        <w:rPr>
          <w:rFonts w:ascii="Times New Roman" w:hAnsi="Times New Roman" w:cs="Times New Roman"/>
        </w:rPr>
      </w:pPr>
      <w:r w:rsidRPr="00010D53">
        <w:rPr>
          <w:rFonts w:ascii="Times New Roman" w:hAnsi="Times New Roman" w:cs="Times New Roman"/>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010D53">
        <w:rPr>
          <w:rFonts w:ascii="Times New Roman" w:hAnsi="Times New Roman" w:cs="Times New Roman"/>
        </w:rPr>
        <w:t>miniPortal</w:t>
      </w:r>
      <w:proofErr w:type="spellEnd"/>
      <w:r w:rsidRPr="00010D53">
        <w:rPr>
          <w:rFonts w:ascii="Times New Roman" w:hAnsi="Times New Roman" w:cs="Times New Roman"/>
        </w:rPr>
        <w:t xml:space="preserve"> oraz Warunkach korzystania z elektronicznej platformy usług administracji publicznej (</w:t>
      </w:r>
      <w:proofErr w:type="spellStart"/>
      <w:r w:rsidRPr="00010D53">
        <w:rPr>
          <w:rFonts w:ascii="Times New Roman" w:hAnsi="Times New Roman" w:cs="Times New Roman"/>
        </w:rPr>
        <w:t>ePUAP</w:t>
      </w:r>
      <w:proofErr w:type="spellEnd"/>
      <w:r w:rsidRPr="00010D53">
        <w:rPr>
          <w:rFonts w:ascii="Times New Roman" w:hAnsi="Times New Roman" w:cs="Times New Roman"/>
        </w:rPr>
        <w:t xml:space="preserve">). </w:t>
      </w:r>
    </w:p>
    <w:p w14:paraId="68DDD273" w14:textId="77777777" w:rsidR="00AF6C84" w:rsidRPr="00010D53" w:rsidRDefault="0008138D">
      <w:pPr>
        <w:numPr>
          <w:ilvl w:val="0"/>
          <w:numId w:val="15"/>
        </w:numPr>
        <w:spacing w:after="75"/>
        <w:ind w:hanging="566"/>
        <w:rPr>
          <w:rFonts w:ascii="Times New Roman" w:hAnsi="Times New Roman" w:cs="Times New Roman"/>
        </w:rPr>
      </w:pPr>
      <w:r w:rsidRPr="00010D53">
        <w:rPr>
          <w:rFonts w:ascii="Times New Roman" w:hAnsi="Times New Roman" w:cs="Times New Roman"/>
        </w:rPr>
        <w:t xml:space="preserve">Maksymalny rozmiar plików przesyłanych za pośrednictwem dedykowanych formularzy: „Formularz złożenia, zmiany, wycofania oferty lub wniosku” i „Formularza do komunikacji” wynosi 150 MB. </w:t>
      </w:r>
    </w:p>
    <w:p w14:paraId="20DF78F2" w14:textId="77777777" w:rsidR="00AF6C84" w:rsidRPr="00010D53" w:rsidRDefault="0008138D">
      <w:pPr>
        <w:numPr>
          <w:ilvl w:val="0"/>
          <w:numId w:val="15"/>
        </w:numPr>
        <w:spacing w:after="72"/>
        <w:ind w:hanging="566"/>
        <w:rPr>
          <w:rFonts w:ascii="Times New Roman" w:hAnsi="Times New Roman" w:cs="Times New Roman"/>
        </w:rPr>
      </w:pPr>
      <w:r w:rsidRPr="00010D53">
        <w:rPr>
          <w:rFonts w:ascii="Times New Roman" w:hAnsi="Times New Roman" w:cs="Times New Roman"/>
        </w:rPr>
        <w:lastRenderedPageBreak/>
        <w:t xml:space="preserve">Za datę przekazania oferty, wniosków, zawiadomień, dokumentów elektronicznych, oświadczeń lub elektronicznych kopii dokumentów lub oświadczeń oraz innych informacji przyjmuje się datę ich przekazania na </w:t>
      </w:r>
      <w:proofErr w:type="spellStart"/>
      <w:r w:rsidRPr="00010D53">
        <w:rPr>
          <w:rFonts w:ascii="Times New Roman" w:hAnsi="Times New Roman" w:cs="Times New Roman"/>
        </w:rPr>
        <w:t>ePUAP</w:t>
      </w:r>
      <w:proofErr w:type="spellEnd"/>
      <w:r w:rsidRPr="00010D53">
        <w:rPr>
          <w:rFonts w:ascii="Times New Roman" w:hAnsi="Times New Roman" w:cs="Times New Roman"/>
        </w:rPr>
        <w:t xml:space="preserve">. </w:t>
      </w:r>
    </w:p>
    <w:p w14:paraId="382F965C" w14:textId="77777777" w:rsidR="00AF6C84" w:rsidRPr="00010D53" w:rsidRDefault="0008138D">
      <w:pPr>
        <w:numPr>
          <w:ilvl w:val="0"/>
          <w:numId w:val="15"/>
        </w:numPr>
        <w:ind w:hanging="566"/>
        <w:rPr>
          <w:rFonts w:ascii="Times New Roman" w:hAnsi="Times New Roman" w:cs="Times New Roman"/>
        </w:rPr>
      </w:pPr>
      <w:r w:rsidRPr="00010D53">
        <w:rPr>
          <w:rFonts w:ascii="Times New Roman" w:hAnsi="Times New Roman" w:cs="Times New Roman"/>
        </w:rPr>
        <w:t xml:space="preserve">Zamawiający przekazuje link do postępowania oraz ID postępowania jako załącznik do niniejszej SWZ. Dane postępowanie można wyszukać również na Liście wszystkich postępowań  </w:t>
      </w:r>
    </w:p>
    <w:p w14:paraId="14A814FA" w14:textId="77777777" w:rsidR="00AF6C84" w:rsidRPr="00010D53" w:rsidRDefault="0008138D">
      <w:pPr>
        <w:spacing w:after="72"/>
        <w:ind w:left="576"/>
        <w:rPr>
          <w:rFonts w:ascii="Times New Roman" w:hAnsi="Times New Roman" w:cs="Times New Roman"/>
        </w:rPr>
      </w:pPr>
      <w:r w:rsidRPr="00010D53">
        <w:rPr>
          <w:rFonts w:ascii="Times New Roman" w:hAnsi="Times New Roman" w:cs="Times New Roman"/>
        </w:rPr>
        <w:t xml:space="preserve">w </w:t>
      </w:r>
      <w:proofErr w:type="spellStart"/>
      <w:r w:rsidRPr="00010D53">
        <w:rPr>
          <w:rFonts w:ascii="Times New Roman" w:hAnsi="Times New Roman" w:cs="Times New Roman"/>
        </w:rPr>
        <w:t>miniPortalu</w:t>
      </w:r>
      <w:proofErr w:type="spellEnd"/>
      <w:r w:rsidRPr="00010D53">
        <w:rPr>
          <w:rFonts w:ascii="Times New Roman" w:hAnsi="Times New Roman" w:cs="Times New Roman"/>
        </w:rPr>
        <w:t xml:space="preserve"> klikając wcześniej opcję „Dla Wykonawców” lub ze strony głównej z zakładki Postępowania. </w:t>
      </w:r>
    </w:p>
    <w:p w14:paraId="0F396E39" w14:textId="77777777" w:rsidR="00AF6C84" w:rsidRPr="00010D53" w:rsidRDefault="0008138D">
      <w:pPr>
        <w:numPr>
          <w:ilvl w:val="0"/>
          <w:numId w:val="15"/>
        </w:numPr>
        <w:ind w:hanging="566"/>
        <w:rPr>
          <w:rFonts w:ascii="Times New Roman" w:hAnsi="Times New Roman" w:cs="Times New Roman"/>
        </w:rPr>
      </w:pPr>
      <w:r w:rsidRPr="00010D53">
        <w:rPr>
          <w:rFonts w:ascii="Times New Roman" w:hAnsi="Times New Roman" w:cs="Times New Roman"/>
        </w:rPr>
        <w:t xml:space="preserve">Dokumenty elektroniczne (nie dotyczy oferty i wniosku), składane są przez Wykonawcę za pośrednictwem „Formularza do komunikacji” jako załączniki. Zamawiający dopuszcza również możliwość składania dokumentów elektronicznych za pomocą poczty elektronicznej, na wskazany w pkt 1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14:paraId="29464B6A" w14:textId="77777777" w:rsidR="00AF6C84" w:rsidRPr="00010D53" w:rsidRDefault="0008138D">
      <w:pPr>
        <w:spacing w:after="64" w:line="259" w:lineRule="auto"/>
        <w:ind w:left="0" w:firstLine="0"/>
        <w:jc w:val="left"/>
        <w:rPr>
          <w:rFonts w:ascii="Times New Roman" w:hAnsi="Times New Roman" w:cs="Times New Roman"/>
        </w:rPr>
      </w:pPr>
      <w:r w:rsidRPr="00010D53">
        <w:rPr>
          <w:rFonts w:ascii="Times New Roman" w:hAnsi="Times New Roman" w:cs="Times New Roman"/>
        </w:rPr>
        <w:t xml:space="preserve"> </w:t>
      </w:r>
    </w:p>
    <w:p w14:paraId="08C7D8A9" w14:textId="77777777" w:rsidR="00AF6C84" w:rsidRPr="00010D53" w:rsidRDefault="0008138D" w:rsidP="00010D53">
      <w:pPr>
        <w:numPr>
          <w:ilvl w:val="0"/>
          <w:numId w:val="16"/>
        </w:numPr>
        <w:spacing w:after="5" w:line="270" w:lineRule="auto"/>
        <w:ind w:hanging="566"/>
        <w:rPr>
          <w:rFonts w:ascii="Times New Roman" w:hAnsi="Times New Roman" w:cs="Times New Roman"/>
        </w:rPr>
      </w:pPr>
      <w:r w:rsidRPr="00010D53">
        <w:rPr>
          <w:rFonts w:ascii="Times New Roman" w:hAnsi="Times New Roman" w:cs="Times New Roman"/>
          <w:b/>
        </w:rPr>
        <w:t xml:space="preserve">INFORMACJE O SPOSOBIE KOMUNIKOWANIA SIĘ ZAMAWIAJĄCEGO Z </w:t>
      </w:r>
    </w:p>
    <w:p w14:paraId="32771760" w14:textId="297875D5" w:rsidR="00AF6C84" w:rsidRPr="00010D53" w:rsidRDefault="0008138D" w:rsidP="00010D53">
      <w:pPr>
        <w:spacing w:after="39" w:line="270" w:lineRule="auto"/>
        <w:ind w:left="576"/>
        <w:rPr>
          <w:rFonts w:ascii="Times New Roman" w:hAnsi="Times New Roman" w:cs="Times New Roman"/>
        </w:rPr>
      </w:pPr>
      <w:r w:rsidRPr="00010D53">
        <w:rPr>
          <w:rFonts w:ascii="Times New Roman" w:hAnsi="Times New Roman" w:cs="Times New Roman"/>
          <w:b/>
        </w:rPr>
        <w:t>WYKONAWCAMI W INNY SPOSÓB NIŻ PRZY UŻYCIU ŚRODKÓW KOMUNIKACJI ELEKTRONICZNEJ W PRZYPADKU ZAISTNIENIA JEDNEJ Z SYTUACJI OKREŚLONYCH W ART. 65 UST. 1, ART. 66 I ART. 69</w:t>
      </w:r>
      <w:r w:rsidRPr="00010D53">
        <w:rPr>
          <w:rFonts w:ascii="Times New Roman" w:hAnsi="Times New Roman" w:cs="Times New Roman"/>
        </w:rPr>
        <w:t xml:space="preserve"> </w:t>
      </w:r>
    </w:p>
    <w:p w14:paraId="1DC89E9C" w14:textId="77777777" w:rsidR="00AF6C84" w:rsidRPr="00010D53" w:rsidRDefault="0008138D">
      <w:pPr>
        <w:spacing w:after="16" w:line="259" w:lineRule="auto"/>
        <w:ind w:left="566" w:firstLine="0"/>
        <w:jc w:val="left"/>
        <w:rPr>
          <w:rFonts w:ascii="Times New Roman" w:hAnsi="Times New Roman" w:cs="Times New Roman"/>
        </w:rPr>
      </w:pPr>
      <w:r w:rsidRPr="00010D53">
        <w:rPr>
          <w:rFonts w:ascii="Times New Roman" w:hAnsi="Times New Roman" w:cs="Times New Roman"/>
          <w:b/>
        </w:rPr>
        <w:t xml:space="preserve"> </w:t>
      </w:r>
    </w:p>
    <w:p w14:paraId="34798D41" w14:textId="77777777" w:rsidR="00AF6C84" w:rsidRPr="00010D53" w:rsidRDefault="0008138D">
      <w:pPr>
        <w:spacing w:after="5"/>
        <w:ind w:left="576"/>
        <w:rPr>
          <w:rFonts w:ascii="Times New Roman" w:hAnsi="Times New Roman" w:cs="Times New Roman"/>
        </w:rPr>
      </w:pPr>
      <w:r w:rsidRPr="00010D53">
        <w:rPr>
          <w:rFonts w:ascii="Times New Roman" w:hAnsi="Times New Roman" w:cs="Times New Roman"/>
        </w:rPr>
        <w:t xml:space="preserve">Nie dotyczy </w:t>
      </w:r>
    </w:p>
    <w:p w14:paraId="362CD480" w14:textId="77777777" w:rsidR="00AF6C84" w:rsidRPr="00010D53" w:rsidRDefault="0008138D">
      <w:pPr>
        <w:spacing w:after="88" w:line="259" w:lineRule="auto"/>
        <w:ind w:left="566" w:firstLine="0"/>
        <w:jc w:val="left"/>
        <w:rPr>
          <w:rFonts w:ascii="Times New Roman" w:hAnsi="Times New Roman" w:cs="Times New Roman"/>
        </w:rPr>
      </w:pPr>
      <w:r w:rsidRPr="00010D53">
        <w:rPr>
          <w:rFonts w:ascii="Times New Roman" w:hAnsi="Times New Roman" w:cs="Times New Roman"/>
        </w:rPr>
        <w:t xml:space="preserve"> </w:t>
      </w:r>
    </w:p>
    <w:p w14:paraId="70E0FCD4" w14:textId="77777777" w:rsidR="00AF6C84" w:rsidRPr="00010D53" w:rsidRDefault="0008138D">
      <w:pPr>
        <w:numPr>
          <w:ilvl w:val="0"/>
          <w:numId w:val="16"/>
        </w:numPr>
        <w:spacing w:after="5" w:line="270" w:lineRule="auto"/>
        <w:ind w:hanging="566"/>
        <w:jc w:val="left"/>
        <w:rPr>
          <w:rFonts w:ascii="Times New Roman" w:hAnsi="Times New Roman" w:cs="Times New Roman"/>
        </w:rPr>
      </w:pPr>
      <w:r w:rsidRPr="00010D53">
        <w:rPr>
          <w:rFonts w:ascii="Times New Roman" w:hAnsi="Times New Roman" w:cs="Times New Roman"/>
          <w:b/>
        </w:rPr>
        <w:t xml:space="preserve">OSOBY UPRAWNIONE DO KOMUNKOWANIA SIĘ Z WYKONAWCAMI </w:t>
      </w:r>
      <w:r w:rsidRPr="00010D53">
        <w:rPr>
          <w:rFonts w:ascii="Times New Roman" w:hAnsi="Times New Roman" w:cs="Times New Roman"/>
        </w:rPr>
        <w:t xml:space="preserve"> </w:t>
      </w:r>
    </w:p>
    <w:p w14:paraId="0250320D" w14:textId="77777777" w:rsidR="00AF6C84" w:rsidRPr="00010D53" w:rsidRDefault="0008138D">
      <w:pPr>
        <w:spacing w:after="49" w:line="259" w:lineRule="auto"/>
        <w:ind w:left="566" w:firstLine="0"/>
        <w:jc w:val="left"/>
        <w:rPr>
          <w:rFonts w:ascii="Times New Roman" w:hAnsi="Times New Roman" w:cs="Times New Roman"/>
        </w:rPr>
      </w:pPr>
      <w:r w:rsidRPr="00010D53">
        <w:rPr>
          <w:rFonts w:ascii="Times New Roman" w:hAnsi="Times New Roman" w:cs="Times New Roman"/>
        </w:rPr>
        <w:t xml:space="preserve"> </w:t>
      </w:r>
    </w:p>
    <w:p w14:paraId="18F4F46B" w14:textId="05F935FB" w:rsidR="00AF6C84" w:rsidRPr="00010D53" w:rsidRDefault="0008138D" w:rsidP="00D37898">
      <w:pPr>
        <w:ind w:left="576"/>
        <w:rPr>
          <w:rFonts w:ascii="Times New Roman" w:hAnsi="Times New Roman" w:cs="Times New Roman"/>
        </w:rPr>
      </w:pPr>
      <w:r w:rsidRPr="00010D53">
        <w:rPr>
          <w:rFonts w:ascii="Times New Roman" w:hAnsi="Times New Roman" w:cs="Times New Roman"/>
        </w:rPr>
        <w:t>In</w:t>
      </w:r>
      <w:r w:rsidR="00D37898" w:rsidRPr="00010D53">
        <w:rPr>
          <w:rFonts w:ascii="Times New Roman" w:hAnsi="Times New Roman" w:cs="Times New Roman"/>
        </w:rPr>
        <w:t xml:space="preserve">formacji i wyjaśnień udziela Ewa Prażnowska , tel. 48 385 77 90 w. 31; </w:t>
      </w:r>
      <w:hyperlink r:id="rId19" w:history="1">
        <w:r w:rsidR="00D37898" w:rsidRPr="00010D53">
          <w:rPr>
            <w:rStyle w:val="Hipercze"/>
            <w:rFonts w:ascii="Times New Roman" w:hAnsi="Times New Roman" w:cs="Times New Roman"/>
          </w:rPr>
          <w:t>budownictwo@starablotnica.pl</w:t>
        </w:r>
      </w:hyperlink>
      <w:r w:rsidR="00D37898" w:rsidRPr="00010D53">
        <w:rPr>
          <w:rFonts w:ascii="Times New Roman" w:hAnsi="Times New Roman" w:cs="Times New Roman"/>
        </w:rPr>
        <w:t xml:space="preserve"> </w:t>
      </w:r>
    </w:p>
    <w:p w14:paraId="34F2A79E" w14:textId="6E5FCF4F" w:rsidR="00AF6C84" w:rsidRPr="00010D53" w:rsidRDefault="0008138D" w:rsidP="00010D53">
      <w:pPr>
        <w:numPr>
          <w:ilvl w:val="0"/>
          <w:numId w:val="16"/>
        </w:numPr>
        <w:spacing w:after="5" w:line="270" w:lineRule="auto"/>
        <w:ind w:hanging="566"/>
        <w:rPr>
          <w:rFonts w:ascii="Times New Roman" w:hAnsi="Times New Roman" w:cs="Times New Roman"/>
        </w:rPr>
      </w:pPr>
      <w:r w:rsidRPr="00010D53">
        <w:rPr>
          <w:rFonts w:ascii="Times New Roman" w:hAnsi="Times New Roman" w:cs="Times New Roman"/>
          <w:b/>
        </w:rPr>
        <w:t xml:space="preserve">TERMIN ZWIĄZANIA OFERTĄ </w:t>
      </w:r>
      <w:r w:rsidRPr="00010D53">
        <w:rPr>
          <w:rFonts w:ascii="Times New Roman" w:hAnsi="Times New Roman" w:cs="Times New Roman"/>
        </w:rPr>
        <w:t xml:space="preserve"> </w:t>
      </w:r>
    </w:p>
    <w:p w14:paraId="6CA0ECC1" w14:textId="77777777" w:rsidR="00D37898" w:rsidRPr="00010D53" w:rsidRDefault="00D37898" w:rsidP="00010D53">
      <w:pPr>
        <w:spacing w:after="5" w:line="270" w:lineRule="auto"/>
        <w:ind w:left="566" w:firstLine="0"/>
        <w:rPr>
          <w:rFonts w:ascii="Times New Roman" w:hAnsi="Times New Roman" w:cs="Times New Roman"/>
        </w:rPr>
      </w:pPr>
    </w:p>
    <w:p w14:paraId="5C15256C" w14:textId="77777777" w:rsidR="00AF6C84" w:rsidRPr="00010D53" w:rsidRDefault="0008138D" w:rsidP="00010D53">
      <w:pPr>
        <w:numPr>
          <w:ilvl w:val="0"/>
          <w:numId w:val="17"/>
        </w:numPr>
        <w:spacing w:after="0"/>
        <w:ind w:hanging="566"/>
        <w:rPr>
          <w:rFonts w:ascii="Times New Roman" w:hAnsi="Times New Roman" w:cs="Times New Roman"/>
        </w:rPr>
      </w:pPr>
      <w:r w:rsidRPr="00010D53">
        <w:rPr>
          <w:rFonts w:ascii="Times New Roman" w:hAnsi="Times New Roman" w:cs="Times New Roman"/>
        </w:rPr>
        <w:t xml:space="preserve">Wykonawca pozostaje związany ofertą przez okres nie dłuższy niż 30 dni, tj. do dnia </w:t>
      </w:r>
    </w:p>
    <w:p w14:paraId="324995F3" w14:textId="7AE2C7D0" w:rsidR="00AF6C84" w:rsidRPr="00010D53" w:rsidRDefault="00583765" w:rsidP="00010D53">
      <w:pPr>
        <w:spacing w:after="72" w:line="270" w:lineRule="auto"/>
        <w:ind w:left="576"/>
        <w:rPr>
          <w:rFonts w:ascii="Times New Roman" w:hAnsi="Times New Roman" w:cs="Times New Roman"/>
        </w:rPr>
      </w:pPr>
      <w:r w:rsidRPr="00010D53">
        <w:rPr>
          <w:rFonts w:ascii="Times New Roman" w:hAnsi="Times New Roman" w:cs="Times New Roman"/>
          <w:b/>
        </w:rPr>
        <w:t>16.12</w:t>
      </w:r>
      <w:r w:rsidR="0008138D" w:rsidRPr="00010D53">
        <w:rPr>
          <w:rFonts w:ascii="Times New Roman" w:hAnsi="Times New Roman" w:cs="Times New Roman"/>
          <w:b/>
        </w:rPr>
        <w:t>.2021 r.</w:t>
      </w:r>
      <w:r w:rsidR="0008138D" w:rsidRPr="00010D53">
        <w:rPr>
          <w:rFonts w:ascii="Times New Roman" w:hAnsi="Times New Roman" w:cs="Times New Roman"/>
        </w:rPr>
        <w:t xml:space="preserve"> </w:t>
      </w:r>
    </w:p>
    <w:p w14:paraId="4C0A4C77" w14:textId="77777777" w:rsidR="00AF6C84" w:rsidRPr="00010D53" w:rsidRDefault="0008138D" w:rsidP="00010D53">
      <w:pPr>
        <w:numPr>
          <w:ilvl w:val="0"/>
          <w:numId w:val="17"/>
        </w:numPr>
        <w:spacing w:after="71"/>
        <w:ind w:hanging="566"/>
        <w:rPr>
          <w:rFonts w:ascii="Times New Roman" w:hAnsi="Times New Roman" w:cs="Times New Roman"/>
        </w:rPr>
      </w:pPr>
      <w:r w:rsidRPr="00010D53">
        <w:rPr>
          <w:rFonts w:ascii="Times New Roman" w:hAnsi="Times New Roman" w:cs="Times New Roman"/>
        </w:rPr>
        <w:t xml:space="preserve">Bieg terminu związania z ofertą rozpoczyna się wraz z upływem terminu składania ofert. </w:t>
      </w:r>
    </w:p>
    <w:p w14:paraId="42244C1E" w14:textId="77777777" w:rsidR="00AF6C84" w:rsidRPr="00010D53" w:rsidRDefault="0008138D" w:rsidP="00010D53">
      <w:pPr>
        <w:numPr>
          <w:ilvl w:val="0"/>
          <w:numId w:val="17"/>
        </w:numPr>
        <w:spacing w:after="64"/>
        <w:ind w:hanging="566"/>
        <w:rPr>
          <w:rFonts w:ascii="Times New Roman" w:hAnsi="Times New Roman" w:cs="Times New Roman"/>
        </w:rPr>
      </w:pPr>
      <w:r w:rsidRPr="00010D53">
        <w:rPr>
          <w:rFonts w:ascii="Times New Roman" w:hAnsi="Times New Roman" w:cs="Times New Roman"/>
        </w:rPr>
        <w:t xml:space="preserve">Zamawiający przed upływem terminu związania oferta może zwrócić się jednokrotnie do Wykonawców o wyrażanie zgody na przedłużenie terminu związania ofert o wskazany okres, jednakże nie dłużej niż o 30 dni. </w:t>
      </w:r>
    </w:p>
    <w:p w14:paraId="05890167" w14:textId="77777777" w:rsidR="00AF6C84" w:rsidRPr="00010D53" w:rsidRDefault="0008138D" w:rsidP="00010D53">
      <w:pPr>
        <w:numPr>
          <w:ilvl w:val="0"/>
          <w:numId w:val="17"/>
        </w:numPr>
        <w:ind w:hanging="566"/>
        <w:rPr>
          <w:rFonts w:ascii="Times New Roman" w:hAnsi="Times New Roman" w:cs="Times New Roman"/>
        </w:rPr>
      </w:pPr>
      <w:r w:rsidRPr="00010D53">
        <w:rPr>
          <w:rFonts w:ascii="Times New Roman" w:hAnsi="Times New Roman" w:cs="Times New Roman"/>
        </w:rPr>
        <w:t xml:space="preserve">Przedłużenie terminu związania oferta wymaga złożenia przez Wykonawcę pisemnego oświadczenia o wyrażeniu zgody na przedłużenie terminu związania ofert.  </w:t>
      </w:r>
    </w:p>
    <w:p w14:paraId="74079279" w14:textId="77777777" w:rsidR="00AF6C84" w:rsidRPr="00010D53" w:rsidRDefault="0008138D">
      <w:pPr>
        <w:spacing w:after="52" w:line="259" w:lineRule="auto"/>
        <w:ind w:left="0" w:firstLine="0"/>
        <w:jc w:val="left"/>
        <w:rPr>
          <w:rFonts w:ascii="Times New Roman" w:hAnsi="Times New Roman" w:cs="Times New Roman"/>
        </w:rPr>
      </w:pPr>
      <w:r w:rsidRPr="00010D53">
        <w:rPr>
          <w:rFonts w:ascii="Times New Roman" w:hAnsi="Times New Roman" w:cs="Times New Roman"/>
          <w:b/>
        </w:rPr>
        <w:t xml:space="preserve"> </w:t>
      </w:r>
      <w:r w:rsidRPr="00010D53">
        <w:rPr>
          <w:rFonts w:ascii="Times New Roman" w:hAnsi="Times New Roman" w:cs="Times New Roman"/>
        </w:rPr>
        <w:t xml:space="preserve"> </w:t>
      </w:r>
    </w:p>
    <w:p w14:paraId="618B25CA" w14:textId="77777777" w:rsidR="00AF6C84" w:rsidRPr="00010D53" w:rsidRDefault="0008138D">
      <w:pPr>
        <w:spacing w:after="5" w:line="270" w:lineRule="auto"/>
        <w:ind w:left="-3"/>
        <w:jc w:val="left"/>
        <w:rPr>
          <w:rFonts w:ascii="Times New Roman" w:hAnsi="Times New Roman" w:cs="Times New Roman"/>
        </w:rPr>
      </w:pPr>
      <w:r w:rsidRPr="00010D53">
        <w:rPr>
          <w:rFonts w:ascii="Times New Roman" w:eastAsia="Times New Roman" w:hAnsi="Times New Roman" w:cs="Times New Roman"/>
          <w:b/>
          <w:sz w:val="24"/>
        </w:rPr>
        <w:t>XII.</w:t>
      </w:r>
      <w:r w:rsidRPr="00010D53">
        <w:rPr>
          <w:rFonts w:ascii="Times New Roman" w:hAnsi="Times New Roman" w:cs="Times New Roman"/>
          <w:b/>
          <w:sz w:val="24"/>
        </w:rPr>
        <w:t xml:space="preserve"> </w:t>
      </w:r>
      <w:r w:rsidRPr="00010D53">
        <w:rPr>
          <w:rFonts w:ascii="Times New Roman" w:hAnsi="Times New Roman" w:cs="Times New Roman"/>
          <w:b/>
        </w:rPr>
        <w:t>OPIS SPOSOBU PRZYGOTOWYWANIA OFERTY</w:t>
      </w:r>
      <w:r w:rsidRPr="00010D53">
        <w:rPr>
          <w:rFonts w:ascii="Times New Roman" w:hAnsi="Times New Roman" w:cs="Times New Roman"/>
        </w:rPr>
        <w:t xml:space="preserve"> </w:t>
      </w:r>
    </w:p>
    <w:p w14:paraId="32359DB6" w14:textId="77777777" w:rsidR="00AF6C84" w:rsidRPr="00010D53" w:rsidRDefault="0008138D">
      <w:pPr>
        <w:spacing w:after="62" w:line="259" w:lineRule="auto"/>
        <w:ind w:left="0" w:firstLine="0"/>
        <w:jc w:val="left"/>
        <w:rPr>
          <w:rFonts w:ascii="Times New Roman" w:hAnsi="Times New Roman" w:cs="Times New Roman"/>
        </w:rPr>
      </w:pPr>
      <w:r w:rsidRPr="00010D53">
        <w:rPr>
          <w:rFonts w:ascii="Times New Roman" w:hAnsi="Times New Roman" w:cs="Times New Roman"/>
        </w:rPr>
        <w:t xml:space="preserve"> </w:t>
      </w:r>
    </w:p>
    <w:p w14:paraId="4DF0151A" w14:textId="77777777" w:rsidR="00AF6C84" w:rsidRPr="00010D53" w:rsidRDefault="0008138D">
      <w:pPr>
        <w:numPr>
          <w:ilvl w:val="0"/>
          <w:numId w:val="18"/>
        </w:numPr>
        <w:spacing w:after="77"/>
        <w:ind w:hanging="566"/>
        <w:rPr>
          <w:rFonts w:ascii="Times New Roman" w:hAnsi="Times New Roman" w:cs="Times New Roman"/>
        </w:rPr>
      </w:pPr>
      <w:r w:rsidRPr="00010D53">
        <w:rPr>
          <w:rFonts w:ascii="Times New Roman" w:hAnsi="Times New Roman" w:cs="Times New Roman"/>
        </w:rPr>
        <w:lastRenderedPageBreak/>
        <w:t xml:space="preserve">Oferta musi być przygotowana w języku polskim, w postaci elektronicznej w formacie danych: pdf, </w:t>
      </w:r>
      <w:proofErr w:type="spellStart"/>
      <w:r w:rsidRPr="00010D53">
        <w:rPr>
          <w:rFonts w:ascii="Times New Roman" w:hAnsi="Times New Roman" w:cs="Times New Roman"/>
        </w:rPr>
        <w:t>doc</w:t>
      </w:r>
      <w:proofErr w:type="spellEnd"/>
      <w:r w:rsidRPr="00010D53">
        <w:rPr>
          <w:rFonts w:ascii="Times New Roman" w:hAnsi="Times New Roman" w:cs="Times New Roman"/>
        </w:rPr>
        <w:t xml:space="preserve">, </w:t>
      </w:r>
      <w:proofErr w:type="spellStart"/>
      <w:r w:rsidRPr="00010D53">
        <w:rPr>
          <w:rFonts w:ascii="Times New Roman" w:hAnsi="Times New Roman" w:cs="Times New Roman"/>
        </w:rPr>
        <w:t>docx</w:t>
      </w:r>
      <w:proofErr w:type="spellEnd"/>
      <w:r w:rsidRPr="00010D53">
        <w:rPr>
          <w:rFonts w:ascii="Times New Roman" w:hAnsi="Times New Roman" w:cs="Times New Roman"/>
        </w:rPr>
        <w:t xml:space="preserve">, rtf, </w:t>
      </w:r>
      <w:proofErr w:type="spellStart"/>
      <w:r w:rsidRPr="00010D53">
        <w:rPr>
          <w:rFonts w:ascii="Times New Roman" w:hAnsi="Times New Roman" w:cs="Times New Roman"/>
        </w:rPr>
        <w:t>xps</w:t>
      </w:r>
      <w:proofErr w:type="spellEnd"/>
      <w:r w:rsidRPr="00010D53">
        <w:rPr>
          <w:rFonts w:ascii="Times New Roman" w:hAnsi="Times New Roman" w:cs="Times New Roman"/>
        </w:rPr>
        <w:t xml:space="preserve">, </w:t>
      </w:r>
      <w:proofErr w:type="spellStart"/>
      <w:r w:rsidRPr="00010D53">
        <w:rPr>
          <w:rFonts w:ascii="Times New Roman" w:hAnsi="Times New Roman" w:cs="Times New Roman"/>
        </w:rPr>
        <w:t>odt</w:t>
      </w:r>
      <w:proofErr w:type="spellEnd"/>
      <w:r w:rsidRPr="00010D53">
        <w:rPr>
          <w:rFonts w:ascii="Times New Roman" w:hAnsi="Times New Roman" w:cs="Times New Roman"/>
        </w:rPr>
        <w:t xml:space="preserve"> i opatrzona kwalifikowanym podpisem elektronicznym, podpisem zaufanym lub podpisem osobistym.  </w:t>
      </w:r>
    </w:p>
    <w:p w14:paraId="0E6652F3" w14:textId="77777777" w:rsidR="00AF6C84" w:rsidRPr="00010D53" w:rsidRDefault="0008138D">
      <w:pPr>
        <w:numPr>
          <w:ilvl w:val="0"/>
          <w:numId w:val="18"/>
        </w:numPr>
        <w:spacing w:after="68"/>
        <w:ind w:hanging="566"/>
        <w:rPr>
          <w:rFonts w:ascii="Times New Roman" w:hAnsi="Times New Roman" w:cs="Times New Roman"/>
        </w:rPr>
      </w:pPr>
      <w:r w:rsidRPr="00010D53">
        <w:rPr>
          <w:rFonts w:ascii="Times New Roman" w:hAnsi="Times New Roman" w:cs="Times New Roman"/>
        </w:rPr>
        <w:t xml:space="preserve">Wykonawca składa ofertę za pośrednictwem „Formularza do złożenia, zmiany, wycofania oferty lub wniosku” dostępnego na </w:t>
      </w:r>
      <w:proofErr w:type="spellStart"/>
      <w:r w:rsidRPr="00010D53">
        <w:rPr>
          <w:rFonts w:ascii="Times New Roman" w:hAnsi="Times New Roman" w:cs="Times New Roman"/>
        </w:rPr>
        <w:t>ePUAP</w:t>
      </w:r>
      <w:proofErr w:type="spellEnd"/>
      <w:r w:rsidRPr="00010D53">
        <w:rPr>
          <w:rFonts w:ascii="Times New Roman" w:hAnsi="Times New Roman" w:cs="Times New Roman"/>
        </w:rPr>
        <w:t xml:space="preserve"> i udostępnionego również na </w:t>
      </w:r>
      <w:proofErr w:type="spellStart"/>
      <w:r w:rsidRPr="00010D53">
        <w:rPr>
          <w:rFonts w:ascii="Times New Roman" w:hAnsi="Times New Roman" w:cs="Times New Roman"/>
        </w:rPr>
        <w:t>miniPortalu</w:t>
      </w:r>
      <w:proofErr w:type="spellEnd"/>
      <w:r w:rsidRPr="00010D53">
        <w:rPr>
          <w:rFonts w:ascii="Times New Roman" w:hAnsi="Times New Roman" w:cs="Times New Roman"/>
        </w:rPr>
        <w:t xml:space="preserve"> </w:t>
      </w:r>
      <w:hyperlink r:id="rId20">
        <w:r w:rsidRPr="00010D53">
          <w:rPr>
            <w:rFonts w:ascii="Times New Roman" w:hAnsi="Times New Roman" w:cs="Times New Roman"/>
            <w:color w:val="0563C1"/>
            <w:u w:val="single" w:color="0563C1"/>
          </w:rPr>
          <w:t>https://miniportal.uzp.gov.pl/</w:t>
        </w:r>
      </w:hyperlink>
      <w:hyperlink r:id="rId21">
        <w:r w:rsidRPr="00010D53">
          <w:rPr>
            <w:rFonts w:ascii="Times New Roman" w:hAnsi="Times New Roman" w:cs="Times New Roman"/>
          </w:rPr>
          <w:t xml:space="preserve"> </w:t>
        </w:r>
      </w:hyperlink>
    </w:p>
    <w:p w14:paraId="0688F937" w14:textId="77777777" w:rsidR="00AF6C84" w:rsidRPr="00010D53" w:rsidRDefault="0008138D">
      <w:pPr>
        <w:numPr>
          <w:ilvl w:val="0"/>
          <w:numId w:val="18"/>
        </w:numPr>
        <w:spacing w:after="67"/>
        <w:ind w:hanging="566"/>
        <w:rPr>
          <w:rFonts w:ascii="Times New Roman" w:hAnsi="Times New Roman" w:cs="Times New Roman"/>
        </w:rPr>
      </w:pPr>
      <w:r w:rsidRPr="00010D53">
        <w:rPr>
          <w:rFonts w:ascii="Times New Roman" w:hAnsi="Times New Roman" w:cs="Times New Roman"/>
        </w:rPr>
        <w:t xml:space="preserve">Oferta, oraz pozostałe oświadczenia i dokumenty, dla których Zamawiający przewidział wzory w formie formularzy zamieszczonych w załącznikach do SWZ, powinny być sporządzone zgodnie z tymi wzorami, co do treści oraz opisu kolumn i wierszy.  </w:t>
      </w:r>
    </w:p>
    <w:p w14:paraId="4FCD6AA7" w14:textId="35520203" w:rsidR="00AF6C84" w:rsidRPr="00010D53" w:rsidRDefault="0008138D">
      <w:pPr>
        <w:numPr>
          <w:ilvl w:val="0"/>
          <w:numId w:val="18"/>
        </w:numPr>
        <w:spacing w:after="43" w:line="270" w:lineRule="auto"/>
        <w:ind w:hanging="566"/>
        <w:rPr>
          <w:rFonts w:ascii="Times New Roman" w:hAnsi="Times New Roman" w:cs="Times New Roman"/>
        </w:rPr>
      </w:pPr>
      <w:r w:rsidRPr="00010D53">
        <w:rPr>
          <w:rFonts w:ascii="Times New Roman" w:hAnsi="Times New Roman" w:cs="Times New Roman"/>
          <w:b/>
        </w:rPr>
        <w:t>Dokumenty, które wykonawcy muszą złożyć wraz z ofertą:</w:t>
      </w:r>
      <w:r w:rsidRPr="00010D53">
        <w:rPr>
          <w:rFonts w:ascii="Times New Roman" w:hAnsi="Times New Roman" w:cs="Times New Roman"/>
        </w:rPr>
        <w:t xml:space="preserve"> </w:t>
      </w:r>
      <w:r w:rsidRPr="00010D53">
        <w:rPr>
          <w:rFonts w:ascii="Times New Roman" w:eastAsia="Times New Roman" w:hAnsi="Times New Roman" w:cs="Times New Roman"/>
        </w:rPr>
        <w:t>1)</w:t>
      </w:r>
      <w:r w:rsidRPr="00010D53">
        <w:rPr>
          <w:rFonts w:ascii="Times New Roman" w:hAnsi="Times New Roman" w:cs="Times New Roman"/>
        </w:rPr>
        <w:t xml:space="preserve"> </w:t>
      </w:r>
      <w:r w:rsidRPr="00010D53">
        <w:rPr>
          <w:rFonts w:ascii="Times New Roman" w:hAnsi="Times New Roman" w:cs="Times New Roman"/>
        </w:rPr>
        <w:tab/>
        <w:t>wypełniony</w:t>
      </w:r>
      <w:r w:rsidRPr="00010D53">
        <w:rPr>
          <w:rFonts w:ascii="Times New Roman" w:hAnsi="Times New Roman" w:cs="Times New Roman"/>
          <w:b/>
        </w:rPr>
        <w:t xml:space="preserve"> załącznik nr 1</w:t>
      </w:r>
      <w:r w:rsidR="00876651" w:rsidRPr="00010D53">
        <w:rPr>
          <w:rFonts w:ascii="Times New Roman" w:hAnsi="Times New Roman" w:cs="Times New Roman"/>
          <w:b/>
        </w:rPr>
        <w:t>A</w:t>
      </w:r>
      <w:r w:rsidRPr="00010D53">
        <w:rPr>
          <w:rFonts w:ascii="Times New Roman" w:hAnsi="Times New Roman" w:cs="Times New Roman"/>
          <w:b/>
        </w:rPr>
        <w:t xml:space="preserve"> do SWZ</w:t>
      </w:r>
      <w:r w:rsidRPr="00010D53">
        <w:rPr>
          <w:rFonts w:ascii="Times New Roman" w:hAnsi="Times New Roman" w:cs="Times New Roman"/>
        </w:rPr>
        <w:t xml:space="preserve">, tj. Formularz ofertowy.  </w:t>
      </w:r>
    </w:p>
    <w:p w14:paraId="168160F0" w14:textId="77777777" w:rsidR="00AF6C84" w:rsidRPr="00010D53" w:rsidRDefault="0008138D">
      <w:pPr>
        <w:numPr>
          <w:ilvl w:val="0"/>
          <w:numId w:val="19"/>
        </w:numPr>
        <w:ind w:hanging="566"/>
        <w:rPr>
          <w:rFonts w:ascii="Times New Roman" w:hAnsi="Times New Roman" w:cs="Times New Roman"/>
        </w:rPr>
      </w:pPr>
      <w:r w:rsidRPr="00010D53">
        <w:rPr>
          <w:rFonts w:ascii="Times New Roman" w:hAnsi="Times New Roman" w:cs="Times New Roman"/>
        </w:rPr>
        <w:t xml:space="preserve">aktualne dokumenty potwierdzające status prawny wykonawcy, np. odpis z właściwego rejestru lub z centralnej ewidencji i informacji o działalności gospodarczej. Oferta nie musi zawierać tych dokumentów w przypadku </w:t>
      </w:r>
      <w:r w:rsidRPr="00010D53">
        <w:rPr>
          <w:rFonts w:ascii="Times New Roman" w:hAnsi="Times New Roman" w:cs="Times New Roman"/>
          <w:b/>
        </w:rPr>
        <w:t>wskazania</w:t>
      </w:r>
      <w:r w:rsidRPr="00010D53">
        <w:rPr>
          <w:rFonts w:ascii="Times New Roman" w:hAnsi="Times New Roman" w:cs="Times New Roman"/>
        </w:rPr>
        <w:t xml:space="preserve"> przez wykonawcę, że  są one dostępne w formie elektronicznej pod określonymi adresami internetowymi ogólnodostępnych i bezpłatnych baz danych. Upoważnienie osób podpisujących ofertę musi bezpośrednio wynikać z ww. dokumentów. Oznacza to, że jeżeli upoważnienie takie nie wynika wprost z ww. dokumentów, to do oferty należy dołączyć stosowne pełnomocnictwo w formie oryginału lub kserokopii potwierdzonej notarialnie.  </w:t>
      </w:r>
    </w:p>
    <w:p w14:paraId="7C70899C" w14:textId="77777777" w:rsidR="00AF6C84" w:rsidRPr="00010D53" w:rsidRDefault="0008138D">
      <w:pPr>
        <w:numPr>
          <w:ilvl w:val="0"/>
          <w:numId w:val="19"/>
        </w:numPr>
        <w:ind w:hanging="566"/>
        <w:rPr>
          <w:rFonts w:ascii="Times New Roman" w:hAnsi="Times New Roman" w:cs="Times New Roman"/>
        </w:rPr>
      </w:pPr>
      <w:r w:rsidRPr="00010D53">
        <w:rPr>
          <w:rFonts w:ascii="Times New Roman" w:hAnsi="Times New Roman" w:cs="Times New Roman"/>
        </w:rPr>
        <w:t xml:space="preserve">pełnomocnictwo ustanowione do reprezentowania wykonawców wspólnie ubiegających się o udzielenie zamówienia publicznego, jeżeli dotyczy; </w:t>
      </w:r>
    </w:p>
    <w:p w14:paraId="045C2F3F" w14:textId="77777777" w:rsidR="00AF6C84" w:rsidRPr="00010D53" w:rsidRDefault="0008138D">
      <w:pPr>
        <w:numPr>
          <w:ilvl w:val="0"/>
          <w:numId w:val="19"/>
        </w:numPr>
        <w:ind w:hanging="566"/>
        <w:rPr>
          <w:rFonts w:ascii="Times New Roman" w:hAnsi="Times New Roman" w:cs="Times New Roman"/>
        </w:rPr>
      </w:pPr>
      <w:r w:rsidRPr="00010D53">
        <w:rPr>
          <w:rFonts w:ascii="Times New Roman" w:hAnsi="Times New Roman" w:cs="Times New Roman"/>
        </w:rPr>
        <w:t xml:space="preserve">wykonawca, który w celu spełnienia warunków udziału w postępowaniu, o których mowa </w:t>
      </w:r>
      <w:r w:rsidRPr="00010D53">
        <w:rPr>
          <w:rFonts w:ascii="Times New Roman" w:hAnsi="Times New Roman" w:cs="Times New Roman"/>
          <w:b/>
        </w:rPr>
        <w:t xml:space="preserve">w punktach określonych w części II SWZ pkt II </w:t>
      </w:r>
      <w:r w:rsidRPr="00010D53">
        <w:rPr>
          <w:rFonts w:ascii="Times New Roman" w:hAnsi="Times New Roman" w:cs="Times New Roman"/>
        </w:rPr>
        <w:t xml:space="preserve">będzie polegał na zdolnościach podmiotów udostępniających zasoby, to zgodnie z art. 118 ust. 3 </w:t>
      </w:r>
      <w:proofErr w:type="spellStart"/>
      <w:r w:rsidRPr="00010D53">
        <w:rPr>
          <w:rFonts w:ascii="Times New Roman" w:hAnsi="Times New Roman" w:cs="Times New Roman"/>
        </w:rPr>
        <w:t>Pzp</w:t>
      </w:r>
      <w:proofErr w:type="spellEnd"/>
      <w:r w:rsidRPr="00010D53">
        <w:rPr>
          <w:rFonts w:ascii="Times New Roman" w:hAnsi="Times New Roman" w:cs="Times New Roman"/>
        </w:rPr>
        <w:t xml:space="preserve"> musi złożyć wraz z ofertą zobowiązanie podmiotów udostępniających zasoby do oddania mu do dyspozycji te zasoby na potrzeby realizacji zamówienia lub inny podmiotowy środek dowodowy potwierdzający, że wykonawca realizując zamówienie, będzie dysponował niezbędnymi zasobami tych podmiotów. </w:t>
      </w:r>
    </w:p>
    <w:p w14:paraId="5F8D23E1" w14:textId="77777777" w:rsidR="00AF6C84" w:rsidRPr="00010D53" w:rsidRDefault="0008138D">
      <w:pPr>
        <w:ind w:left="576"/>
        <w:rPr>
          <w:rFonts w:ascii="Times New Roman" w:hAnsi="Times New Roman" w:cs="Times New Roman"/>
        </w:rPr>
      </w:pPr>
      <w:r w:rsidRPr="00010D53">
        <w:rPr>
          <w:rFonts w:ascii="Times New Roman" w:hAnsi="Times New Roman" w:cs="Times New Roman"/>
        </w:rPr>
        <w:t xml:space="preserve">Zgodnie z art. 118 ust. 4 </w:t>
      </w:r>
      <w:proofErr w:type="spellStart"/>
      <w:r w:rsidRPr="00010D53">
        <w:rPr>
          <w:rFonts w:ascii="Times New Roman" w:hAnsi="Times New Roman" w:cs="Times New Roman"/>
        </w:rPr>
        <w:t>Pzp</w:t>
      </w:r>
      <w:proofErr w:type="spellEnd"/>
      <w:r w:rsidRPr="00010D53">
        <w:rPr>
          <w:rFonts w:ascii="Times New Roman" w:hAnsi="Times New Roman" w:cs="Times New Roman"/>
        </w:rPr>
        <w:t xml:space="preserve">: Zobowiązanie podmiotu udostępniającego zasoby musi potwierdzać, że stosunek łączący wykonawcę z podmiotami udostępniającymi zasoby gwarantuje rzeczywisty dostęp do tych zasobów oraz musi określać w szczególności </w:t>
      </w:r>
      <w:r w:rsidRPr="00010D53">
        <w:rPr>
          <w:rFonts w:ascii="Times New Roman" w:hAnsi="Times New Roman" w:cs="Times New Roman"/>
          <w:b/>
        </w:rPr>
        <w:t>– załącznik nr 3</w:t>
      </w:r>
      <w:r w:rsidRPr="00010D53">
        <w:rPr>
          <w:rFonts w:ascii="Times New Roman" w:hAnsi="Times New Roman" w:cs="Times New Roman"/>
        </w:rPr>
        <w:t xml:space="preserve">: </w:t>
      </w:r>
    </w:p>
    <w:p w14:paraId="44A65E15" w14:textId="77777777" w:rsidR="00AF6C84" w:rsidRPr="00010D53" w:rsidRDefault="0008138D">
      <w:pPr>
        <w:numPr>
          <w:ilvl w:val="0"/>
          <w:numId w:val="20"/>
        </w:numPr>
        <w:ind w:hanging="566"/>
        <w:rPr>
          <w:rFonts w:ascii="Times New Roman" w:hAnsi="Times New Roman" w:cs="Times New Roman"/>
        </w:rPr>
      </w:pPr>
      <w:r w:rsidRPr="00010D53">
        <w:rPr>
          <w:rFonts w:ascii="Times New Roman" w:hAnsi="Times New Roman" w:cs="Times New Roman"/>
        </w:rPr>
        <w:t xml:space="preserve">zakres dostępnych wykonawcy zasobów podmiotu udostępniającego zasoby; </w:t>
      </w:r>
    </w:p>
    <w:p w14:paraId="3D742252" w14:textId="77777777" w:rsidR="00AF6C84" w:rsidRPr="00010D53" w:rsidRDefault="0008138D">
      <w:pPr>
        <w:numPr>
          <w:ilvl w:val="0"/>
          <w:numId w:val="20"/>
        </w:numPr>
        <w:ind w:hanging="566"/>
        <w:rPr>
          <w:rFonts w:ascii="Times New Roman" w:hAnsi="Times New Roman" w:cs="Times New Roman"/>
        </w:rPr>
      </w:pPr>
      <w:r w:rsidRPr="00010D53">
        <w:rPr>
          <w:rFonts w:ascii="Times New Roman" w:hAnsi="Times New Roman" w:cs="Times New Roman"/>
        </w:rPr>
        <w:t xml:space="preserve">sposób i okres udostępnienia wykonawcy i wykorzystania przez niego zasobów podmiotu udostępniającego te zasoby przy wykonywaniu zamówienia; </w:t>
      </w:r>
    </w:p>
    <w:p w14:paraId="2B5583B3" w14:textId="77777777" w:rsidR="00AF6C84" w:rsidRPr="00010D53" w:rsidRDefault="0008138D">
      <w:pPr>
        <w:numPr>
          <w:ilvl w:val="0"/>
          <w:numId w:val="20"/>
        </w:numPr>
        <w:ind w:hanging="566"/>
        <w:rPr>
          <w:rFonts w:ascii="Times New Roman" w:hAnsi="Times New Roman" w:cs="Times New Roman"/>
        </w:rPr>
      </w:pPr>
      <w:r w:rsidRPr="00010D53">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AAA30B0" w14:textId="77777777" w:rsidR="00AF6C84" w:rsidRPr="00010D53" w:rsidRDefault="0008138D">
      <w:pPr>
        <w:numPr>
          <w:ilvl w:val="0"/>
          <w:numId w:val="21"/>
        </w:numPr>
        <w:ind w:hanging="566"/>
        <w:rPr>
          <w:rFonts w:ascii="Times New Roman" w:hAnsi="Times New Roman" w:cs="Times New Roman"/>
        </w:rPr>
      </w:pPr>
      <w:r w:rsidRPr="00010D53">
        <w:rPr>
          <w:rFonts w:ascii="Times New Roman" w:hAnsi="Times New Roman" w:cs="Times New Roman"/>
        </w:rPr>
        <w:t xml:space="preserve">wypełniony </w:t>
      </w:r>
      <w:r w:rsidRPr="00010D53">
        <w:rPr>
          <w:rFonts w:ascii="Times New Roman" w:hAnsi="Times New Roman" w:cs="Times New Roman"/>
          <w:b/>
        </w:rPr>
        <w:t>Załącznik nr 2 do SWZ</w:t>
      </w:r>
      <w:r w:rsidRPr="00010D53">
        <w:rPr>
          <w:rFonts w:ascii="Times New Roman" w:hAnsi="Times New Roman" w:cs="Times New Roman"/>
        </w:rPr>
        <w:t xml:space="preserve">, tj. oświadczenia odpowiednio: wykonawcy; każdego ze wspólników konsorcjum (w przypadku składania oferty wspólnej); podmiotów, na zasoby, których powołuje się wykonawca w celu spełnienia warunków udziału w postępowaniu dotyczące spełniania warunków udziału w postępowaniu, </w:t>
      </w:r>
      <w:r w:rsidRPr="00010D53">
        <w:rPr>
          <w:rFonts w:ascii="Times New Roman" w:hAnsi="Times New Roman" w:cs="Times New Roman"/>
          <w:b/>
        </w:rPr>
        <w:t xml:space="preserve">o których mowa w punktach określonych w części II SWZ pkt II </w:t>
      </w:r>
      <w:r w:rsidRPr="00010D53">
        <w:rPr>
          <w:rFonts w:ascii="Times New Roman" w:hAnsi="Times New Roman" w:cs="Times New Roman"/>
        </w:rPr>
        <w:t xml:space="preserve">oraz przesłanek wykluczenia z postępowania, o których mowa w art. 108 ust. 1 pkt 1-6 </w:t>
      </w:r>
      <w:proofErr w:type="spellStart"/>
      <w:r w:rsidRPr="00010D53">
        <w:rPr>
          <w:rFonts w:ascii="Times New Roman" w:hAnsi="Times New Roman" w:cs="Times New Roman"/>
        </w:rPr>
        <w:t>Pzp</w:t>
      </w:r>
      <w:proofErr w:type="spellEnd"/>
      <w:r w:rsidRPr="00010D53">
        <w:rPr>
          <w:rFonts w:ascii="Times New Roman" w:hAnsi="Times New Roman" w:cs="Times New Roman"/>
        </w:rPr>
        <w:t xml:space="preserve"> (Cześć I punkt XV SWZ) oraz art. 109 ust. 1 </w:t>
      </w:r>
      <w:proofErr w:type="spellStart"/>
      <w:r w:rsidRPr="00010D53">
        <w:rPr>
          <w:rFonts w:ascii="Times New Roman" w:hAnsi="Times New Roman" w:cs="Times New Roman"/>
        </w:rPr>
        <w:t>Pzp</w:t>
      </w:r>
      <w:proofErr w:type="spellEnd"/>
      <w:r w:rsidRPr="00010D53">
        <w:rPr>
          <w:rFonts w:ascii="Times New Roman" w:hAnsi="Times New Roman" w:cs="Times New Roman"/>
        </w:rPr>
        <w:t xml:space="preserve"> punkty 1, 4, 5 (Część II punkt I SWZ) </w:t>
      </w:r>
    </w:p>
    <w:p w14:paraId="1C2FCB08" w14:textId="06C86E65" w:rsidR="00AF6C84" w:rsidRPr="00010D53" w:rsidRDefault="0008138D" w:rsidP="00010D53">
      <w:pPr>
        <w:numPr>
          <w:ilvl w:val="0"/>
          <w:numId w:val="22"/>
        </w:numPr>
        <w:ind w:hanging="566"/>
        <w:rPr>
          <w:rFonts w:ascii="Times New Roman" w:hAnsi="Times New Roman" w:cs="Times New Roman"/>
        </w:rPr>
      </w:pPr>
      <w:r w:rsidRPr="00010D53">
        <w:rPr>
          <w:rFonts w:ascii="Times New Roman" w:hAnsi="Times New Roman" w:cs="Times New Roman"/>
        </w:rPr>
        <w:t>Jeśli oferta zawiera informacje stanowiące tajemnice przedsiębiorstwa w rozumieniu ustawy z dnia 16 kwietnia 1993 roku o zwalczaniu nieuczciwej konkurencji (</w:t>
      </w:r>
      <w:proofErr w:type="spellStart"/>
      <w:r w:rsidRPr="00010D53">
        <w:rPr>
          <w:rFonts w:ascii="Times New Roman" w:hAnsi="Times New Roman" w:cs="Times New Roman"/>
        </w:rPr>
        <w:t>Dz.U</w:t>
      </w:r>
      <w:proofErr w:type="spellEnd"/>
      <w:r w:rsidRPr="00010D53">
        <w:rPr>
          <w:rFonts w:ascii="Times New Roman" w:hAnsi="Times New Roman" w:cs="Times New Roman"/>
        </w:rPr>
        <w:t xml:space="preserve">. z 2019 r. poz. 1010 ze </w:t>
      </w:r>
      <w:r w:rsidRPr="00010D53">
        <w:rPr>
          <w:rFonts w:ascii="Times New Roman" w:hAnsi="Times New Roman" w:cs="Times New Roman"/>
        </w:rPr>
        <w:lastRenderedPageBreak/>
        <w:t xml:space="preserve">zm.), Wykonawca powinien nie później niż w terminie składania ofert zastrzec, że nie mogą one być udostępnione oraz wykazać, iż zastrzeżone informacje stanowią tajemnice przedsiębiorstwa.  </w:t>
      </w:r>
    </w:p>
    <w:p w14:paraId="708CAA79" w14:textId="77777777" w:rsidR="00AF6C84" w:rsidRPr="00010D53" w:rsidRDefault="0008138D">
      <w:pPr>
        <w:numPr>
          <w:ilvl w:val="0"/>
          <w:numId w:val="22"/>
        </w:numPr>
        <w:ind w:hanging="566"/>
        <w:rPr>
          <w:rFonts w:ascii="Times New Roman" w:hAnsi="Times New Roman" w:cs="Times New Roman"/>
        </w:rPr>
      </w:pPr>
      <w:r w:rsidRPr="00010D53">
        <w:rPr>
          <w:rFonts w:ascii="Times New Roman" w:hAnsi="Times New Roman" w:cs="Times New Roman"/>
        </w:rPr>
        <w:t xml:space="preserve">Wszystkie koszty związane z uczestnictwem w postepowaniu, w szczególności z przygotowaniem i złożeniem oferty ponosi Wykonawca składający ofertę. Zamawiający nie przewiduje zwrotu kosztów udziału w postępowaniu. </w:t>
      </w:r>
    </w:p>
    <w:p w14:paraId="5F74E97A" w14:textId="77777777" w:rsidR="00AF6C84" w:rsidRPr="00010D53" w:rsidRDefault="0008138D">
      <w:pPr>
        <w:spacing w:after="82" w:line="259" w:lineRule="auto"/>
        <w:ind w:left="566" w:firstLine="0"/>
        <w:jc w:val="left"/>
        <w:rPr>
          <w:rFonts w:ascii="Times New Roman" w:hAnsi="Times New Roman" w:cs="Times New Roman"/>
        </w:rPr>
      </w:pPr>
      <w:r w:rsidRPr="00010D53">
        <w:rPr>
          <w:rFonts w:ascii="Times New Roman" w:hAnsi="Times New Roman" w:cs="Times New Roman"/>
        </w:rPr>
        <w:t xml:space="preserve"> </w:t>
      </w:r>
    </w:p>
    <w:p w14:paraId="232DE189" w14:textId="77777777" w:rsidR="00AF6C84" w:rsidRPr="00010D53" w:rsidRDefault="0008138D">
      <w:pPr>
        <w:spacing w:after="5" w:line="270" w:lineRule="auto"/>
        <w:ind w:left="-3"/>
        <w:jc w:val="left"/>
        <w:rPr>
          <w:rFonts w:ascii="Times New Roman" w:hAnsi="Times New Roman" w:cs="Times New Roman"/>
        </w:rPr>
      </w:pPr>
      <w:r w:rsidRPr="00010D53">
        <w:rPr>
          <w:rFonts w:ascii="Times New Roman" w:eastAsia="Times New Roman" w:hAnsi="Times New Roman" w:cs="Times New Roman"/>
          <w:b/>
          <w:sz w:val="24"/>
        </w:rPr>
        <w:t>XIII.</w:t>
      </w:r>
      <w:r w:rsidRPr="00010D53">
        <w:rPr>
          <w:rFonts w:ascii="Times New Roman" w:hAnsi="Times New Roman" w:cs="Times New Roman"/>
          <w:b/>
          <w:sz w:val="24"/>
        </w:rPr>
        <w:t xml:space="preserve"> </w:t>
      </w:r>
      <w:r w:rsidRPr="00010D53">
        <w:rPr>
          <w:rFonts w:ascii="Times New Roman" w:hAnsi="Times New Roman" w:cs="Times New Roman"/>
          <w:b/>
        </w:rPr>
        <w:t xml:space="preserve">SPOSÓB ORAZ TERMIN SKŁADANIA OFERT </w:t>
      </w:r>
      <w:r w:rsidRPr="00010D53">
        <w:rPr>
          <w:rFonts w:ascii="Times New Roman" w:hAnsi="Times New Roman" w:cs="Times New Roman"/>
        </w:rPr>
        <w:t xml:space="preserve"> </w:t>
      </w:r>
    </w:p>
    <w:p w14:paraId="3232140B" w14:textId="77777777" w:rsidR="00AF6C84" w:rsidRPr="00010D53" w:rsidRDefault="0008138D">
      <w:pPr>
        <w:spacing w:after="90" w:line="259" w:lineRule="auto"/>
        <w:ind w:left="0" w:firstLine="0"/>
        <w:jc w:val="left"/>
        <w:rPr>
          <w:rFonts w:ascii="Times New Roman" w:hAnsi="Times New Roman" w:cs="Times New Roman"/>
        </w:rPr>
      </w:pPr>
      <w:r w:rsidRPr="00010D53">
        <w:rPr>
          <w:rFonts w:ascii="Times New Roman" w:hAnsi="Times New Roman" w:cs="Times New Roman"/>
        </w:rPr>
        <w:t xml:space="preserve"> </w:t>
      </w:r>
    </w:p>
    <w:p w14:paraId="4637CA94" w14:textId="77777777" w:rsidR="00AF6C84" w:rsidRPr="00010D53" w:rsidRDefault="0008138D">
      <w:pPr>
        <w:numPr>
          <w:ilvl w:val="0"/>
          <w:numId w:val="23"/>
        </w:numPr>
        <w:spacing w:after="74"/>
        <w:ind w:hanging="566"/>
        <w:rPr>
          <w:rFonts w:ascii="Times New Roman" w:hAnsi="Times New Roman" w:cs="Times New Roman"/>
        </w:rPr>
      </w:pPr>
      <w:r w:rsidRPr="00010D53">
        <w:rPr>
          <w:rFonts w:ascii="Times New Roman" w:hAnsi="Times New Roman" w:cs="Times New Roman"/>
        </w:rPr>
        <w:t xml:space="preserve">Zgodnie z art. 63 ust. 2 </w:t>
      </w:r>
      <w:proofErr w:type="spellStart"/>
      <w:r w:rsidRPr="00010D53">
        <w:rPr>
          <w:rFonts w:ascii="Times New Roman" w:hAnsi="Times New Roman" w:cs="Times New Roman"/>
        </w:rPr>
        <w:t>Pzp</w:t>
      </w:r>
      <w:proofErr w:type="spellEnd"/>
      <w:r w:rsidRPr="00010D53">
        <w:rPr>
          <w:rFonts w:ascii="Times New Roman" w:hAnsi="Times New Roman" w:cs="Times New Roman"/>
        </w:rPr>
        <w:t xml:space="preserve"> ofertę należy złożyć wraz z dokumentami, o których mowa w części pierwszej w Rozdziale XII UST. 4 SWZ.  </w:t>
      </w:r>
    </w:p>
    <w:p w14:paraId="65636EC6" w14:textId="77777777" w:rsidR="00AF6C84" w:rsidRPr="00010D53" w:rsidRDefault="0008138D">
      <w:pPr>
        <w:numPr>
          <w:ilvl w:val="0"/>
          <w:numId w:val="23"/>
        </w:numPr>
        <w:ind w:hanging="566"/>
        <w:rPr>
          <w:rFonts w:ascii="Times New Roman" w:hAnsi="Times New Roman" w:cs="Times New Roman"/>
        </w:rPr>
      </w:pPr>
      <w:r w:rsidRPr="00010D53">
        <w:rPr>
          <w:rFonts w:ascii="Times New Roman" w:hAnsi="Times New Roman" w:cs="Times New Roman"/>
        </w:rPr>
        <w:t xml:space="preserve">Wykonawca składa ofertę za pośrednictwem „Formularza do złożenia, zmiany, wycofania oferty lub wniosku” dostępnego na </w:t>
      </w:r>
      <w:proofErr w:type="spellStart"/>
      <w:r w:rsidRPr="00010D53">
        <w:rPr>
          <w:rFonts w:ascii="Times New Roman" w:hAnsi="Times New Roman" w:cs="Times New Roman"/>
        </w:rPr>
        <w:t>ePUAP</w:t>
      </w:r>
      <w:proofErr w:type="spellEnd"/>
      <w:r w:rsidRPr="00010D53">
        <w:rPr>
          <w:rFonts w:ascii="Times New Roman" w:hAnsi="Times New Roman" w:cs="Times New Roman"/>
        </w:rPr>
        <w:t xml:space="preserve"> i udostępnionego również na </w:t>
      </w:r>
      <w:proofErr w:type="spellStart"/>
      <w:r w:rsidRPr="00010D53">
        <w:rPr>
          <w:rFonts w:ascii="Times New Roman" w:hAnsi="Times New Roman" w:cs="Times New Roman"/>
        </w:rPr>
        <w:t>miniPortalu</w:t>
      </w:r>
      <w:proofErr w:type="spellEnd"/>
      <w:r w:rsidRPr="00010D53">
        <w:rPr>
          <w:rFonts w:ascii="Times New Roman" w:hAnsi="Times New Roman" w:cs="Times New Roman"/>
        </w:rPr>
        <w:t xml:space="preserve"> </w:t>
      </w:r>
      <w:hyperlink r:id="rId22">
        <w:r w:rsidRPr="00010D53">
          <w:rPr>
            <w:rFonts w:ascii="Times New Roman" w:hAnsi="Times New Roman" w:cs="Times New Roman"/>
            <w:color w:val="0563C1"/>
            <w:u w:val="single" w:color="0563C1"/>
          </w:rPr>
          <w:t>https://miniportal.uzp.gov.pl</w:t>
        </w:r>
      </w:hyperlink>
      <w:hyperlink r:id="rId23">
        <w:r w:rsidRPr="00010D53">
          <w:rPr>
            <w:rFonts w:ascii="Times New Roman" w:hAnsi="Times New Roman" w:cs="Times New Roman"/>
            <w:color w:val="0563C1"/>
            <w:u w:val="single" w:color="0563C1"/>
          </w:rPr>
          <w:t>/</w:t>
        </w:r>
      </w:hyperlink>
      <w:hyperlink r:id="rId24">
        <w:r w:rsidRPr="00010D53">
          <w:rPr>
            <w:rFonts w:ascii="Times New Roman" w:hAnsi="Times New Roman" w:cs="Times New Roman"/>
          </w:rPr>
          <w:t xml:space="preserve"> </w:t>
        </w:r>
      </w:hyperlink>
      <w:r w:rsidRPr="00010D53">
        <w:rPr>
          <w:rFonts w:ascii="Times New Roman" w:hAnsi="Times New Roman" w:cs="Times New Roman"/>
        </w:rPr>
        <w:t xml:space="preserve">. </w:t>
      </w:r>
    </w:p>
    <w:p w14:paraId="329D880F" w14:textId="77777777" w:rsidR="00AF6C84" w:rsidRPr="00010D53" w:rsidRDefault="0008138D">
      <w:pPr>
        <w:numPr>
          <w:ilvl w:val="0"/>
          <w:numId w:val="23"/>
        </w:numPr>
        <w:spacing w:after="70"/>
        <w:ind w:hanging="566"/>
        <w:rPr>
          <w:rFonts w:ascii="Times New Roman" w:hAnsi="Times New Roman" w:cs="Times New Roman"/>
        </w:rPr>
      </w:pPr>
      <w:r w:rsidRPr="00010D53">
        <w:rPr>
          <w:rFonts w:ascii="Times New Roman" w:hAnsi="Times New Roman" w:cs="Times New Roman"/>
        </w:rPr>
        <w:t xml:space="preserve">Do przygotowania oferty konieczne jest posiadanie przez osobę upoważniona do reprezentowania Wykonawcy kwalifikowanego podpisu elektronicznego, podpisu osobistego lub podpisu zaufanego.  </w:t>
      </w:r>
    </w:p>
    <w:p w14:paraId="60797107" w14:textId="77777777" w:rsidR="00AF6C84" w:rsidRPr="00010D53" w:rsidRDefault="0008138D">
      <w:pPr>
        <w:numPr>
          <w:ilvl w:val="0"/>
          <w:numId w:val="23"/>
        </w:numPr>
        <w:spacing w:after="74"/>
        <w:ind w:hanging="566"/>
        <w:rPr>
          <w:rFonts w:ascii="Times New Roman" w:hAnsi="Times New Roman" w:cs="Times New Roman"/>
        </w:rPr>
      </w:pPr>
      <w:r w:rsidRPr="00010D53">
        <w:rPr>
          <w:rFonts w:ascii="Times New Roman" w:hAnsi="Times New Roman" w:cs="Times New Roman"/>
        </w:rP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haseł  i bez szyfrowania). W kolejnym kroku za pośrednictwem Aplikacji do szyfrowania, Wykonawca zaszyfruje folder zawierający dokumenty składające się na ofertę.  </w:t>
      </w:r>
    </w:p>
    <w:p w14:paraId="2DF2019F" w14:textId="77777777" w:rsidR="00AF6C84" w:rsidRPr="00010D53" w:rsidRDefault="0008138D">
      <w:pPr>
        <w:numPr>
          <w:ilvl w:val="0"/>
          <w:numId w:val="23"/>
        </w:numPr>
        <w:spacing w:after="64"/>
        <w:ind w:hanging="566"/>
        <w:rPr>
          <w:rFonts w:ascii="Times New Roman" w:hAnsi="Times New Roman" w:cs="Times New Roman"/>
        </w:rPr>
      </w:pPr>
      <w:r w:rsidRPr="00010D53">
        <w:rPr>
          <w:rFonts w:ascii="Times New Roman" w:hAnsi="Times New Roman" w:cs="Times New Roman"/>
        </w:rPr>
        <w:t xml:space="preserve">Sposób zaszyfrowania oferty opisany został w „Instrukcji użytkownika” dostępnej na </w:t>
      </w:r>
      <w:proofErr w:type="spellStart"/>
      <w:r w:rsidRPr="00010D53">
        <w:rPr>
          <w:rFonts w:ascii="Times New Roman" w:hAnsi="Times New Roman" w:cs="Times New Roman"/>
        </w:rPr>
        <w:t>miniPortalu</w:t>
      </w:r>
      <w:proofErr w:type="spellEnd"/>
      <w:r w:rsidRPr="00010D53">
        <w:rPr>
          <w:rFonts w:ascii="Times New Roman" w:hAnsi="Times New Roman" w:cs="Times New Roman"/>
        </w:rPr>
        <w:t xml:space="preserve"> </w:t>
      </w:r>
      <w:hyperlink r:id="rId25">
        <w:r w:rsidRPr="00010D53">
          <w:rPr>
            <w:rFonts w:ascii="Times New Roman" w:hAnsi="Times New Roman" w:cs="Times New Roman"/>
            <w:u w:val="single" w:color="000000"/>
          </w:rPr>
          <w:t>https://miniportal.uzp.gov.pl/</w:t>
        </w:r>
      </w:hyperlink>
      <w:hyperlink r:id="rId26">
        <w:r w:rsidRPr="00010D53">
          <w:rPr>
            <w:rFonts w:ascii="Times New Roman" w:hAnsi="Times New Roman" w:cs="Times New Roman"/>
          </w:rPr>
          <w:t xml:space="preserve"> </w:t>
        </w:r>
      </w:hyperlink>
      <w:r w:rsidRPr="00010D53">
        <w:rPr>
          <w:rFonts w:ascii="Times New Roman" w:hAnsi="Times New Roman" w:cs="Times New Roman"/>
        </w:rPr>
        <w:t xml:space="preserve">formularzu oferty Wykonawca zobowiązany jest podać adres skrzynki </w:t>
      </w:r>
      <w:proofErr w:type="spellStart"/>
      <w:r w:rsidRPr="00010D53">
        <w:rPr>
          <w:rFonts w:ascii="Times New Roman" w:hAnsi="Times New Roman" w:cs="Times New Roman"/>
        </w:rPr>
        <w:t>ePUAP</w:t>
      </w:r>
      <w:proofErr w:type="spellEnd"/>
      <w:r w:rsidRPr="00010D53">
        <w:rPr>
          <w:rFonts w:ascii="Times New Roman" w:hAnsi="Times New Roman" w:cs="Times New Roman"/>
        </w:rPr>
        <w:t xml:space="preserve">, na którym prowadzona będzie korespondencja związana z postępowaniem. </w:t>
      </w:r>
    </w:p>
    <w:p w14:paraId="3834EFB4" w14:textId="77777777" w:rsidR="00AF6C84" w:rsidRPr="00010D53" w:rsidRDefault="0008138D">
      <w:pPr>
        <w:numPr>
          <w:ilvl w:val="0"/>
          <w:numId w:val="23"/>
        </w:numPr>
        <w:ind w:hanging="566"/>
        <w:rPr>
          <w:rFonts w:ascii="Times New Roman" w:hAnsi="Times New Roman" w:cs="Times New Roman"/>
        </w:rPr>
      </w:pPr>
      <w:r w:rsidRPr="00010D53">
        <w:rPr>
          <w:rFonts w:ascii="Times New Roman" w:hAnsi="Times New Roman" w:cs="Times New Roman"/>
        </w:rPr>
        <w:t xml:space="preserve">Ofertę, w postępowaniu składa się, pod rygorem nieważności, w formie elektronicznej lub w postaci elektronicznej opatrzonej podpisem zaufanym lub podpisem osobistym. </w:t>
      </w:r>
    </w:p>
    <w:p w14:paraId="61DC960B" w14:textId="77777777" w:rsidR="00AF6C84" w:rsidRPr="00010D53" w:rsidRDefault="0008138D">
      <w:pPr>
        <w:numPr>
          <w:ilvl w:val="0"/>
          <w:numId w:val="23"/>
        </w:numPr>
        <w:spacing w:after="57"/>
        <w:ind w:hanging="566"/>
        <w:rPr>
          <w:rFonts w:ascii="Times New Roman" w:hAnsi="Times New Roman" w:cs="Times New Roman"/>
        </w:rPr>
      </w:pPr>
      <w:r w:rsidRPr="00010D53">
        <w:rPr>
          <w:rFonts w:ascii="Times New Roman" w:hAnsi="Times New Roman" w:cs="Times New Roman"/>
        </w:rPr>
        <w:t xml:space="preserve">Do oferty należy dołączyć oświadczenie o niepodleganiu wykluczeniu, spełnianiu warunków udziału w postępowaniu, w formie elektronicznej lub w postaci elektronicznej opatrzonej podpisem zaufanym lub podpisem osobistym, a następnie zaszyfrować wraz z plikami stanowiącymi ofertę. Podpis osobisty – ustawa z dnia 6 sierpnia 2010 r. o dowodach osobistych (tekst jednolity </w:t>
      </w:r>
      <w:proofErr w:type="spellStart"/>
      <w:r w:rsidRPr="00010D53">
        <w:rPr>
          <w:rFonts w:ascii="Times New Roman" w:hAnsi="Times New Roman" w:cs="Times New Roman"/>
        </w:rPr>
        <w:t>Dz.U</w:t>
      </w:r>
      <w:proofErr w:type="spellEnd"/>
      <w:r w:rsidRPr="00010D53">
        <w:rPr>
          <w:rFonts w:ascii="Times New Roman" w:hAnsi="Times New Roman" w:cs="Times New Roman"/>
        </w:rPr>
        <w:t xml:space="preserve">. z 2019 r. poz.653, z późn.zm. </w:t>
      </w:r>
    </w:p>
    <w:p w14:paraId="6675130A" w14:textId="77777777" w:rsidR="00AF6C84" w:rsidRPr="00010D53" w:rsidRDefault="0008138D">
      <w:pPr>
        <w:numPr>
          <w:ilvl w:val="0"/>
          <w:numId w:val="23"/>
        </w:numPr>
        <w:spacing w:after="68"/>
        <w:ind w:hanging="566"/>
        <w:rPr>
          <w:rFonts w:ascii="Times New Roman" w:hAnsi="Times New Roman" w:cs="Times New Roman"/>
        </w:rPr>
      </w:pPr>
      <w:r w:rsidRPr="00010D53">
        <w:rPr>
          <w:rFonts w:ascii="Times New Roman" w:hAnsi="Times New Roman" w:cs="Times New Roman"/>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346847D1" w14:textId="77777777" w:rsidR="00AF6C84" w:rsidRPr="00010D53" w:rsidRDefault="0008138D">
      <w:pPr>
        <w:numPr>
          <w:ilvl w:val="0"/>
          <w:numId w:val="23"/>
        </w:numPr>
        <w:ind w:hanging="566"/>
        <w:rPr>
          <w:rFonts w:ascii="Times New Roman" w:hAnsi="Times New Roman" w:cs="Times New Roman"/>
        </w:rPr>
      </w:pPr>
      <w:r w:rsidRPr="00010D53">
        <w:rPr>
          <w:rFonts w:ascii="Times New Roman" w:hAnsi="Times New Roman" w:cs="Times New Roman"/>
        </w:rPr>
        <w:t xml:space="preserve">Oferta może być złożona tylko do upływu terminu składania ofert. </w:t>
      </w:r>
    </w:p>
    <w:p w14:paraId="1F97E6F5" w14:textId="47F4C870" w:rsidR="00AF6C84" w:rsidRPr="00010D53" w:rsidRDefault="0008138D">
      <w:pPr>
        <w:numPr>
          <w:ilvl w:val="0"/>
          <w:numId w:val="23"/>
        </w:numPr>
        <w:spacing w:after="73"/>
        <w:ind w:hanging="566"/>
        <w:rPr>
          <w:rFonts w:ascii="Times New Roman" w:hAnsi="Times New Roman" w:cs="Times New Roman"/>
        </w:rPr>
      </w:pPr>
      <w:r w:rsidRPr="00010D53">
        <w:rPr>
          <w:rFonts w:ascii="Times New Roman" w:hAnsi="Times New Roman" w:cs="Times New Roman"/>
        </w:rPr>
        <w:t xml:space="preserve">Ofertę wraz z wymaganymi załącznikami należy złożyć do dnia </w:t>
      </w:r>
      <w:r w:rsidR="00583765" w:rsidRPr="00010D53">
        <w:rPr>
          <w:rFonts w:ascii="Times New Roman" w:hAnsi="Times New Roman" w:cs="Times New Roman"/>
          <w:b/>
          <w:u w:val="single" w:color="000000"/>
        </w:rPr>
        <w:t>17.11</w:t>
      </w:r>
      <w:r w:rsidRPr="00010D53">
        <w:rPr>
          <w:rFonts w:ascii="Times New Roman" w:hAnsi="Times New Roman" w:cs="Times New Roman"/>
          <w:b/>
          <w:u w:val="single" w:color="000000"/>
        </w:rPr>
        <w:t>.2021 roku do</w:t>
      </w:r>
      <w:r w:rsidRPr="00010D53">
        <w:rPr>
          <w:rFonts w:ascii="Times New Roman" w:hAnsi="Times New Roman" w:cs="Times New Roman"/>
          <w:b/>
        </w:rPr>
        <w:t xml:space="preserve"> </w:t>
      </w:r>
      <w:r w:rsidR="00F41C0D" w:rsidRPr="00010D53">
        <w:rPr>
          <w:rFonts w:ascii="Times New Roman" w:hAnsi="Times New Roman" w:cs="Times New Roman"/>
          <w:b/>
          <w:u w:val="single" w:color="000000"/>
        </w:rPr>
        <w:t>godz. 12</w:t>
      </w:r>
      <w:r w:rsidRPr="00010D53">
        <w:rPr>
          <w:rFonts w:ascii="Times New Roman" w:hAnsi="Times New Roman" w:cs="Times New Roman"/>
          <w:b/>
          <w:u w:val="single" w:color="000000"/>
        </w:rPr>
        <w:t>.00</w:t>
      </w:r>
      <w:r w:rsidRPr="00010D53">
        <w:rPr>
          <w:rFonts w:ascii="Times New Roman" w:hAnsi="Times New Roman" w:cs="Times New Roman"/>
        </w:rPr>
        <w:t xml:space="preserve"> </w:t>
      </w:r>
    </w:p>
    <w:p w14:paraId="21840A2A" w14:textId="77777777" w:rsidR="00AF6C84" w:rsidRPr="00010D53" w:rsidRDefault="0008138D">
      <w:pPr>
        <w:numPr>
          <w:ilvl w:val="0"/>
          <w:numId w:val="23"/>
        </w:numPr>
        <w:ind w:hanging="566"/>
        <w:rPr>
          <w:rFonts w:ascii="Times New Roman" w:hAnsi="Times New Roman" w:cs="Times New Roman"/>
        </w:rPr>
      </w:pPr>
      <w:r w:rsidRPr="00010D53">
        <w:rPr>
          <w:rFonts w:ascii="Times New Roman" w:hAnsi="Times New Roman" w:cs="Times New Roman"/>
        </w:rPr>
        <w:t xml:space="preserve">Wykonawca może złożyć tylko 1 ofertę.  </w:t>
      </w:r>
    </w:p>
    <w:p w14:paraId="6186B9D5" w14:textId="77777777" w:rsidR="00AF6C84" w:rsidRPr="00010D53" w:rsidRDefault="0008138D">
      <w:pPr>
        <w:numPr>
          <w:ilvl w:val="0"/>
          <w:numId w:val="23"/>
        </w:numPr>
        <w:spacing w:after="57"/>
        <w:ind w:hanging="566"/>
        <w:rPr>
          <w:rFonts w:ascii="Times New Roman" w:hAnsi="Times New Roman" w:cs="Times New Roman"/>
        </w:rPr>
      </w:pPr>
      <w:r w:rsidRPr="00010D53">
        <w:rPr>
          <w:rFonts w:ascii="Times New Roman" w:hAnsi="Times New Roman" w:cs="Times New Roman"/>
        </w:rPr>
        <w:t xml:space="preserve">Zamawiający odrzuci ofertę złożoną po terminie składania ofert.  </w:t>
      </w:r>
    </w:p>
    <w:p w14:paraId="089412A6" w14:textId="77777777" w:rsidR="00AF6C84" w:rsidRPr="00010D53" w:rsidRDefault="0008138D">
      <w:pPr>
        <w:numPr>
          <w:ilvl w:val="0"/>
          <w:numId w:val="23"/>
        </w:numPr>
        <w:ind w:hanging="566"/>
        <w:rPr>
          <w:rFonts w:ascii="Times New Roman" w:hAnsi="Times New Roman" w:cs="Times New Roman"/>
        </w:rPr>
      </w:pPr>
      <w:r w:rsidRPr="00010D53">
        <w:rPr>
          <w:rFonts w:ascii="Times New Roman" w:hAnsi="Times New Roman" w:cs="Times New Roman"/>
        </w:rPr>
        <w:t xml:space="preserve">Wykonawca, po przeslaniu oferty za pomocą Formularza do złożenia lub wycofania oferty, na „ekranie sukcesu” otrzyma numer oferty generowany przez </w:t>
      </w:r>
      <w:proofErr w:type="spellStart"/>
      <w:r w:rsidRPr="00010D53">
        <w:rPr>
          <w:rFonts w:ascii="Times New Roman" w:hAnsi="Times New Roman" w:cs="Times New Roman"/>
        </w:rPr>
        <w:t>ePUAP</w:t>
      </w:r>
      <w:proofErr w:type="spellEnd"/>
      <w:r w:rsidRPr="00010D53">
        <w:rPr>
          <w:rFonts w:ascii="Times New Roman" w:hAnsi="Times New Roman" w:cs="Times New Roman"/>
        </w:rPr>
        <w:t xml:space="preserve">. </w:t>
      </w:r>
    </w:p>
    <w:p w14:paraId="339C1DDB" w14:textId="77777777" w:rsidR="00AF6C84" w:rsidRPr="00010D53" w:rsidRDefault="0008138D">
      <w:pPr>
        <w:spacing w:after="5"/>
        <w:ind w:left="576"/>
        <w:rPr>
          <w:rFonts w:ascii="Times New Roman" w:hAnsi="Times New Roman" w:cs="Times New Roman"/>
        </w:rPr>
      </w:pPr>
      <w:r w:rsidRPr="00010D53">
        <w:rPr>
          <w:rFonts w:ascii="Times New Roman" w:hAnsi="Times New Roman" w:cs="Times New Roman"/>
        </w:rPr>
        <w:lastRenderedPageBreak/>
        <w:t xml:space="preserve">Rzeczony numer należy zapisać i zachować, bowiem będzie niezbędny w razie ewentualnego wycofania oferty.  </w:t>
      </w:r>
    </w:p>
    <w:p w14:paraId="07323334" w14:textId="77777777" w:rsidR="00AF6C84" w:rsidRPr="00010D53" w:rsidRDefault="0008138D">
      <w:pPr>
        <w:spacing w:after="51" w:line="259" w:lineRule="auto"/>
        <w:ind w:left="720" w:firstLine="0"/>
        <w:jc w:val="left"/>
        <w:rPr>
          <w:rFonts w:ascii="Times New Roman" w:hAnsi="Times New Roman" w:cs="Times New Roman"/>
        </w:rPr>
      </w:pPr>
      <w:r w:rsidRPr="00010D53">
        <w:rPr>
          <w:rFonts w:ascii="Times New Roman" w:hAnsi="Times New Roman" w:cs="Times New Roman"/>
        </w:rPr>
        <w:t xml:space="preserve"> </w:t>
      </w:r>
    </w:p>
    <w:p w14:paraId="2BE300CC" w14:textId="77777777" w:rsidR="00AF6C84" w:rsidRPr="00010D53" w:rsidRDefault="0008138D">
      <w:pPr>
        <w:spacing w:after="5" w:line="270" w:lineRule="auto"/>
        <w:ind w:left="-3"/>
        <w:jc w:val="left"/>
        <w:rPr>
          <w:rFonts w:ascii="Times New Roman" w:hAnsi="Times New Roman" w:cs="Times New Roman"/>
        </w:rPr>
      </w:pPr>
      <w:r w:rsidRPr="00010D53">
        <w:rPr>
          <w:rFonts w:ascii="Times New Roman" w:eastAsia="Times New Roman" w:hAnsi="Times New Roman" w:cs="Times New Roman"/>
          <w:b/>
          <w:sz w:val="24"/>
        </w:rPr>
        <w:t>XIV.</w:t>
      </w:r>
      <w:r w:rsidRPr="00010D53">
        <w:rPr>
          <w:rFonts w:ascii="Times New Roman" w:hAnsi="Times New Roman" w:cs="Times New Roman"/>
          <w:b/>
          <w:sz w:val="24"/>
        </w:rPr>
        <w:t xml:space="preserve"> </w:t>
      </w:r>
      <w:r w:rsidRPr="00010D53">
        <w:rPr>
          <w:rFonts w:ascii="Times New Roman" w:hAnsi="Times New Roman" w:cs="Times New Roman"/>
          <w:b/>
        </w:rPr>
        <w:t xml:space="preserve">TERMIN OTWARCIA OFERT </w:t>
      </w:r>
      <w:r w:rsidRPr="00010D53">
        <w:rPr>
          <w:rFonts w:ascii="Times New Roman" w:hAnsi="Times New Roman" w:cs="Times New Roman"/>
        </w:rPr>
        <w:t xml:space="preserve"> </w:t>
      </w:r>
    </w:p>
    <w:p w14:paraId="3EA260B6" w14:textId="77777777" w:rsidR="00AF6C84" w:rsidRPr="00010D53" w:rsidRDefault="0008138D">
      <w:pPr>
        <w:spacing w:after="65" w:line="259" w:lineRule="auto"/>
        <w:ind w:left="566" w:firstLine="0"/>
        <w:jc w:val="left"/>
        <w:rPr>
          <w:rFonts w:ascii="Times New Roman" w:hAnsi="Times New Roman" w:cs="Times New Roman"/>
        </w:rPr>
      </w:pPr>
      <w:r w:rsidRPr="00010D53">
        <w:rPr>
          <w:rFonts w:ascii="Times New Roman" w:hAnsi="Times New Roman" w:cs="Times New Roman"/>
          <w:b/>
        </w:rPr>
        <w:t xml:space="preserve"> </w:t>
      </w:r>
    </w:p>
    <w:p w14:paraId="7664EE58" w14:textId="297ED9B2" w:rsidR="00AF6C84" w:rsidRPr="00010D53" w:rsidRDefault="0008138D">
      <w:pPr>
        <w:numPr>
          <w:ilvl w:val="0"/>
          <w:numId w:val="24"/>
        </w:numPr>
        <w:ind w:hanging="566"/>
        <w:rPr>
          <w:rFonts w:ascii="Times New Roman" w:hAnsi="Times New Roman" w:cs="Times New Roman"/>
        </w:rPr>
      </w:pPr>
      <w:r w:rsidRPr="00010D53">
        <w:rPr>
          <w:rFonts w:ascii="Times New Roman" w:hAnsi="Times New Roman" w:cs="Times New Roman"/>
        </w:rPr>
        <w:t xml:space="preserve">Otwarcie ofert nastąpi w dniu </w:t>
      </w:r>
      <w:r w:rsidR="00583765" w:rsidRPr="00010D53">
        <w:rPr>
          <w:rFonts w:ascii="Times New Roman" w:hAnsi="Times New Roman" w:cs="Times New Roman"/>
          <w:b/>
        </w:rPr>
        <w:t>17.11</w:t>
      </w:r>
      <w:r w:rsidRPr="00010D53">
        <w:rPr>
          <w:rFonts w:ascii="Times New Roman" w:hAnsi="Times New Roman" w:cs="Times New Roman"/>
          <w:b/>
        </w:rPr>
        <w:t>.2021 roku do</w:t>
      </w:r>
      <w:r w:rsidRPr="00010D53">
        <w:rPr>
          <w:rFonts w:ascii="Times New Roman" w:hAnsi="Times New Roman" w:cs="Times New Roman"/>
          <w:b/>
          <w:color w:val="FF0000"/>
        </w:rPr>
        <w:t xml:space="preserve"> </w:t>
      </w:r>
      <w:r w:rsidRPr="00010D53">
        <w:rPr>
          <w:rFonts w:ascii="Times New Roman" w:hAnsi="Times New Roman" w:cs="Times New Roman"/>
          <w:b/>
        </w:rPr>
        <w:t xml:space="preserve">godz. </w:t>
      </w:r>
      <w:r w:rsidR="00F41C0D" w:rsidRPr="00010D53">
        <w:rPr>
          <w:rFonts w:ascii="Times New Roman" w:hAnsi="Times New Roman" w:cs="Times New Roman"/>
          <w:b/>
        </w:rPr>
        <w:t>12</w:t>
      </w:r>
      <w:r w:rsidRPr="00010D53">
        <w:rPr>
          <w:rFonts w:ascii="Times New Roman" w:hAnsi="Times New Roman" w:cs="Times New Roman"/>
          <w:b/>
        </w:rPr>
        <w:t>:30</w:t>
      </w:r>
      <w:r w:rsidRPr="00010D53">
        <w:rPr>
          <w:rFonts w:ascii="Times New Roman" w:hAnsi="Times New Roman" w:cs="Times New Roman"/>
        </w:rPr>
        <w:t xml:space="preserve"> </w:t>
      </w:r>
    </w:p>
    <w:p w14:paraId="1918AA12" w14:textId="77777777" w:rsidR="00AF6C84" w:rsidRPr="00010D53" w:rsidRDefault="0008138D">
      <w:pPr>
        <w:numPr>
          <w:ilvl w:val="0"/>
          <w:numId w:val="24"/>
        </w:numPr>
        <w:ind w:hanging="566"/>
        <w:rPr>
          <w:rFonts w:ascii="Times New Roman" w:hAnsi="Times New Roman" w:cs="Times New Roman"/>
        </w:rPr>
      </w:pPr>
      <w:r w:rsidRPr="00010D53">
        <w:rPr>
          <w:rFonts w:ascii="Times New Roman" w:hAnsi="Times New Roman" w:cs="Times New Roman"/>
        </w:rPr>
        <w:t xml:space="preserve">Otwarcie ofert jest niejawne.  </w:t>
      </w:r>
    </w:p>
    <w:p w14:paraId="62413101" w14:textId="77777777" w:rsidR="00AF6C84" w:rsidRPr="00010D53" w:rsidRDefault="0008138D">
      <w:pPr>
        <w:numPr>
          <w:ilvl w:val="0"/>
          <w:numId w:val="24"/>
        </w:numPr>
        <w:spacing w:after="73"/>
        <w:ind w:hanging="566"/>
        <w:rPr>
          <w:rFonts w:ascii="Times New Roman" w:hAnsi="Times New Roman" w:cs="Times New Roman"/>
        </w:rPr>
      </w:pPr>
      <w:r w:rsidRPr="00010D53">
        <w:rPr>
          <w:rFonts w:ascii="Times New Roman" w:hAnsi="Times New Roman" w:cs="Times New Roman"/>
        </w:rPr>
        <w:t xml:space="preserve">Otwarcie ofert następuje poprzez użycie mechanizmu do odszyfrowania ofert dostępnego po zalogowaniu w zakładce Deszyfrowanie na </w:t>
      </w:r>
      <w:proofErr w:type="spellStart"/>
      <w:r w:rsidRPr="00010D53">
        <w:rPr>
          <w:rFonts w:ascii="Times New Roman" w:hAnsi="Times New Roman" w:cs="Times New Roman"/>
        </w:rPr>
        <w:t>miniPortalu</w:t>
      </w:r>
      <w:proofErr w:type="spellEnd"/>
      <w:r w:rsidRPr="00010D53">
        <w:rPr>
          <w:rFonts w:ascii="Times New Roman" w:hAnsi="Times New Roman" w:cs="Times New Roman"/>
        </w:rPr>
        <w:t xml:space="preserve"> i następuje poprzez wskazanie pliku do odszyfrowania. </w:t>
      </w:r>
    </w:p>
    <w:p w14:paraId="7A01E39A" w14:textId="77777777" w:rsidR="00AF6C84" w:rsidRPr="00010D53" w:rsidRDefault="0008138D">
      <w:pPr>
        <w:numPr>
          <w:ilvl w:val="0"/>
          <w:numId w:val="24"/>
        </w:numPr>
        <w:spacing w:after="64"/>
        <w:ind w:hanging="566"/>
        <w:rPr>
          <w:rFonts w:ascii="Times New Roman" w:hAnsi="Times New Roman" w:cs="Times New Roman"/>
        </w:rPr>
      </w:pPr>
      <w:r w:rsidRPr="00010D53">
        <w:rPr>
          <w:rFonts w:ascii="Times New Roman" w:hAnsi="Times New Roman" w:cs="Times New Roman"/>
        </w:rPr>
        <w:t xml:space="preserve">Zamawiający, najpóźniej przed otwarciem ofert, udostępnia na stronie internetowej prowadzonego postepowania, informacje o kwocie jaka zamierza przeznaczyć na sfinansowanie zamówienia.  </w:t>
      </w:r>
    </w:p>
    <w:p w14:paraId="35858EE5" w14:textId="77777777" w:rsidR="00AF6C84" w:rsidRPr="00010D53" w:rsidRDefault="0008138D">
      <w:pPr>
        <w:numPr>
          <w:ilvl w:val="0"/>
          <w:numId w:val="24"/>
        </w:numPr>
        <w:ind w:hanging="566"/>
        <w:rPr>
          <w:rFonts w:ascii="Times New Roman" w:hAnsi="Times New Roman" w:cs="Times New Roman"/>
        </w:rPr>
      </w:pPr>
      <w:r w:rsidRPr="00010D53">
        <w:rPr>
          <w:rFonts w:ascii="Times New Roman" w:hAnsi="Times New Roman" w:cs="Times New Roman"/>
        </w:rPr>
        <w:t xml:space="preserve">Niezwłocznie po otwarciu ofert Zamawiający udostępni na stronie internetowej prowadzonego postępowania informacje o:  </w:t>
      </w:r>
    </w:p>
    <w:p w14:paraId="5FC7BC15" w14:textId="77777777" w:rsidR="00AF6C84" w:rsidRPr="00010D53" w:rsidRDefault="0008138D">
      <w:pPr>
        <w:numPr>
          <w:ilvl w:val="0"/>
          <w:numId w:val="25"/>
        </w:numPr>
        <w:ind w:hanging="629"/>
        <w:rPr>
          <w:rFonts w:ascii="Times New Roman" w:hAnsi="Times New Roman" w:cs="Times New Roman"/>
        </w:rPr>
      </w:pPr>
      <w:r w:rsidRPr="00010D53">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0C876A1E" w14:textId="77777777" w:rsidR="00AF6C84" w:rsidRPr="00010D53" w:rsidRDefault="0008138D">
      <w:pPr>
        <w:numPr>
          <w:ilvl w:val="0"/>
          <w:numId w:val="25"/>
        </w:numPr>
        <w:spacing w:after="79"/>
        <w:ind w:hanging="629"/>
        <w:rPr>
          <w:rFonts w:ascii="Times New Roman" w:hAnsi="Times New Roman" w:cs="Times New Roman"/>
        </w:rPr>
      </w:pPr>
      <w:r w:rsidRPr="00010D53">
        <w:rPr>
          <w:rFonts w:ascii="Times New Roman" w:hAnsi="Times New Roman" w:cs="Times New Roman"/>
        </w:rPr>
        <w:t xml:space="preserve">cenach lub kosztach zawartych w ofertach </w:t>
      </w:r>
    </w:p>
    <w:p w14:paraId="41FEB75F" w14:textId="77777777" w:rsidR="00AF6C84" w:rsidRPr="00010D53" w:rsidRDefault="0008138D">
      <w:pPr>
        <w:numPr>
          <w:ilvl w:val="0"/>
          <w:numId w:val="26"/>
        </w:numPr>
        <w:ind w:hanging="566"/>
        <w:rPr>
          <w:rFonts w:ascii="Times New Roman" w:hAnsi="Times New Roman" w:cs="Times New Roman"/>
        </w:rPr>
      </w:pPr>
      <w:r w:rsidRPr="00010D53">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14:paraId="63CD935F" w14:textId="77777777" w:rsidR="00AF6C84" w:rsidRPr="00010D53" w:rsidRDefault="0008138D">
      <w:pPr>
        <w:numPr>
          <w:ilvl w:val="0"/>
          <w:numId w:val="26"/>
        </w:numPr>
        <w:ind w:hanging="566"/>
        <w:rPr>
          <w:rFonts w:ascii="Times New Roman" w:hAnsi="Times New Roman" w:cs="Times New Roman"/>
        </w:rPr>
      </w:pPr>
      <w:r w:rsidRPr="00010D53">
        <w:rPr>
          <w:rFonts w:ascii="Times New Roman" w:hAnsi="Times New Roman" w:cs="Times New Roman"/>
        </w:rPr>
        <w:t xml:space="preserve">Zamawiający poinformuje o zmianie terminu otwarcia ofert na stronie internetowej prowadzonego postępowania.  </w:t>
      </w:r>
    </w:p>
    <w:p w14:paraId="609B97E0" w14:textId="77777777" w:rsidR="00AF6C84" w:rsidRPr="00010D53" w:rsidRDefault="0008138D">
      <w:pPr>
        <w:spacing w:after="79" w:line="259" w:lineRule="auto"/>
        <w:ind w:left="1440" w:firstLine="0"/>
        <w:jc w:val="left"/>
        <w:rPr>
          <w:rFonts w:ascii="Times New Roman" w:hAnsi="Times New Roman" w:cs="Times New Roman"/>
        </w:rPr>
      </w:pPr>
      <w:r w:rsidRPr="00010D53">
        <w:rPr>
          <w:rFonts w:ascii="Times New Roman" w:hAnsi="Times New Roman" w:cs="Times New Roman"/>
          <w:b/>
          <w:color w:val="0000FF"/>
        </w:rPr>
        <w:t xml:space="preserve"> </w:t>
      </w:r>
    </w:p>
    <w:p w14:paraId="4C1E4996" w14:textId="77777777" w:rsidR="00AF6C84" w:rsidRPr="00010D53" w:rsidRDefault="0008138D">
      <w:pPr>
        <w:spacing w:after="5" w:line="270" w:lineRule="auto"/>
        <w:ind w:left="-3"/>
        <w:jc w:val="left"/>
        <w:rPr>
          <w:rFonts w:ascii="Times New Roman" w:hAnsi="Times New Roman" w:cs="Times New Roman"/>
        </w:rPr>
      </w:pPr>
      <w:r w:rsidRPr="00010D53">
        <w:rPr>
          <w:rFonts w:ascii="Times New Roman" w:eastAsia="Times New Roman" w:hAnsi="Times New Roman" w:cs="Times New Roman"/>
          <w:b/>
          <w:sz w:val="24"/>
        </w:rPr>
        <w:t>XV.</w:t>
      </w:r>
      <w:r w:rsidRPr="00010D53">
        <w:rPr>
          <w:rFonts w:ascii="Times New Roman" w:hAnsi="Times New Roman" w:cs="Times New Roman"/>
          <w:b/>
          <w:sz w:val="24"/>
        </w:rPr>
        <w:t xml:space="preserve"> </w:t>
      </w:r>
      <w:r w:rsidRPr="00010D53">
        <w:rPr>
          <w:rFonts w:ascii="Times New Roman" w:hAnsi="Times New Roman" w:cs="Times New Roman"/>
          <w:b/>
        </w:rPr>
        <w:t>PODSTAWY WYKLUCZENIA, O KTÓRYCH MOWA W ART. 108 UST. 1</w:t>
      </w:r>
      <w:r w:rsidRPr="00010D53">
        <w:rPr>
          <w:rFonts w:ascii="Times New Roman" w:hAnsi="Times New Roman" w:cs="Times New Roman"/>
        </w:rPr>
        <w:t xml:space="preserve"> </w:t>
      </w:r>
    </w:p>
    <w:p w14:paraId="40F9D7D5" w14:textId="77777777" w:rsidR="00AF6C84" w:rsidRPr="00010D53" w:rsidRDefault="0008138D">
      <w:pPr>
        <w:spacing w:after="81" w:line="259" w:lineRule="auto"/>
        <w:ind w:left="0" w:firstLine="0"/>
        <w:jc w:val="left"/>
        <w:rPr>
          <w:rFonts w:ascii="Times New Roman" w:hAnsi="Times New Roman" w:cs="Times New Roman"/>
        </w:rPr>
      </w:pPr>
      <w:r w:rsidRPr="00010D53">
        <w:rPr>
          <w:rFonts w:ascii="Times New Roman" w:hAnsi="Times New Roman" w:cs="Times New Roman"/>
          <w:b/>
        </w:rPr>
        <w:t xml:space="preserve"> </w:t>
      </w:r>
    </w:p>
    <w:p w14:paraId="4BD9E623" w14:textId="77777777" w:rsidR="00AF6C84" w:rsidRPr="00010D53" w:rsidRDefault="0008138D">
      <w:pPr>
        <w:numPr>
          <w:ilvl w:val="0"/>
          <w:numId w:val="27"/>
        </w:numPr>
        <w:spacing w:after="75"/>
        <w:ind w:hanging="566"/>
        <w:rPr>
          <w:rFonts w:ascii="Times New Roman" w:hAnsi="Times New Roman" w:cs="Times New Roman"/>
        </w:rPr>
      </w:pPr>
      <w:r w:rsidRPr="00010D53">
        <w:rPr>
          <w:rFonts w:ascii="Times New Roman" w:hAnsi="Times New Roman" w:cs="Times New Roman"/>
        </w:rPr>
        <w:t xml:space="preserve">Z postępowania o udzielenie zamówienia wyklucza się Wykonawcę, który podlega wykluczeniu na podstawie przepisów, o których mowa w art. 108 ust. 1 pkt 1-6 ustawy PZP. </w:t>
      </w:r>
    </w:p>
    <w:p w14:paraId="015EABCE" w14:textId="77777777" w:rsidR="00AF6C84" w:rsidRPr="00010D53" w:rsidRDefault="0008138D">
      <w:pPr>
        <w:numPr>
          <w:ilvl w:val="0"/>
          <w:numId w:val="27"/>
        </w:numPr>
        <w:ind w:hanging="566"/>
        <w:rPr>
          <w:rFonts w:ascii="Times New Roman" w:hAnsi="Times New Roman" w:cs="Times New Roman"/>
        </w:rPr>
      </w:pPr>
      <w:r w:rsidRPr="00010D53">
        <w:rPr>
          <w:rFonts w:ascii="Times New Roman" w:hAnsi="Times New Roman" w:cs="Times New Roman"/>
        </w:rPr>
        <w:t xml:space="preserve">Wykonawca może zostać wykluczony przez Zamawiającego na każdym etapie postępowania  o udzielenie zamówienia. </w:t>
      </w:r>
    </w:p>
    <w:p w14:paraId="27F19E35" w14:textId="77777777" w:rsidR="00AF6C84" w:rsidRPr="00010D53" w:rsidRDefault="0008138D">
      <w:pPr>
        <w:numPr>
          <w:ilvl w:val="0"/>
          <w:numId w:val="27"/>
        </w:numPr>
        <w:ind w:hanging="566"/>
        <w:rPr>
          <w:rFonts w:ascii="Times New Roman" w:hAnsi="Times New Roman" w:cs="Times New Roman"/>
        </w:rPr>
      </w:pPr>
      <w:r w:rsidRPr="00010D53">
        <w:rPr>
          <w:rFonts w:ascii="Times New Roman" w:hAnsi="Times New Roman" w:cs="Times New Roman"/>
        </w:rPr>
        <w:t xml:space="preserve">Wykluczenie wykonawcy następuje zgodnie z art. 111 ustawy PZP.  </w:t>
      </w:r>
    </w:p>
    <w:p w14:paraId="7B4F1CB6" w14:textId="77777777" w:rsidR="00AF6C84" w:rsidRPr="00010D53" w:rsidRDefault="0008138D">
      <w:pPr>
        <w:numPr>
          <w:ilvl w:val="0"/>
          <w:numId w:val="27"/>
        </w:numPr>
        <w:ind w:hanging="566"/>
        <w:rPr>
          <w:rFonts w:ascii="Times New Roman" w:hAnsi="Times New Roman" w:cs="Times New Roman"/>
        </w:rPr>
      </w:pPr>
      <w:r w:rsidRPr="00010D53">
        <w:rPr>
          <w:rFonts w:ascii="Times New Roman" w:hAnsi="Times New Roman" w:cs="Times New Roman"/>
        </w:rPr>
        <w:t xml:space="preserve">Wykonawca, który podlega wykluczeniu na podstawie art. 108 ust. 1 pkt 1, 2, 5 ustawy </w:t>
      </w:r>
    </w:p>
    <w:p w14:paraId="250D6612" w14:textId="77777777" w:rsidR="00AF6C84" w:rsidRPr="00010D53" w:rsidRDefault="0008138D">
      <w:pPr>
        <w:spacing w:after="61"/>
        <w:ind w:left="576"/>
        <w:rPr>
          <w:rFonts w:ascii="Times New Roman" w:hAnsi="Times New Roman" w:cs="Times New Roman"/>
        </w:rPr>
      </w:pPr>
      <w:r w:rsidRPr="00010D53">
        <w:rPr>
          <w:rFonts w:ascii="Times New Roman" w:hAnsi="Times New Roman" w:cs="Times New Roman"/>
        </w:rPr>
        <w:t xml:space="preserve">PZP, zgodnie z art. 110 ust. 2 może udowodnić Zamawiającemu, że spełnił warunki określone w art. 110 ust. 2 pkt 1-3 ustawy PZP. </w:t>
      </w:r>
    </w:p>
    <w:p w14:paraId="0CFE798C" w14:textId="1FB22F50" w:rsidR="00010D53" w:rsidRPr="00010D53" w:rsidRDefault="0008138D" w:rsidP="00010D53">
      <w:pPr>
        <w:numPr>
          <w:ilvl w:val="0"/>
          <w:numId w:val="27"/>
        </w:numPr>
        <w:ind w:hanging="566"/>
        <w:rPr>
          <w:rFonts w:ascii="Times New Roman" w:hAnsi="Times New Roman" w:cs="Times New Roman"/>
        </w:rPr>
      </w:pPr>
      <w:r w:rsidRPr="00010D53">
        <w:rPr>
          <w:rFonts w:ascii="Times New Roman" w:hAnsi="Times New Roman" w:cs="Times New Roman"/>
        </w:rPr>
        <w:t xml:space="preserve">Wykonawca nie podlega wykluczeniu, jeżeli Zamawiający, uwzględniając wagę  szczególne okoliczności czynu Wykonawcy, uzna przedstawione dowody za wystarczające, natomiast jeżeli podjęte przez Wykonawcę czynności, o których mowa w art. 110 ust. 2 ustawy PZP nie są wystarczające do wykazania rzetelności, Zamawiający wyklucza Wykonawcę.  </w:t>
      </w:r>
    </w:p>
    <w:p w14:paraId="727A3CE9" w14:textId="22A47F53" w:rsidR="00AF6C84" w:rsidRPr="00010D53" w:rsidRDefault="0008138D" w:rsidP="00010D53">
      <w:pPr>
        <w:spacing w:after="5" w:line="270" w:lineRule="auto"/>
        <w:ind w:left="-3"/>
        <w:jc w:val="left"/>
        <w:rPr>
          <w:rFonts w:ascii="Times New Roman" w:hAnsi="Times New Roman" w:cs="Times New Roman"/>
        </w:rPr>
      </w:pPr>
      <w:r w:rsidRPr="00010D53">
        <w:rPr>
          <w:rFonts w:ascii="Times New Roman" w:eastAsia="Times New Roman" w:hAnsi="Times New Roman" w:cs="Times New Roman"/>
          <w:b/>
          <w:sz w:val="24"/>
        </w:rPr>
        <w:t>XVI.</w:t>
      </w:r>
      <w:r w:rsidRPr="00010D53">
        <w:rPr>
          <w:rFonts w:ascii="Times New Roman" w:hAnsi="Times New Roman" w:cs="Times New Roman"/>
          <w:b/>
          <w:sz w:val="24"/>
        </w:rPr>
        <w:t xml:space="preserve"> </w:t>
      </w:r>
      <w:r w:rsidRPr="00010D53">
        <w:rPr>
          <w:rFonts w:ascii="Times New Roman" w:hAnsi="Times New Roman" w:cs="Times New Roman"/>
          <w:b/>
        </w:rPr>
        <w:t xml:space="preserve">SPOSÓB OBLICZANIA CENY </w:t>
      </w:r>
      <w:r w:rsidRPr="00010D53">
        <w:rPr>
          <w:rFonts w:ascii="Times New Roman" w:hAnsi="Times New Roman" w:cs="Times New Roman"/>
        </w:rPr>
        <w:t xml:space="preserve"> </w:t>
      </w:r>
      <w:bookmarkStart w:id="0" w:name="_GoBack"/>
      <w:bookmarkEnd w:id="0"/>
    </w:p>
    <w:p w14:paraId="567FB38D" w14:textId="10667C5A" w:rsidR="00AF6C84" w:rsidRPr="00010D53" w:rsidRDefault="0008138D">
      <w:pPr>
        <w:numPr>
          <w:ilvl w:val="0"/>
          <w:numId w:val="28"/>
        </w:numPr>
        <w:spacing w:after="70"/>
        <w:ind w:hanging="566"/>
        <w:rPr>
          <w:rFonts w:ascii="Times New Roman" w:hAnsi="Times New Roman" w:cs="Times New Roman"/>
        </w:rPr>
      </w:pPr>
      <w:r w:rsidRPr="00010D53">
        <w:rPr>
          <w:rFonts w:ascii="Times New Roman" w:hAnsi="Times New Roman" w:cs="Times New Roman"/>
        </w:rPr>
        <w:t xml:space="preserve">Zamawiający informuje, że w sytuacji, gdy mowa jest o cenie – należy przez to rozumieć cenę w rozumieniu art. 3 ust. 1 pkt 1 i ust. 2 ustawy z dnia 9 maja 2014 r. o informowaniu o cenach towarów i usług (Dz. U. </w:t>
      </w:r>
      <w:r w:rsidR="00774E08" w:rsidRPr="00010D53">
        <w:rPr>
          <w:rFonts w:ascii="Times New Roman" w:hAnsi="Times New Roman" w:cs="Times New Roman"/>
        </w:rPr>
        <w:t>2019 rok poz. 178 ze zm.</w:t>
      </w:r>
      <w:r w:rsidRPr="00010D53">
        <w:rPr>
          <w:rFonts w:ascii="Times New Roman" w:hAnsi="Times New Roman" w:cs="Times New Roman"/>
        </w:rPr>
        <w:t xml:space="preserve">) </w:t>
      </w:r>
    </w:p>
    <w:p w14:paraId="7C17FA44" w14:textId="77777777" w:rsidR="00AF6C84" w:rsidRPr="00010D53" w:rsidRDefault="0008138D">
      <w:pPr>
        <w:numPr>
          <w:ilvl w:val="0"/>
          <w:numId w:val="28"/>
        </w:numPr>
        <w:spacing w:after="71"/>
        <w:ind w:hanging="566"/>
        <w:rPr>
          <w:rFonts w:ascii="Times New Roman" w:hAnsi="Times New Roman" w:cs="Times New Roman"/>
        </w:rPr>
      </w:pPr>
      <w:r w:rsidRPr="00010D53">
        <w:rPr>
          <w:rFonts w:ascii="Times New Roman" w:hAnsi="Times New Roman" w:cs="Times New Roman"/>
        </w:rPr>
        <w:lastRenderedPageBreak/>
        <w:t xml:space="preserve">Cenę deklaruje się na formularzu oferty załączonym do SWZ, podając: stawkę VAT, cenę netto, cenę brutto.  </w:t>
      </w:r>
    </w:p>
    <w:p w14:paraId="3EE8FEEF" w14:textId="77777777" w:rsidR="00AF6C84" w:rsidRPr="00010D53" w:rsidRDefault="0008138D">
      <w:pPr>
        <w:numPr>
          <w:ilvl w:val="0"/>
          <w:numId w:val="28"/>
        </w:numPr>
        <w:spacing w:after="70"/>
        <w:ind w:hanging="566"/>
        <w:rPr>
          <w:rFonts w:ascii="Times New Roman" w:hAnsi="Times New Roman" w:cs="Times New Roman"/>
        </w:rPr>
      </w:pPr>
      <w:r w:rsidRPr="00010D53">
        <w:rPr>
          <w:rFonts w:ascii="Times New Roman" w:hAnsi="Times New Roman" w:cs="Times New Roman"/>
        </w:rPr>
        <w:t xml:space="preserve">W cenie oferty brutto należy ująć wszelkie koszty niezbędne dla prawidłowego  i pełnego wykonania przedmiotu zamówienia, oraz uwzględnić inne opłaty i podatki, a także ewentualne upusty i rabaty. </w:t>
      </w:r>
    </w:p>
    <w:p w14:paraId="0B88F6F6" w14:textId="77777777" w:rsidR="00AF6C84" w:rsidRPr="00010D53" w:rsidRDefault="0008138D">
      <w:pPr>
        <w:numPr>
          <w:ilvl w:val="0"/>
          <w:numId w:val="28"/>
        </w:numPr>
        <w:ind w:hanging="566"/>
        <w:rPr>
          <w:rFonts w:ascii="Times New Roman" w:hAnsi="Times New Roman" w:cs="Times New Roman"/>
        </w:rPr>
      </w:pPr>
      <w:r w:rsidRPr="00010D53">
        <w:rPr>
          <w:rFonts w:ascii="Times New Roman" w:hAnsi="Times New Roman" w:cs="Times New Roman"/>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usługi, których świadczenie będzie prowadzić do jego powstania, oraz wskazując ich wartość bez kwoty podatku.   </w:t>
      </w:r>
    </w:p>
    <w:p w14:paraId="2076F092" w14:textId="77777777" w:rsidR="00AF6C84" w:rsidRPr="00010D53" w:rsidRDefault="0008138D">
      <w:pPr>
        <w:numPr>
          <w:ilvl w:val="0"/>
          <w:numId w:val="28"/>
        </w:numPr>
        <w:spacing w:after="73"/>
        <w:ind w:hanging="566"/>
        <w:rPr>
          <w:rFonts w:ascii="Times New Roman" w:hAnsi="Times New Roman" w:cs="Times New Roman"/>
        </w:rPr>
      </w:pPr>
      <w:r w:rsidRPr="00010D53">
        <w:rPr>
          <w:rFonts w:ascii="Times New Roman" w:hAnsi="Times New Roman" w:cs="Times New Roman"/>
        </w:rPr>
        <w:t xml:space="preserve">Zaoferowana cena jest ceną ryczałtową (art. 632 kodeksu cywilnego) i musi zawierać wszelkie koszty wykonawcy związane z prawidłową i właściwą realizacją przedmiotu zamówienia, przy zastosowaniu obowiązujących norm, z uwzględnieniem ewentualnego ryzyka wynikającego z okoliczności, których nie można było przewidzieć w chwili składania oferty. </w:t>
      </w:r>
    </w:p>
    <w:p w14:paraId="0DF7C32B" w14:textId="77777777" w:rsidR="00AF6C84" w:rsidRPr="00010D53" w:rsidRDefault="0008138D">
      <w:pPr>
        <w:numPr>
          <w:ilvl w:val="0"/>
          <w:numId w:val="28"/>
        </w:numPr>
        <w:spacing w:after="62"/>
        <w:ind w:hanging="566"/>
        <w:rPr>
          <w:rFonts w:ascii="Times New Roman" w:hAnsi="Times New Roman" w:cs="Times New Roman"/>
        </w:rPr>
      </w:pPr>
      <w:r w:rsidRPr="00010D53">
        <w:rPr>
          <w:rFonts w:ascii="Times New Roman" w:hAnsi="Times New Roman" w:cs="Times New Roman"/>
        </w:rPr>
        <w:t xml:space="preserve">Wszystkie ceny winny być podawane w złotych polskich liczbowo i słownie z dokładnością do dwóch miejsc po przecinku (zasada zaokrąglenia: poniżej 5 końcówkę należy pominąć, równe i powyżej 5 należy zaokrąglić w górę). </w:t>
      </w:r>
    </w:p>
    <w:p w14:paraId="75070FF3" w14:textId="77777777" w:rsidR="00AF6C84" w:rsidRPr="00010D53" w:rsidRDefault="0008138D">
      <w:pPr>
        <w:numPr>
          <w:ilvl w:val="0"/>
          <w:numId w:val="28"/>
        </w:numPr>
        <w:spacing w:after="65"/>
        <w:ind w:hanging="566"/>
        <w:rPr>
          <w:rFonts w:ascii="Times New Roman" w:hAnsi="Times New Roman" w:cs="Times New Roman"/>
        </w:rPr>
      </w:pPr>
      <w:r w:rsidRPr="00010D53">
        <w:rPr>
          <w:rFonts w:ascii="Times New Roman" w:hAnsi="Times New Roman" w:cs="Times New Roman"/>
        </w:rPr>
        <w:t xml:space="preserve">Wszystkie rozliczenia między Zamawiającym a Wykonawcą będą prowadzone w PLN. </w:t>
      </w:r>
    </w:p>
    <w:p w14:paraId="2AFBDA7C" w14:textId="77777777" w:rsidR="00AF6C84" w:rsidRPr="00010D53" w:rsidRDefault="0008138D">
      <w:pPr>
        <w:numPr>
          <w:ilvl w:val="0"/>
          <w:numId w:val="28"/>
        </w:numPr>
        <w:ind w:hanging="566"/>
        <w:rPr>
          <w:rFonts w:ascii="Times New Roman" w:hAnsi="Times New Roman" w:cs="Times New Roman"/>
        </w:rPr>
      </w:pPr>
      <w:r w:rsidRPr="00010D53">
        <w:rPr>
          <w:rFonts w:ascii="Times New Roman" w:hAnsi="Times New Roman" w:cs="Times New Roman"/>
        </w:rPr>
        <w:t xml:space="preserve">Każdy z Wykonawców może zaproponować tylko jedną cenę i nie może jej zmienić. </w:t>
      </w:r>
    </w:p>
    <w:p w14:paraId="1AF98E9B" w14:textId="77777777" w:rsidR="00AF6C84" w:rsidRPr="00010D53" w:rsidRDefault="0008138D">
      <w:pPr>
        <w:ind w:left="576"/>
        <w:rPr>
          <w:rFonts w:ascii="Times New Roman" w:hAnsi="Times New Roman" w:cs="Times New Roman"/>
        </w:rPr>
      </w:pPr>
      <w:r w:rsidRPr="00010D53">
        <w:rPr>
          <w:rFonts w:ascii="Times New Roman" w:hAnsi="Times New Roman" w:cs="Times New Roman"/>
        </w:rPr>
        <w:t xml:space="preserve">Nie prowadzi się negocjacji w sprawie ceny.  </w:t>
      </w:r>
    </w:p>
    <w:p w14:paraId="72E095B0" w14:textId="75F86E71" w:rsidR="00AF6C84" w:rsidRPr="00010D53" w:rsidRDefault="0008138D">
      <w:pPr>
        <w:numPr>
          <w:ilvl w:val="0"/>
          <w:numId w:val="28"/>
        </w:numPr>
        <w:spacing w:after="72"/>
        <w:ind w:hanging="566"/>
        <w:rPr>
          <w:rFonts w:ascii="Times New Roman" w:hAnsi="Times New Roman" w:cs="Times New Roman"/>
        </w:rPr>
      </w:pPr>
      <w:r w:rsidRPr="00010D53">
        <w:rPr>
          <w:rFonts w:ascii="Times New Roman" w:hAnsi="Times New Roman" w:cs="Times New Roman"/>
        </w:rPr>
        <w:t>Stawkę podatku VAT należy określić zgodnie z ustawą z dnia 11 marca 2004 roku o podatku od towarów i usług (Dz. U. 20</w:t>
      </w:r>
      <w:r w:rsidR="00A27961" w:rsidRPr="00010D53">
        <w:rPr>
          <w:rFonts w:ascii="Times New Roman" w:hAnsi="Times New Roman" w:cs="Times New Roman"/>
        </w:rPr>
        <w:t>21</w:t>
      </w:r>
      <w:r w:rsidRPr="00010D53">
        <w:rPr>
          <w:rFonts w:ascii="Times New Roman" w:hAnsi="Times New Roman" w:cs="Times New Roman"/>
        </w:rPr>
        <w:t xml:space="preserve">, poz. </w:t>
      </w:r>
      <w:r w:rsidR="00A27961" w:rsidRPr="00010D53">
        <w:rPr>
          <w:rFonts w:ascii="Times New Roman" w:hAnsi="Times New Roman" w:cs="Times New Roman"/>
        </w:rPr>
        <w:t>685</w:t>
      </w:r>
      <w:r w:rsidRPr="00010D53">
        <w:rPr>
          <w:rFonts w:ascii="Times New Roman" w:hAnsi="Times New Roman" w:cs="Times New Roman"/>
        </w:rPr>
        <w:t xml:space="preserve"> ze zm.).  </w:t>
      </w:r>
    </w:p>
    <w:p w14:paraId="2CDB88C9" w14:textId="77777777" w:rsidR="00AF6C84" w:rsidRPr="00010D53" w:rsidRDefault="0008138D">
      <w:pPr>
        <w:numPr>
          <w:ilvl w:val="0"/>
          <w:numId w:val="28"/>
        </w:numPr>
        <w:spacing w:after="60"/>
        <w:ind w:hanging="566"/>
        <w:rPr>
          <w:rFonts w:ascii="Times New Roman" w:hAnsi="Times New Roman" w:cs="Times New Roman"/>
        </w:rPr>
      </w:pPr>
      <w:r w:rsidRPr="00010D53">
        <w:rPr>
          <w:rFonts w:ascii="Times New Roman" w:hAnsi="Times New Roman" w:cs="Times New Roman"/>
        </w:rPr>
        <w:t xml:space="preserve">Sposób zapłaty i rozliczenia za realizację niniejszego zamówienia, określone zostały w projekcie umowy stanowiącym załącznik Nr 5 do SWZ. </w:t>
      </w:r>
    </w:p>
    <w:p w14:paraId="7D1B46A1" w14:textId="77777777" w:rsidR="00AF6C84" w:rsidRPr="00010D53" w:rsidRDefault="0008138D">
      <w:pPr>
        <w:numPr>
          <w:ilvl w:val="0"/>
          <w:numId w:val="28"/>
        </w:numPr>
        <w:spacing w:after="75"/>
        <w:ind w:hanging="566"/>
        <w:rPr>
          <w:rFonts w:ascii="Times New Roman" w:hAnsi="Times New Roman" w:cs="Times New Roman"/>
        </w:rPr>
      </w:pPr>
      <w:r w:rsidRPr="00010D53">
        <w:rPr>
          <w:rFonts w:ascii="Times New Roman" w:hAnsi="Times New Roman" w:cs="Times New Roman"/>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wezwie Wykonawców, którzy złożyli te oferty, do złożenia w terminie określonym przez Zamawiającego ofert dodatkowych. </w:t>
      </w:r>
    </w:p>
    <w:p w14:paraId="1A7196DC" w14:textId="77777777" w:rsidR="00AF6C84" w:rsidRPr="00010D53" w:rsidRDefault="0008138D">
      <w:pPr>
        <w:numPr>
          <w:ilvl w:val="0"/>
          <w:numId w:val="28"/>
        </w:numPr>
        <w:ind w:hanging="566"/>
        <w:rPr>
          <w:rFonts w:ascii="Times New Roman" w:hAnsi="Times New Roman" w:cs="Times New Roman"/>
        </w:rPr>
      </w:pPr>
      <w:r w:rsidRPr="00010D53">
        <w:rPr>
          <w:rFonts w:ascii="Times New Roman" w:hAnsi="Times New Roman" w:cs="Times New Roman"/>
        </w:rPr>
        <w:t xml:space="preserve">Wykonawcy, składając oferty dodatkowe, nie mogą zaoferować cen lub kosztów wyższych niż zaoferowane w złożonych ofertach. </w:t>
      </w:r>
    </w:p>
    <w:p w14:paraId="12B53FE1" w14:textId="77777777" w:rsidR="00AF6C84" w:rsidRPr="00010D53" w:rsidRDefault="0008138D">
      <w:pPr>
        <w:spacing w:after="72" w:line="259" w:lineRule="auto"/>
        <w:ind w:left="566" w:firstLine="0"/>
        <w:jc w:val="left"/>
        <w:rPr>
          <w:rFonts w:ascii="Times New Roman" w:hAnsi="Times New Roman" w:cs="Times New Roman"/>
        </w:rPr>
      </w:pPr>
      <w:r w:rsidRPr="00010D53">
        <w:rPr>
          <w:rFonts w:ascii="Times New Roman" w:hAnsi="Times New Roman" w:cs="Times New Roman"/>
        </w:rPr>
        <w:t xml:space="preserve"> </w:t>
      </w:r>
    </w:p>
    <w:p w14:paraId="4E6058EE" w14:textId="77777777" w:rsidR="00AF6C84" w:rsidRPr="00010D53" w:rsidRDefault="0008138D">
      <w:pPr>
        <w:spacing w:after="5" w:line="270" w:lineRule="auto"/>
        <w:ind w:left="-3"/>
        <w:jc w:val="left"/>
        <w:rPr>
          <w:rFonts w:ascii="Times New Roman" w:hAnsi="Times New Roman" w:cs="Times New Roman"/>
        </w:rPr>
      </w:pPr>
      <w:r w:rsidRPr="00010D53">
        <w:rPr>
          <w:rFonts w:ascii="Times New Roman" w:eastAsia="Times New Roman" w:hAnsi="Times New Roman" w:cs="Times New Roman"/>
          <w:b/>
          <w:sz w:val="24"/>
        </w:rPr>
        <w:t>XVII.</w:t>
      </w:r>
      <w:r w:rsidRPr="00010D53">
        <w:rPr>
          <w:rFonts w:ascii="Times New Roman" w:hAnsi="Times New Roman" w:cs="Times New Roman"/>
          <w:b/>
          <w:sz w:val="24"/>
        </w:rPr>
        <w:t xml:space="preserve"> </w:t>
      </w:r>
      <w:r w:rsidRPr="00010D53">
        <w:rPr>
          <w:rFonts w:ascii="Times New Roman" w:hAnsi="Times New Roman" w:cs="Times New Roman"/>
          <w:b/>
        </w:rPr>
        <w:t xml:space="preserve">OPIS KRYTERIÓW OCENY OFERT, WRAZ Z PODANIEM WAG TYCH </w:t>
      </w:r>
    </w:p>
    <w:p w14:paraId="008EB76D" w14:textId="511ECEFF" w:rsidR="00AF6C84" w:rsidRPr="00010D53" w:rsidRDefault="0008138D" w:rsidP="0072753B">
      <w:pPr>
        <w:spacing w:after="5" w:line="270" w:lineRule="auto"/>
        <w:ind w:left="576"/>
        <w:jc w:val="left"/>
        <w:rPr>
          <w:rFonts w:ascii="Times New Roman" w:hAnsi="Times New Roman" w:cs="Times New Roman"/>
        </w:rPr>
      </w:pPr>
      <w:r w:rsidRPr="00010D53">
        <w:rPr>
          <w:rFonts w:ascii="Times New Roman" w:hAnsi="Times New Roman" w:cs="Times New Roman"/>
          <w:b/>
        </w:rPr>
        <w:t>KRYTERIÓW I SPOSOBU OCENY OFERT</w:t>
      </w:r>
      <w:r w:rsidRPr="00010D53">
        <w:rPr>
          <w:rFonts w:ascii="Times New Roman" w:hAnsi="Times New Roman" w:cs="Times New Roman"/>
        </w:rPr>
        <w:t xml:space="preserve"> </w:t>
      </w:r>
    </w:p>
    <w:p w14:paraId="7E1F87AB" w14:textId="77777777" w:rsidR="00AF6C84" w:rsidRPr="00010D53" w:rsidRDefault="0008138D">
      <w:pPr>
        <w:numPr>
          <w:ilvl w:val="0"/>
          <w:numId w:val="29"/>
        </w:numPr>
        <w:spacing w:after="5"/>
        <w:ind w:hanging="566"/>
        <w:rPr>
          <w:rFonts w:ascii="Times New Roman" w:hAnsi="Times New Roman" w:cs="Times New Roman"/>
        </w:rPr>
      </w:pPr>
      <w:r w:rsidRPr="00010D53">
        <w:rPr>
          <w:rFonts w:ascii="Times New Roman" w:hAnsi="Times New Roman" w:cs="Times New Roman"/>
        </w:rPr>
        <w:t xml:space="preserve">Przy wyborze najkorzystniejszej oferty Zamawiający będzie się kierował następującymi przedmiotowymi kryteriami oceny ofert: </w:t>
      </w:r>
    </w:p>
    <w:p w14:paraId="1AA4985F" w14:textId="77777777" w:rsidR="00AF6C84" w:rsidRPr="00010D53" w:rsidRDefault="0008138D">
      <w:pPr>
        <w:spacing w:after="0" w:line="259" w:lineRule="auto"/>
        <w:ind w:left="566" w:firstLine="0"/>
        <w:jc w:val="left"/>
        <w:rPr>
          <w:rFonts w:ascii="Times New Roman" w:hAnsi="Times New Roman" w:cs="Times New Roman"/>
        </w:rPr>
      </w:pPr>
      <w:r w:rsidRPr="00010D53">
        <w:rPr>
          <w:rFonts w:ascii="Times New Roman" w:hAnsi="Times New Roman" w:cs="Times New Roman"/>
        </w:rPr>
        <w:t xml:space="preserve"> </w:t>
      </w:r>
    </w:p>
    <w:tbl>
      <w:tblPr>
        <w:tblStyle w:val="TableGrid"/>
        <w:tblW w:w="8661" w:type="dxa"/>
        <w:tblInd w:w="566" w:type="dxa"/>
        <w:tblCellMar>
          <w:top w:w="11" w:type="dxa"/>
          <w:left w:w="108" w:type="dxa"/>
          <w:right w:w="115" w:type="dxa"/>
        </w:tblCellMar>
        <w:tblLook w:val="04A0" w:firstRow="1" w:lastRow="0" w:firstColumn="1" w:lastColumn="0" w:noHBand="0" w:noVBand="1"/>
      </w:tblPr>
      <w:tblGrid>
        <w:gridCol w:w="948"/>
        <w:gridCol w:w="4763"/>
        <w:gridCol w:w="2950"/>
      </w:tblGrid>
      <w:tr w:rsidR="00AF6C84" w:rsidRPr="00010D53" w14:paraId="6C85F954" w14:textId="77777777">
        <w:trPr>
          <w:trHeight w:val="300"/>
        </w:trPr>
        <w:tc>
          <w:tcPr>
            <w:tcW w:w="948" w:type="dxa"/>
            <w:tcBorders>
              <w:top w:val="single" w:sz="4" w:space="0" w:color="000000"/>
              <w:left w:val="single" w:sz="4" w:space="0" w:color="000000"/>
              <w:bottom w:val="single" w:sz="4" w:space="0" w:color="000000"/>
              <w:right w:val="single" w:sz="4" w:space="0" w:color="000000"/>
            </w:tcBorders>
          </w:tcPr>
          <w:p w14:paraId="37762D15" w14:textId="77777777" w:rsidR="00AF6C84" w:rsidRPr="00010D53" w:rsidRDefault="0008138D">
            <w:pPr>
              <w:spacing w:after="0" w:line="259" w:lineRule="auto"/>
              <w:ind w:left="0" w:firstLine="0"/>
              <w:jc w:val="left"/>
              <w:rPr>
                <w:rFonts w:ascii="Times New Roman" w:hAnsi="Times New Roman" w:cs="Times New Roman"/>
              </w:rPr>
            </w:pPr>
            <w:r w:rsidRPr="00010D53">
              <w:rPr>
                <w:rFonts w:ascii="Times New Roman" w:hAnsi="Times New Roman" w:cs="Times New Roman"/>
              </w:rPr>
              <w:t xml:space="preserve">L.p. </w:t>
            </w:r>
          </w:p>
        </w:tc>
        <w:tc>
          <w:tcPr>
            <w:tcW w:w="4763" w:type="dxa"/>
            <w:tcBorders>
              <w:top w:val="single" w:sz="4" w:space="0" w:color="000000"/>
              <w:left w:val="single" w:sz="4" w:space="0" w:color="000000"/>
              <w:bottom w:val="single" w:sz="4" w:space="0" w:color="000000"/>
              <w:right w:val="single" w:sz="4" w:space="0" w:color="000000"/>
            </w:tcBorders>
          </w:tcPr>
          <w:p w14:paraId="4BAC5DCA" w14:textId="77777777" w:rsidR="00AF6C84" w:rsidRPr="00010D53" w:rsidRDefault="0008138D">
            <w:pPr>
              <w:spacing w:after="0" w:line="259" w:lineRule="auto"/>
              <w:ind w:left="0" w:firstLine="0"/>
              <w:jc w:val="left"/>
              <w:rPr>
                <w:rFonts w:ascii="Times New Roman" w:hAnsi="Times New Roman" w:cs="Times New Roman"/>
              </w:rPr>
            </w:pPr>
            <w:r w:rsidRPr="00010D53">
              <w:rPr>
                <w:rFonts w:ascii="Times New Roman" w:hAnsi="Times New Roman" w:cs="Times New Roman"/>
              </w:rPr>
              <w:t xml:space="preserve">Opis przedmiotowych kryteriów oceny </w:t>
            </w:r>
          </w:p>
        </w:tc>
        <w:tc>
          <w:tcPr>
            <w:tcW w:w="2950" w:type="dxa"/>
            <w:tcBorders>
              <w:top w:val="single" w:sz="4" w:space="0" w:color="000000"/>
              <w:left w:val="single" w:sz="4" w:space="0" w:color="000000"/>
              <w:bottom w:val="single" w:sz="4" w:space="0" w:color="000000"/>
              <w:right w:val="single" w:sz="4" w:space="0" w:color="000000"/>
            </w:tcBorders>
          </w:tcPr>
          <w:p w14:paraId="2E96DC16" w14:textId="77777777" w:rsidR="00AF6C84" w:rsidRPr="00010D53" w:rsidRDefault="0008138D">
            <w:pPr>
              <w:spacing w:after="0" w:line="259" w:lineRule="auto"/>
              <w:ind w:left="0" w:firstLine="0"/>
              <w:jc w:val="left"/>
              <w:rPr>
                <w:rFonts w:ascii="Times New Roman" w:hAnsi="Times New Roman" w:cs="Times New Roman"/>
              </w:rPr>
            </w:pPr>
            <w:r w:rsidRPr="00010D53">
              <w:rPr>
                <w:rFonts w:ascii="Times New Roman" w:hAnsi="Times New Roman" w:cs="Times New Roman"/>
              </w:rPr>
              <w:t xml:space="preserve">Waga - punkty </w:t>
            </w:r>
          </w:p>
        </w:tc>
      </w:tr>
      <w:tr w:rsidR="00AF6C84" w:rsidRPr="00010D53" w14:paraId="3EE8E0D2" w14:textId="77777777">
        <w:trPr>
          <w:trHeight w:val="302"/>
        </w:trPr>
        <w:tc>
          <w:tcPr>
            <w:tcW w:w="948" w:type="dxa"/>
            <w:tcBorders>
              <w:top w:val="single" w:sz="4" w:space="0" w:color="000000"/>
              <w:left w:val="single" w:sz="4" w:space="0" w:color="000000"/>
              <w:bottom w:val="single" w:sz="4" w:space="0" w:color="000000"/>
              <w:right w:val="single" w:sz="4" w:space="0" w:color="000000"/>
            </w:tcBorders>
          </w:tcPr>
          <w:p w14:paraId="6ABAF457" w14:textId="77777777" w:rsidR="00AF6C84" w:rsidRPr="00010D53" w:rsidRDefault="0008138D">
            <w:pPr>
              <w:spacing w:after="0" w:line="259" w:lineRule="auto"/>
              <w:ind w:left="0" w:firstLine="0"/>
              <w:jc w:val="left"/>
              <w:rPr>
                <w:rFonts w:ascii="Times New Roman" w:hAnsi="Times New Roman" w:cs="Times New Roman"/>
              </w:rPr>
            </w:pPr>
            <w:r w:rsidRPr="00010D53">
              <w:rPr>
                <w:rFonts w:ascii="Times New Roman" w:hAnsi="Times New Roman" w:cs="Times New Roman"/>
              </w:rPr>
              <w:t xml:space="preserve">1 </w:t>
            </w:r>
          </w:p>
        </w:tc>
        <w:tc>
          <w:tcPr>
            <w:tcW w:w="4763" w:type="dxa"/>
            <w:tcBorders>
              <w:top w:val="single" w:sz="4" w:space="0" w:color="000000"/>
              <w:left w:val="single" w:sz="4" w:space="0" w:color="000000"/>
              <w:bottom w:val="single" w:sz="4" w:space="0" w:color="000000"/>
              <w:right w:val="single" w:sz="4" w:space="0" w:color="000000"/>
            </w:tcBorders>
          </w:tcPr>
          <w:p w14:paraId="213C8BF1" w14:textId="77777777" w:rsidR="00AF6C84" w:rsidRPr="00010D53" w:rsidRDefault="0008138D">
            <w:pPr>
              <w:spacing w:after="0" w:line="259" w:lineRule="auto"/>
              <w:ind w:left="0" w:firstLine="0"/>
              <w:jc w:val="left"/>
              <w:rPr>
                <w:rFonts w:ascii="Times New Roman" w:hAnsi="Times New Roman" w:cs="Times New Roman"/>
              </w:rPr>
            </w:pPr>
            <w:r w:rsidRPr="00010D53">
              <w:rPr>
                <w:rFonts w:ascii="Times New Roman" w:hAnsi="Times New Roman" w:cs="Times New Roman"/>
              </w:rPr>
              <w:t xml:space="preserve">Cena (C) </w:t>
            </w:r>
          </w:p>
        </w:tc>
        <w:tc>
          <w:tcPr>
            <w:tcW w:w="2950" w:type="dxa"/>
            <w:tcBorders>
              <w:top w:val="single" w:sz="4" w:space="0" w:color="000000"/>
              <w:left w:val="single" w:sz="4" w:space="0" w:color="000000"/>
              <w:bottom w:val="single" w:sz="4" w:space="0" w:color="000000"/>
              <w:right w:val="single" w:sz="4" w:space="0" w:color="000000"/>
            </w:tcBorders>
          </w:tcPr>
          <w:p w14:paraId="2AD16A54" w14:textId="77777777" w:rsidR="00AF6C84" w:rsidRPr="00010D53" w:rsidRDefault="0008138D">
            <w:pPr>
              <w:spacing w:after="0" w:line="259" w:lineRule="auto"/>
              <w:ind w:left="720" w:firstLine="0"/>
              <w:jc w:val="left"/>
              <w:rPr>
                <w:rFonts w:ascii="Times New Roman" w:hAnsi="Times New Roman" w:cs="Times New Roman"/>
              </w:rPr>
            </w:pPr>
            <w:r w:rsidRPr="00010D53">
              <w:rPr>
                <w:rFonts w:ascii="Times New Roman" w:hAnsi="Times New Roman" w:cs="Times New Roman"/>
              </w:rPr>
              <w:t xml:space="preserve">100% - 100 pkt </w:t>
            </w:r>
          </w:p>
        </w:tc>
      </w:tr>
    </w:tbl>
    <w:p w14:paraId="0705BCFF" w14:textId="77777777" w:rsidR="00AF6C84" w:rsidRPr="00010D53" w:rsidRDefault="0008138D">
      <w:pPr>
        <w:spacing w:after="51" w:line="259" w:lineRule="auto"/>
        <w:ind w:left="0" w:firstLine="0"/>
        <w:jc w:val="left"/>
        <w:rPr>
          <w:rFonts w:ascii="Times New Roman" w:hAnsi="Times New Roman" w:cs="Times New Roman"/>
        </w:rPr>
      </w:pPr>
      <w:r w:rsidRPr="00010D53">
        <w:rPr>
          <w:rFonts w:ascii="Times New Roman" w:hAnsi="Times New Roman" w:cs="Times New Roman"/>
        </w:rPr>
        <w:t xml:space="preserve"> </w:t>
      </w:r>
    </w:p>
    <w:p w14:paraId="02303AE9" w14:textId="77777777" w:rsidR="00AF6C84" w:rsidRPr="00010D53" w:rsidRDefault="0008138D">
      <w:pPr>
        <w:ind w:left="576"/>
        <w:rPr>
          <w:rFonts w:ascii="Times New Roman" w:hAnsi="Times New Roman" w:cs="Times New Roman"/>
        </w:rPr>
      </w:pPr>
      <w:r w:rsidRPr="00010D53">
        <w:rPr>
          <w:rFonts w:ascii="Times New Roman" w:hAnsi="Times New Roman" w:cs="Times New Roman"/>
        </w:rPr>
        <w:t xml:space="preserve">Zamawiający wybrał jako kryterium oceny ofert </w:t>
      </w:r>
      <w:r w:rsidRPr="00010D53">
        <w:rPr>
          <w:rFonts w:ascii="Times New Roman" w:hAnsi="Times New Roman" w:cs="Times New Roman"/>
          <w:b/>
        </w:rPr>
        <w:t>cenę</w:t>
      </w:r>
      <w:r w:rsidRPr="00010D53">
        <w:rPr>
          <w:rFonts w:ascii="Times New Roman" w:hAnsi="Times New Roman" w:cs="Times New Roman"/>
        </w:rPr>
        <w:t xml:space="preserve">. </w:t>
      </w:r>
    </w:p>
    <w:p w14:paraId="0F50BFEF" w14:textId="77777777" w:rsidR="00AF6C84" w:rsidRPr="00010D53" w:rsidRDefault="0008138D">
      <w:pPr>
        <w:spacing w:after="13"/>
        <w:ind w:left="576"/>
        <w:rPr>
          <w:rFonts w:ascii="Times New Roman" w:hAnsi="Times New Roman" w:cs="Times New Roman"/>
        </w:rPr>
      </w:pPr>
      <w:r w:rsidRPr="00010D53">
        <w:rPr>
          <w:rFonts w:ascii="Times New Roman" w:hAnsi="Times New Roman" w:cs="Times New Roman"/>
        </w:rPr>
        <w:t xml:space="preserve">Cena za energię elektryczną nie ma wpływu na jakość wykonywanej dostawy energii elektrycznej. Energia elektryczna nie może być dostosowana do specyficznych wymagań </w:t>
      </w:r>
      <w:r w:rsidRPr="00010D53">
        <w:rPr>
          <w:rFonts w:ascii="Times New Roman" w:hAnsi="Times New Roman" w:cs="Times New Roman"/>
        </w:rPr>
        <w:lastRenderedPageBreak/>
        <w:t xml:space="preserve">Zamawiającego – jest ona znormalizowana i oferowana w powszechnie przyjętych standardach. Zasady funkcjonowania systemu elektroenergetycznego zostały określone w Rozporządzeniu Ministra Gospodarki z dnia 4 maja 2007 r., natomiast zasady kształtowania i kalkulacji taryf oraz rozliczeń w obrocie energią elektryczną określa Rozporządzeniu Ministra Energii z dnia 29 grudnia 2017 r.. Standardy jakościowe energii elektrycznej opisane są szczegółowo w ustawie z dnia 10 kwietnia 1997 r. – Prawo energetyczne. </w:t>
      </w:r>
    </w:p>
    <w:p w14:paraId="27DFEBA6" w14:textId="77777777" w:rsidR="00AF6C84" w:rsidRPr="00010D53" w:rsidRDefault="0008138D">
      <w:pPr>
        <w:spacing w:after="40" w:line="259" w:lineRule="auto"/>
        <w:ind w:left="0" w:firstLine="0"/>
        <w:jc w:val="left"/>
        <w:rPr>
          <w:rFonts w:ascii="Times New Roman" w:hAnsi="Times New Roman" w:cs="Times New Roman"/>
        </w:rPr>
      </w:pPr>
      <w:r w:rsidRPr="00010D53">
        <w:rPr>
          <w:rFonts w:ascii="Times New Roman" w:hAnsi="Times New Roman" w:cs="Times New Roman"/>
        </w:rPr>
        <w:t xml:space="preserve"> </w:t>
      </w:r>
    </w:p>
    <w:p w14:paraId="54601625" w14:textId="77777777" w:rsidR="00AF6C84" w:rsidRPr="00010D53" w:rsidRDefault="0008138D">
      <w:pPr>
        <w:numPr>
          <w:ilvl w:val="1"/>
          <w:numId w:val="29"/>
        </w:numPr>
        <w:spacing w:after="5" w:line="270" w:lineRule="auto"/>
        <w:ind w:hanging="566"/>
        <w:rPr>
          <w:rFonts w:ascii="Times New Roman" w:hAnsi="Times New Roman" w:cs="Times New Roman"/>
        </w:rPr>
      </w:pPr>
      <w:r w:rsidRPr="00010D53">
        <w:rPr>
          <w:rFonts w:ascii="Times New Roman" w:hAnsi="Times New Roman" w:cs="Times New Roman"/>
          <w:b/>
        </w:rPr>
        <w:t>Cena wyliczona według wzoru:</w:t>
      </w:r>
      <w:r w:rsidRPr="00010D53">
        <w:rPr>
          <w:rFonts w:ascii="Times New Roman" w:hAnsi="Times New Roman" w:cs="Times New Roman"/>
        </w:rPr>
        <w:t xml:space="preserve"> </w:t>
      </w:r>
    </w:p>
    <w:p w14:paraId="053E774A" w14:textId="77777777" w:rsidR="00AF6C84" w:rsidRPr="00010D53" w:rsidRDefault="0008138D">
      <w:pPr>
        <w:spacing w:after="32" w:line="259" w:lineRule="auto"/>
        <w:ind w:left="0" w:firstLine="0"/>
        <w:jc w:val="left"/>
        <w:rPr>
          <w:rFonts w:ascii="Times New Roman" w:hAnsi="Times New Roman" w:cs="Times New Roman"/>
        </w:rPr>
      </w:pPr>
      <w:r w:rsidRPr="00010D53">
        <w:rPr>
          <w:rFonts w:ascii="Times New Roman" w:hAnsi="Times New Roman" w:cs="Times New Roman"/>
          <w:b/>
        </w:rPr>
        <w:t xml:space="preserve"> </w:t>
      </w:r>
    </w:p>
    <w:p w14:paraId="4873104C" w14:textId="77777777" w:rsidR="00AF6C84" w:rsidRPr="00010D53" w:rsidRDefault="0008138D">
      <w:pPr>
        <w:tabs>
          <w:tab w:val="center" w:pos="283"/>
          <w:tab w:val="center" w:pos="1421"/>
          <w:tab w:val="center" w:pos="3382"/>
        </w:tabs>
        <w:spacing w:after="12"/>
        <w:ind w:left="0" w:firstLine="0"/>
        <w:jc w:val="left"/>
        <w:rPr>
          <w:rFonts w:ascii="Times New Roman" w:hAnsi="Times New Roman" w:cs="Times New Roman"/>
        </w:rPr>
      </w:pPr>
      <w:r w:rsidRPr="00010D53">
        <w:rPr>
          <w:rFonts w:ascii="Times New Roman" w:eastAsia="Calibri" w:hAnsi="Times New Roman" w:cs="Times New Roman"/>
        </w:rPr>
        <w:tab/>
      </w:r>
      <w:r w:rsidRPr="00010D53">
        <w:rPr>
          <w:rFonts w:ascii="Times New Roman" w:hAnsi="Times New Roman" w:cs="Times New Roman"/>
        </w:rPr>
        <w:t xml:space="preserve"> </w:t>
      </w:r>
      <w:r w:rsidRPr="00010D53">
        <w:rPr>
          <w:rFonts w:ascii="Times New Roman" w:hAnsi="Times New Roman" w:cs="Times New Roman"/>
        </w:rPr>
        <w:tab/>
        <w:t xml:space="preserve"> </w:t>
      </w:r>
      <w:r w:rsidRPr="00010D53">
        <w:rPr>
          <w:rFonts w:ascii="Times New Roman" w:hAnsi="Times New Roman" w:cs="Times New Roman"/>
        </w:rPr>
        <w:tab/>
        <w:t xml:space="preserve">Cena brutto oferty najniższej  </w:t>
      </w:r>
    </w:p>
    <w:p w14:paraId="01451937" w14:textId="77777777" w:rsidR="00AF6C84" w:rsidRPr="00010D53" w:rsidRDefault="0008138D">
      <w:pPr>
        <w:spacing w:after="5"/>
        <w:ind w:left="293"/>
        <w:rPr>
          <w:rFonts w:ascii="Times New Roman" w:hAnsi="Times New Roman" w:cs="Times New Roman"/>
        </w:rPr>
      </w:pPr>
      <w:r w:rsidRPr="00010D53">
        <w:rPr>
          <w:rFonts w:ascii="Times New Roman" w:hAnsi="Times New Roman" w:cs="Times New Roman"/>
        </w:rPr>
        <w:t xml:space="preserve">             C= --------------------------------------------- *100*100% </w:t>
      </w:r>
    </w:p>
    <w:p w14:paraId="52E51225" w14:textId="77777777" w:rsidR="00AF6C84" w:rsidRPr="00010D53" w:rsidRDefault="0008138D">
      <w:pPr>
        <w:tabs>
          <w:tab w:val="center" w:pos="283"/>
          <w:tab w:val="center" w:pos="1421"/>
          <w:tab w:val="center" w:pos="3289"/>
        </w:tabs>
        <w:spacing w:after="13"/>
        <w:ind w:left="0" w:firstLine="0"/>
        <w:jc w:val="left"/>
        <w:rPr>
          <w:rFonts w:ascii="Times New Roman" w:hAnsi="Times New Roman" w:cs="Times New Roman"/>
        </w:rPr>
      </w:pPr>
      <w:r w:rsidRPr="00010D53">
        <w:rPr>
          <w:rFonts w:ascii="Times New Roman" w:eastAsia="Calibri" w:hAnsi="Times New Roman" w:cs="Times New Roman"/>
        </w:rPr>
        <w:tab/>
      </w:r>
      <w:r w:rsidRPr="00010D53">
        <w:rPr>
          <w:rFonts w:ascii="Times New Roman" w:hAnsi="Times New Roman" w:cs="Times New Roman"/>
        </w:rPr>
        <w:t xml:space="preserve"> </w:t>
      </w:r>
      <w:r w:rsidRPr="00010D53">
        <w:rPr>
          <w:rFonts w:ascii="Times New Roman" w:hAnsi="Times New Roman" w:cs="Times New Roman"/>
        </w:rPr>
        <w:tab/>
        <w:t xml:space="preserve"> </w:t>
      </w:r>
      <w:r w:rsidRPr="00010D53">
        <w:rPr>
          <w:rFonts w:ascii="Times New Roman" w:hAnsi="Times New Roman" w:cs="Times New Roman"/>
        </w:rPr>
        <w:tab/>
        <w:t xml:space="preserve">Cena brutto oferty badanej </w:t>
      </w:r>
    </w:p>
    <w:p w14:paraId="38F5F401" w14:textId="77777777" w:rsidR="00AF6C84" w:rsidRPr="00010D53" w:rsidRDefault="0008138D">
      <w:pPr>
        <w:spacing w:after="56" w:line="259" w:lineRule="auto"/>
        <w:ind w:left="566" w:firstLine="0"/>
        <w:jc w:val="left"/>
        <w:rPr>
          <w:rFonts w:ascii="Times New Roman" w:hAnsi="Times New Roman" w:cs="Times New Roman"/>
        </w:rPr>
      </w:pPr>
      <w:r w:rsidRPr="00010D53">
        <w:rPr>
          <w:rFonts w:ascii="Times New Roman" w:hAnsi="Times New Roman" w:cs="Times New Roman"/>
          <w:b/>
        </w:rPr>
        <w:t xml:space="preserve"> </w:t>
      </w:r>
    </w:p>
    <w:p w14:paraId="4E9E9225" w14:textId="77777777" w:rsidR="00AF6C84" w:rsidRPr="00010D53" w:rsidRDefault="0008138D">
      <w:pPr>
        <w:numPr>
          <w:ilvl w:val="1"/>
          <w:numId w:val="29"/>
        </w:numPr>
        <w:ind w:hanging="566"/>
        <w:rPr>
          <w:rFonts w:ascii="Times New Roman" w:hAnsi="Times New Roman" w:cs="Times New Roman"/>
        </w:rPr>
      </w:pPr>
      <w:r w:rsidRPr="00010D53">
        <w:rPr>
          <w:rFonts w:ascii="Times New Roman" w:hAnsi="Times New Roman" w:cs="Times New Roman"/>
        </w:rPr>
        <w:t xml:space="preserve">Za najkorzystniejszą zamawiający uzna ofertę, która nie podlega odrzuceniu oraz uzyska największą liczbę punktów  </w:t>
      </w:r>
    </w:p>
    <w:p w14:paraId="34596FBB" w14:textId="77777777" w:rsidR="00AF6C84" w:rsidRPr="00010D53" w:rsidRDefault="0008138D">
      <w:pPr>
        <w:numPr>
          <w:ilvl w:val="1"/>
          <w:numId w:val="29"/>
        </w:numPr>
        <w:ind w:hanging="566"/>
        <w:rPr>
          <w:rFonts w:ascii="Times New Roman" w:hAnsi="Times New Roman" w:cs="Times New Roman"/>
        </w:rPr>
      </w:pPr>
      <w:r w:rsidRPr="00010D53">
        <w:rPr>
          <w:rFonts w:ascii="Times New Roman" w:hAnsi="Times New Roman" w:cs="Times New Roman"/>
        </w:rPr>
        <w:t xml:space="preserve">Jeżeli nie można wybrać najkorzystniejszej oferty z uwagi na to, że dwie lub więcej ofert przedstawia taki sam bilans ceny lub kosztu i innych kryteriów oceny ofert, </w:t>
      </w:r>
    </w:p>
    <w:p w14:paraId="66202E0D" w14:textId="77777777" w:rsidR="00AF6C84" w:rsidRPr="00010D53" w:rsidRDefault="0008138D">
      <w:pPr>
        <w:ind w:left="576"/>
        <w:rPr>
          <w:rFonts w:ascii="Times New Roman" w:hAnsi="Times New Roman" w:cs="Times New Roman"/>
        </w:rPr>
      </w:pPr>
      <w:r w:rsidRPr="00010D53">
        <w:rPr>
          <w:rFonts w:ascii="Times New Roman" w:hAnsi="Times New Roman" w:cs="Times New Roman"/>
        </w:rPr>
        <w:t xml:space="preserve">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t>
      </w:r>
    </w:p>
    <w:p w14:paraId="7B938FBF" w14:textId="77777777" w:rsidR="00AF6C84" w:rsidRPr="00010D53" w:rsidRDefault="0008138D">
      <w:pPr>
        <w:numPr>
          <w:ilvl w:val="1"/>
          <w:numId w:val="29"/>
        </w:numPr>
        <w:spacing w:after="8"/>
        <w:ind w:hanging="566"/>
        <w:rPr>
          <w:rFonts w:ascii="Times New Roman" w:hAnsi="Times New Roman" w:cs="Times New Roman"/>
        </w:rPr>
      </w:pPr>
      <w:r w:rsidRPr="00010D53">
        <w:rPr>
          <w:rFonts w:ascii="Times New Roman" w:hAnsi="Times New Roman" w:cs="Times New Roman"/>
        </w:rPr>
        <w:t xml:space="preserve">Wykonawcy, składając oferty dodatkowe, nie mogą zaoferować cen lub kosztów wyższych niż zaoferowane w złożonych ofertach. </w:t>
      </w:r>
    </w:p>
    <w:p w14:paraId="66FE8939" w14:textId="77777777" w:rsidR="00AF6C84" w:rsidRPr="00010D53" w:rsidRDefault="0008138D">
      <w:pPr>
        <w:spacing w:after="85" w:line="259" w:lineRule="auto"/>
        <w:ind w:left="566" w:firstLine="0"/>
        <w:jc w:val="left"/>
        <w:rPr>
          <w:rFonts w:ascii="Times New Roman" w:hAnsi="Times New Roman" w:cs="Times New Roman"/>
        </w:rPr>
      </w:pPr>
      <w:r w:rsidRPr="00010D53">
        <w:rPr>
          <w:rFonts w:ascii="Times New Roman" w:hAnsi="Times New Roman" w:cs="Times New Roman"/>
        </w:rPr>
        <w:t xml:space="preserve"> </w:t>
      </w:r>
    </w:p>
    <w:p w14:paraId="4DE32CD8" w14:textId="2AAC8266" w:rsidR="00AF6C84" w:rsidRPr="00010D53" w:rsidRDefault="0008138D">
      <w:pPr>
        <w:spacing w:after="29" w:line="270" w:lineRule="auto"/>
        <w:ind w:left="553" w:hanging="566"/>
        <w:jc w:val="left"/>
        <w:rPr>
          <w:rFonts w:ascii="Times New Roman" w:hAnsi="Times New Roman" w:cs="Times New Roman"/>
        </w:rPr>
      </w:pPr>
      <w:r w:rsidRPr="00010D53">
        <w:rPr>
          <w:rFonts w:ascii="Times New Roman" w:eastAsia="Times New Roman" w:hAnsi="Times New Roman" w:cs="Times New Roman"/>
          <w:b/>
          <w:sz w:val="24"/>
        </w:rPr>
        <w:t>XVIII.</w:t>
      </w:r>
      <w:r w:rsidRPr="00010D53">
        <w:rPr>
          <w:rFonts w:ascii="Times New Roman" w:hAnsi="Times New Roman" w:cs="Times New Roman"/>
          <w:b/>
          <w:sz w:val="24"/>
        </w:rPr>
        <w:t xml:space="preserve"> </w:t>
      </w:r>
      <w:r w:rsidRPr="00010D53">
        <w:rPr>
          <w:rFonts w:ascii="Times New Roman" w:hAnsi="Times New Roman" w:cs="Times New Roman"/>
          <w:b/>
        </w:rPr>
        <w:t xml:space="preserve">INFORMACJE O FORMALNOŚCIACH JAKIE MUSZĄ ZOSTAĆ DOPEŁNIONE PO WYBORZE OFERTY W CELU ZAWARCIA UMOWY W SPRAWIE ZAMÓWIENIA </w:t>
      </w:r>
      <w:r w:rsidR="00A27961" w:rsidRPr="00010D53">
        <w:rPr>
          <w:rFonts w:ascii="Times New Roman" w:hAnsi="Times New Roman" w:cs="Times New Roman"/>
          <w:b/>
        </w:rPr>
        <w:t xml:space="preserve">PUBLICZNEGO </w:t>
      </w:r>
    </w:p>
    <w:p w14:paraId="626ABAFC" w14:textId="6F83B465" w:rsidR="00AF6C84" w:rsidRPr="00010D53" w:rsidRDefault="00AF6C84">
      <w:pPr>
        <w:spacing w:after="90" w:line="259" w:lineRule="auto"/>
        <w:ind w:left="566" w:firstLine="0"/>
        <w:jc w:val="left"/>
        <w:rPr>
          <w:rFonts w:ascii="Times New Roman" w:hAnsi="Times New Roman" w:cs="Times New Roman"/>
        </w:rPr>
      </w:pPr>
    </w:p>
    <w:p w14:paraId="33943442" w14:textId="77777777" w:rsidR="00AF6C84" w:rsidRPr="00010D53" w:rsidRDefault="0008138D">
      <w:pPr>
        <w:numPr>
          <w:ilvl w:val="0"/>
          <w:numId w:val="30"/>
        </w:numPr>
        <w:spacing w:after="71"/>
        <w:ind w:hanging="566"/>
        <w:rPr>
          <w:rFonts w:ascii="Times New Roman" w:hAnsi="Times New Roman" w:cs="Times New Roman"/>
        </w:rPr>
      </w:pPr>
      <w:r w:rsidRPr="00010D53">
        <w:rPr>
          <w:rFonts w:ascii="Times New Roman" w:hAnsi="Times New Roman" w:cs="Times New Roman"/>
        </w:rPr>
        <w:t xml:space="preserve">Zamawiający udzieli zamówienia wykonawcy, którego oferta odpowiada wszystkim wymaganiom określonym w SWZ i została oceniona jako najkorzystniejsza w oparciu o podane wyżej kryteria oceny ofert, z uwzględnieniem art. 577 ustawy PZP.  </w:t>
      </w:r>
    </w:p>
    <w:p w14:paraId="57A5923B" w14:textId="77777777" w:rsidR="00AF6C84" w:rsidRPr="00010D53" w:rsidRDefault="0008138D">
      <w:pPr>
        <w:numPr>
          <w:ilvl w:val="0"/>
          <w:numId w:val="30"/>
        </w:numPr>
        <w:spacing w:after="67"/>
        <w:ind w:hanging="566"/>
        <w:rPr>
          <w:rFonts w:ascii="Times New Roman" w:hAnsi="Times New Roman" w:cs="Times New Roman"/>
        </w:rPr>
      </w:pPr>
      <w:r w:rsidRPr="00010D53">
        <w:rPr>
          <w:rFonts w:ascii="Times New Roman" w:hAnsi="Times New Roman" w:cs="Times New Roman"/>
        </w:rPr>
        <w:t xml:space="preserve">Zamawiający zawiera umowę w terminie nie krótszym niż 5 dni od dnia przesłania zawiadomienia o wyborze oferty, jeżeli zawiadomienie to zostało przesłane przy użyciu środków komunikacji elektronicznej, albo 10 dni, jeżeli zawiadomienie o wyborze najkorzystniej oferty zostało przesłane w inny sposób. </w:t>
      </w:r>
    </w:p>
    <w:p w14:paraId="05E7BB80" w14:textId="77777777" w:rsidR="00AF6C84" w:rsidRPr="00010D53" w:rsidRDefault="0008138D">
      <w:pPr>
        <w:numPr>
          <w:ilvl w:val="0"/>
          <w:numId w:val="30"/>
        </w:numPr>
        <w:spacing w:after="71"/>
        <w:ind w:hanging="566"/>
        <w:rPr>
          <w:rFonts w:ascii="Times New Roman" w:hAnsi="Times New Roman" w:cs="Times New Roman"/>
        </w:rPr>
      </w:pPr>
      <w:r w:rsidRPr="00010D53">
        <w:rPr>
          <w:rFonts w:ascii="Times New Roman" w:hAnsi="Times New Roman" w:cs="Times New Roman"/>
        </w:rPr>
        <w:t xml:space="preserve">Zamawiający może zawrzeć umowę w sprawie zamówienia publicznego przed upływem terminu, o którym mowa w ust. 2, jeżeli w postępowaniu o udzielenie zamówienia złożono tylko jedna ofertę.  </w:t>
      </w:r>
    </w:p>
    <w:p w14:paraId="2610DDB7" w14:textId="77777777" w:rsidR="00AF6C84" w:rsidRPr="00010D53" w:rsidRDefault="0008138D">
      <w:pPr>
        <w:numPr>
          <w:ilvl w:val="0"/>
          <w:numId w:val="30"/>
        </w:numPr>
        <w:ind w:hanging="566"/>
        <w:rPr>
          <w:rFonts w:ascii="Times New Roman" w:hAnsi="Times New Roman" w:cs="Times New Roman"/>
        </w:rPr>
      </w:pPr>
      <w:r w:rsidRPr="00010D53">
        <w:rPr>
          <w:rFonts w:ascii="Times New Roman" w:hAnsi="Times New Roman" w:cs="Times New Roman"/>
        </w:rPr>
        <w:t xml:space="preserve">Podpisanie umowy nastąpi w siedzibie Zamawiającego.  </w:t>
      </w:r>
    </w:p>
    <w:p w14:paraId="70168281" w14:textId="77777777" w:rsidR="00AF6C84" w:rsidRPr="00010D53" w:rsidRDefault="0008138D">
      <w:pPr>
        <w:numPr>
          <w:ilvl w:val="0"/>
          <w:numId w:val="30"/>
        </w:numPr>
        <w:ind w:hanging="566"/>
        <w:rPr>
          <w:rFonts w:ascii="Times New Roman" w:hAnsi="Times New Roman" w:cs="Times New Roman"/>
        </w:rPr>
      </w:pPr>
      <w:r w:rsidRPr="00010D53">
        <w:rPr>
          <w:rFonts w:ascii="Times New Roman" w:hAnsi="Times New Roman" w:cs="Times New Roman"/>
        </w:rPr>
        <w:t xml:space="preserve">Wykonawca, przed zawarciem umowy: </w:t>
      </w:r>
    </w:p>
    <w:p w14:paraId="2A998494" w14:textId="77777777" w:rsidR="00AF6C84" w:rsidRPr="00010D53" w:rsidRDefault="0008138D">
      <w:pPr>
        <w:spacing w:after="73"/>
        <w:ind w:left="576"/>
        <w:rPr>
          <w:rFonts w:ascii="Times New Roman" w:hAnsi="Times New Roman" w:cs="Times New Roman"/>
        </w:rPr>
      </w:pPr>
      <w:r w:rsidRPr="00010D53">
        <w:rPr>
          <w:rFonts w:ascii="Times New Roman" w:hAnsi="Times New Roman" w:cs="Times New Roman"/>
        </w:rPr>
        <w:t xml:space="preserve">- udzieli wszelkich informacji niezbędnych do wypełnienia treści umowy na wezwanie Zamawiającego.  </w:t>
      </w:r>
    </w:p>
    <w:p w14:paraId="5E7FE307" w14:textId="77777777" w:rsidR="00AF6C84" w:rsidRPr="00010D53" w:rsidRDefault="0008138D">
      <w:pPr>
        <w:numPr>
          <w:ilvl w:val="0"/>
          <w:numId w:val="30"/>
        </w:numPr>
        <w:spacing w:after="67"/>
        <w:ind w:hanging="566"/>
        <w:rPr>
          <w:rFonts w:ascii="Times New Roman" w:hAnsi="Times New Roman" w:cs="Times New Roman"/>
        </w:rPr>
      </w:pPr>
      <w:r w:rsidRPr="00010D53">
        <w:rPr>
          <w:rFonts w:ascii="Times New Roman" w:hAnsi="Times New Roman" w:cs="Times New Roman"/>
        </w:rPr>
        <w:t xml:space="preserve">Osoby reprezentujące wykonawcę przy podpisywaniu umowy powinny posiadać ze sobą dokumenty potwierdzające ich umocowanie do podpisania umowy, o ile umocowanie to nie będzie wynikać z dokumentów załączonych do oferty.  </w:t>
      </w:r>
    </w:p>
    <w:p w14:paraId="6B356566" w14:textId="77777777" w:rsidR="00AF6C84" w:rsidRPr="00010D53" w:rsidRDefault="0008138D">
      <w:pPr>
        <w:numPr>
          <w:ilvl w:val="0"/>
          <w:numId w:val="30"/>
        </w:numPr>
        <w:spacing w:after="66"/>
        <w:ind w:hanging="566"/>
        <w:rPr>
          <w:rFonts w:ascii="Times New Roman" w:hAnsi="Times New Roman" w:cs="Times New Roman"/>
        </w:rPr>
      </w:pPr>
      <w:r w:rsidRPr="00010D53">
        <w:rPr>
          <w:rFonts w:ascii="Times New Roman" w:hAnsi="Times New Roman" w:cs="Times New Roman"/>
        </w:rPr>
        <w:lastRenderedPageBreak/>
        <w:t xml:space="preserve">W przypadku wykonawców ubiegających się wspólnie o udzielenie zamówienia publicznego reprezentowanych przez Pełnomocnika, niezbędne jest przedstawienie pełnomocnictwa do podpisania umowy, o ile załączone do oferty pełnomocnictwo nie uwzględniało tej czynności prawnej. </w:t>
      </w:r>
    </w:p>
    <w:p w14:paraId="7A7FDC6F" w14:textId="77777777" w:rsidR="00AF6C84" w:rsidRPr="00010D53" w:rsidRDefault="0008138D">
      <w:pPr>
        <w:numPr>
          <w:ilvl w:val="0"/>
          <w:numId w:val="30"/>
        </w:numPr>
        <w:spacing w:after="67"/>
        <w:ind w:hanging="566"/>
        <w:rPr>
          <w:rFonts w:ascii="Times New Roman" w:hAnsi="Times New Roman" w:cs="Times New Roman"/>
        </w:rPr>
      </w:pPr>
      <w:r w:rsidRPr="00010D53">
        <w:rPr>
          <w:rFonts w:ascii="Times New Roman" w:hAnsi="Times New Roman" w:cs="Times New Roman"/>
        </w:rPr>
        <w:t xml:space="preserve">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6387B33" w14:textId="77777777" w:rsidR="00AF6C84" w:rsidRPr="00010D53" w:rsidRDefault="0008138D">
      <w:pPr>
        <w:numPr>
          <w:ilvl w:val="0"/>
          <w:numId w:val="30"/>
        </w:numPr>
        <w:ind w:hanging="566"/>
        <w:rPr>
          <w:rFonts w:ascii="Times New Roman" w:hAnsi="Times New Roman" w:cs="Times New Roman"/>
        </w:rPr>
      </w:pPr>
      <w:r w:rsidRPr="00010D53">
        <w:rPr>
          <w:rFonts w:ascii="Times New Roman" w:hAnsi="Times New Roman" w:cs="Times New Roman"/>
        </w:rPr>
        <w:t xml:space="preserve">Zawarcie umowy nastąpi wg projektu umowy Zamawiającego.  </w:t>
      </w:r>
    </w:p>
    <w:p w14:paraId="0FDB0429" w14:textId="77777777" w:rsidR="00AF6C84" w:rsidRPr="00010D53" w:rsidRDefault="0008138D">
      <w:pPr>
        <w:numPr>
          <w:ilvl w:val="0"/>
          <w:numId w:val="30"/>
        </w:numPr>
        <w:ind w:hanging="566"/>
        <w:rPr>
          <w:rFonts w:ascii="Times New Roman" w:hAnsi="Times New Roman" w:cs="Times New Roman"/>
        </w:rPr>
      </w:pPr>
      <w:r w:rsidRPr="00010D53">
        <w:rPr>
          <w:rFonts w:ascii="Times New Roman" w:hAnsi="Times New Roman" w:cs="Times New Roman"/>
        </w:rPr>
        <w:t xml:space="preserve">Postanowienia ustalone w projekcie umowy nie podlegają negocjacjom. </w:t>
      </w:r>
    </w:p>
    <w:p w14:paraId="603B47F3" w14:textId="77777777" w:rsidR="00AF6C84" w:rsidRPr="00010D53" w:rsidRDefault="0008138D">
      <w:pPr>
        <w:numPr>
          <w:ilvl w:val="0"/>
          <w:numId w:val="30"/>
        </w:numPr>
        <w:ind w:hanging="566"/>
        <w:rPr>
          <w:rFonts w:ascii="Times New Roman" w:hAnsi="Times New Roman" w:cs="Times New Roman"/>
        </w:rPr>
      </w:pPr>
      <w:r w:rsidRPr="00010D53">
        <w:rPr>
          <w:rFonts w:ascii="Times New Roman" w:hAnsi="Times New Roman" w:cs="Times New Roman"/>
        </w:rPr>
        <w:t xml:space="preserve">Niedopełnienie powyższych formalności przez Wykonawcę, którego oferta została uznana jako najkorzystniejsza, Zamawiający uzna jako niemożność zwarcia umowy w sprawie zamówienia publicznego z przyczyn leżących po stronie Wykonawcy i zgodnie z art. 98 ust. 6 pkt 3 ustawy PZP, będzie skutkowało zatrzymaniem przez Zamawiającego wadium wraz z odsetkami.   </w:t>
      </w:r>
    </w:p>
    <w:p w14:paraId="5D4411D0" w14:textId="77777777" w:rsidR="00AF6C84" w:rsidRPr="00010D53" w:rsidRDefault="0008138D">
      <w:pPr>
        <w:spacing w:after="87" w:line="259" w:lineRule="auto"/>
        <w:ind w:left="720" w:firstLine="0"/>
        <w:jc w:val="left"/>
        <w:rPr>
          <w:rFonts w:ascii="Times New Roman" w:hAnsi="Times New Roman" w:cs="Times New Roman"/>
        </w:rPr>
      </w:pPr>
      <w:r w:rsidRPr="00010D53">
        <w:rPr>
          <w:rFonts w:ascii="Times New Roman" w:hAnsi="Times New Roman" w:cs="Times New Roman"/>
        </w:rPr>
        <w:t xml:space="preserve"> </w:t>
      </w:r>
    </w:p>
    <w:p w14:paraId="176C3EEB" w14:textId="77777777" w:rsidR="00AF6C84" w:rsidRPr="00010D53" w:rsidRDefault="0008138D">
      <w:pPr>
        <w:spacing w:after="5" w:line="270" w:lineRule="auto"/>
        <w:ind w:left="-3"/>
        <w:jc w:val="left"/>
        <w:rPr>
          <w:rFonts w:ascii="Times New Roman" w:hAnsi="Times New Roman" w:cs="Times New Roman"/>
        </w:rPr>
      </w:pPr>
      <w:r w:rsidRPr="00010D53">
        <w:rPr>
          <w:rFonts w:ascii="Times New Roman" w:eastAsia="Times New Roman" w:hAnsi="Times New Roman" w:cs="Times New Roman"/>
          <w:b/>
          <w:sz w:val="24"/>
        </w:rPr>
        <w:t>XIX.</w:t>
      </w:r>
      <w:r w:rsidRPr="00010D53">
        <w:rPr>
          <w:rFonts w:ascii="Times New Roman" w:hAnsi="Times New Roman" w:cs="Times New Roman"/>
          <w:b/>
          <w:sz w:val="24"/>
        </w:rPr>
        <w:t xml:space="preserve"> </w:t>
      </w:r>
      <w:r w:rsidRPr="00010D53">
        <w:rPr>
          <w:rFonts w:ascii="Times New Roman" w:hAnsi="Times New Roman" w:cs="Times New Roman"/>
          <w:b/>
        </w:rPr>
        <w:t>ŚRODKI OCHRONY PRAWNEJ PRZYSŁUGUJĄCE WYKONAWCY</w:t>
      </w:r>
      <w:r w:rsidRPr="00010D53">
        <w:rPr>
          <w:rFonts w:ascii="Times New Roman" w:hAnsi="Times New Roman" w:cs="Times New Roman"/>
        </w:rPr>
        <w:t xml:space="preserve"> </w:t>
      </w:r>
    </w:p>
    <w:p w14:paraId="2EB6757E" w14:textId="77777777" w:rsidR="00AF6C84" w:rsidRPr="00010D53" w:rsidRDefault="0008138D">
      <w:pPr>
        <w:spacing w:after="0" w:line="259" w:lineRule="auto"/>
        <w:ind w:left="0" w:firstLine="0"/>
        <w:jc w:val="left"/>
        <w:rPr>
          <w:rFonts w:ascii="Times New Roman" w:hAnsi="Times New Roman" w:cs="Times New Roman"/>
        </w:rPr>
      </w:pPr>
      <w:r w:rsidRPr="00010D53">
        <w:rPr>
          <w:rFonts w:ascii="Times New Roman" w:hAnsi="Times New Roman" w:cs="Times New Roman"/>
          <w:b/>
        </w:rPr>
        <w:t xml:space="preserve"> </w:t>
      </w:r>
    </w:p>
    <w:p w14:paraId="28C63E7D" w14:textId="77777777" w:rsidR="00AF6C84" w:rsidRPr="00010D53" w:rsidRDefault="0008138D">
      <w:pPr>
        <w:ind w:left="576"/>
        <w:rPr>
          <w:rFonts w:ascii="Times New Roman" w:hAnsi="Times New Roman" w:cs="Times New Roman"/>
        </w:rPr>
      </w:pPr>
      <w:r w:rsidRPr="00010D53">
        <w:rPr>
          <w:rFonts w:ascii="Times New Roman" w:hAnsi="Times New Roman" w:cs="Times New Roman"/>
        </w:rPr>
        <w:t xml:space="preserve">Wykonawcom przysługują środki odwoławcze przewidziane w dziale IX ustawy PZP oraz wydanych na podstawie art. 576 </w:t>
      </w:r>
      <w:proofErr w:type="spellStart"/>
      <w:r w:rsidRPr="00010D53">
        <w:rPr>
          <w:rFonts w:ascii="Times New Roman" w:hAnsi="Times New Roman" w:cs="Times New Roman"/>
        </w:rPr>
        <w:t>Pzp</w:t>
      </w:r>
      <w:proofErr w:type="spellEnd"/>
      <w:r w:rsidRPr="00010D53">
        <w:rPr>
          <w:rFonts w:ascii="Times New Roman" w:hAnsi="Times New Roman" w:cs="Times New Roman"/>
        </w:rPr>
        <w:t xml:space="preserve"> Rozporządzeniach w sprawie:  </w:t>
      </w:r>
    </w:p>
    <w:p w14:paraId="58580179" w14:textId="77777777" w:rsidR="00AF6C84" w:rsidRPr="00010D53" w:rsidRDefault="0008138D">
      <w:pPr>
        <w:numPr>
          <w:ilvl w:val="0"/>
          <w:numId w:val="31"/>
        </w:numPr>
        <w:ind w:hanging="566"/>
        <w:rPr>
          <w:rFonts w:ascii="Times New Roman" w:hAnsi="Times New Roman" w:cs="Times New Roman"/>
        </w:rPr>
      </w:pPr>
      <w:r w:rsidRPr="00010D53">
        <w:rPr>
          <w:rFonts w:ascii="Times New Roman" w:hAnsi="Times New Roman" w:cs="Times New Roman"/>
        </w:rPr>
        <w:t xml:space="preserve">wysokości i sposobu pobierania wpisu od odwołania; </w:t>
      </w:r>
    </w:p>
    <w:p w14:paraId="433D6469" w14:textId="77777777" w:rsidR="00AF6C84" w:rsidRPr="00010D53" w:rsidRDefault="0008138D">
      <w:pPr>
        <w:numPr>
          <w:ilvl w:val="0"/>
          <w:numId w:val="31"/>
        </w:numPr>
        <w:spacing w:after="12"/>
        <w:ind w:hanging="566"/>
        <w:rPr>
          <w:rFonts w:ascii="Times New Roman" w:hAnsi="Times New Roman" w:cs="Times New Roman"/>
        </w:rPr>
      </w:pPr>
      <w:r w:rsidRPr="00010D53">
        <w:rPr>
          <w:rFonts w:ascii="Times New Roman" w:hAnsi="Times New Roman" w:cs="Times New Roman"/>
        </w:rPr>
        <w:t xml:space="preserve">szczegółowych rodzajów kosztów postępowania odwoławczego. </w:t>
      </w:r>
    </w:p>
    <w:p w14:paraId="2541E7BD" w14:textId="77777777" w:rsidR="00AF6C84" w:rsidRPr="00010D53" w:rsidRDefault="0008138D">
      <w:pPr>
        <w:spacing w:after="57" w:line="259" w:lineRule="auto"/>
        <w:ind w:left="566" w:firstLine="0"/>
        <w:jc w:val="left"/>
        <w:rPr>
          <w:rFonts w:ascii="Times New Roman" w:hAnsi="Times New Roman" w:cs="Times New Roman"/>
        </w:rPr>
      </w:pPr>
      <w:r w:rsidRPr="00010D53">
        <w:rPr>
          <w:rFonts w:ascii="Times New Roman" w:hAnsi="Times New Roman" w:cs="Times New Roman"/>
          <w:b/>
        </w:rPr>
        <w:t xml:space="preserve"> </w:t>
      </w:r>
    </w:p>
    <w:p w14:paraId="6C63FE19" w14:textId="77777777" w:rsidR="00AF6C84" w:rsidRPr="00010D53" w:rsidRDefault="0008138D">
      <w:pPr>
        <w:spacing w:after="5" w:line="270" w:lineRule="auto"/>
        <w:ind w:left="-3"/>
        <w:jc w:val="left"/>
        <w:rPr>
          <w:rFonts w:ascii="Times New Roman" w:hAnsi="Times New Roman" w:cs="Times New Roman"/>
        </w:rPr>
      </w:pPr>
      <w:r w:rsidRPr="00010D53">
        <w:rPr>
          <w:rFonts w:ascii="Times New Roman" w:hAnsi="Times New Roman" w:cs="Times New Roman"/>
          <w:b/>
        </w:rPr>
        <w:t>CZĘŚĆ DRUGA SWZ</w:t>
      </w:r>
      <w:r w:rsidRPr="00010D53">
        <w:rPr>
          <w:rFonts w:ascii="Times New Roman" w:hAnsi="Times New Roman" w:cs="Times New Roman"/>
        </w:rPr>
        <w:t xml:space="preserve"> </w:t>
      </w:r>
    </w:p>
    <w:p w14:paraId="5317E703" w14:textId="77777777" w:rsidR="00AF6C84" w:rsidRPr="00010D53" w:rsidRDefault="0008138D">
      <w:pPr>
        <w:spacing w:after="52" w:line="259" w:lineRule="auto"/>
        <w:ind w:left="0" w:firstLine="0"/>
        <w:jc w:val="left"/>
        <w:rPr>
          <w:rFonts w:ascii="Times New Roman" w:hAnsi="Times New Roman" w:cs="Times New Roman"/>
        </w:rPr>
      </w:pPr>
      <w:r w:rsidRPr="00010D53">
        <w:rPr>
          <w:rFonts w:ascii="Times New Roman" w:hAnsi="Times New Roman" w:cs="Times New Roman"/>
          <w:b/>
        </w:rPr>
        <w:t xml:space="preserve"> </w:t>
      </w:r>
    </w:p>
    <w:p w14:paraId="57064783" w14:textId="77777777" w:rsidR="00AF6C84" w:rsidRPr="00010D53" w:rsidRDefault="0008138D">
      <w:pPr>
        <w:tabs>
          <w:tab w:val="right" w:pos="9079"/>
        </w:tabs>
        <w:spacing w:after="26" w:line="270" w:lineRule="auto"/>
        <w:ind w:left="-13" w:firstLine="0"/>
        <w:jc w:val="left"/>
        <w:rPr>
          <w:rFonts w:ascii="Times New Roman" w:hAnsi="Times New Roman" w:cs="Times New Roman"/>
        </w:rPr>
      </w:pPr>
      <w:r w:rsidRPr="00010D53">
        <w:rPr>
          <w:rFonts w:ascii="Times New Roman" w:eastAsia="Times New Roman" w:hAnsi="Times New Roman" w:cs="Times New Roman"/>
          <w:b/>
        </w:rPr>
        <w:t>I.</w:t>
      </w:r>
      <w:r w:rsidRPr="00010D53">
        <w:rPr>
          <w:rFonts w:ascii="Times New Roman" w:hAnsi="Times New Roman" w:cs="Times New Roman"/>
          <w:b/>
        </w:rPr>
        <w:t xml:space="preserve"> </w:t>
      </w:r>
      <w:r w:rsidRPr="00010D53">
        <w:rPr>
          <w:rFonts w:ascii="Times New Roman" w:hAnsi="Times New Roman" w:cs="Times New Roman"/>
          <w:b/>
        </w:rPr>
        <w:tab/>
        <w:t xml:space="preserve">PODSTAWY WYKLUCZENIA, O KTÓRYCH MOWA W ART. 109 UST. 1, JEŻELI </w:t>
      </w:r>
    </w:p>
    <w:p w14:paraId="26F25C3C" w14:textId="77777777" w:rsidR="00AF6C84" w:rsidRPr="00010D53" w:rsidRDefault="0008138D">
      <w:pPr>
        <w:spacing w:after="5" w:line="270" w:lineRule="auto"/>
        <w:ind w:left="576"/>
        <w:jc w:val="left"/>
        <w:rPr>
          <w:rFonts w:ascii="Times New Roman" w:hAnsi="Times New Roman" w:cs="Times New Roman"/>
        </w:rPr>
      </w:pPr>
      <w:r w:rsidRPr="00010D53">
        <w:rPr>
          <w:rFonts w:ascii="Times New Roman" w:hAnsi="Times New Roman" w:cs="Times New Roman"/>
          <w:b/>
        </w:rPr>
        <w:t>ZAMAWIAJĄCY JE PRZEWIDUJE</w:t>
      </w:r>
      <w:r w:rsidRPr="00010D53">
        <w:rPr>
          <w:rFonts w:ascii="Times New Roman" w:hAnsi="Times New Roman" w:cs="Times New Roman"/>
        </w:rPr>
        <w:t xml:space="preserve"> </w:t>
      </w:r>
    </w:p>
    <w:p w14:paraId="3AC93600" w14:textId="77777777" w:rsidR="00AF6C84" w:rsidRPr="00010D53" w:rsidRDefault="0008138D">
      <w:pPr>
        <w:spacing w:after="83" w:line="259" w:lineRule="auto"/>
        <w:ind w:left="720" w:firstLine="0"/>
        <w:jc w:val="left"/>
        <w:rPr>
          <w:rFonts w:ascii="Times New Roman" w:hAnsi="Times New Roman" w:cs="Times New Roman"/>
        </w:rPr>
      </w:pPr>
      <w:r w:rsidRPr="00010D53">
        <w:rPr>
          <w:rFonts w:ascii="Times New Roman" w:hAnsi="Times New Roman" w:cs="Times New Roman"/>
          <w:b/>
        </w:rPr>
        <w:t xml:space="preserve"> </w:t>
      </w:r>
    </w:p>
    <w:p w14:paraId="54296D6C" w14:textId="77777777" w:rsidR="00AF6C84" w:rsidRPr="00010D53" w:rsidRDefault="0008138D">
      <w:pPr>
        <w:numPr>
          <w:ilvl w:val="0"/>
          <w:numId w:val="32"/>
        </w:numPr>
        <w:spacing w:after="72"/>
        <w:ind w:hanging="566"/>
        <w:rPr>
          <w:rFonts w:ascii="Times New Roman" w:hAnsi="Times New Roman" w:cs="Times New Roman"/>
        </w:rPr>
      </w:pPr>
      <w:r w:rsidRPr="00010D53">
        <w:rPr>
          <w:rFonts w:ascii="Times New Roman" w:hAnsi="Times New Roman" w:cs="Times New Roman"/>
        </w:rPr>
        <w:t xml:space="preserve">Z postępowania o udzielanie zamówienia Zamawiający może wykluczyć Wykonawcę na podstawie przesłanek, o których mowa w art. 109 ust. 1 </w:t>
      </w:r>
      <w:proofErr w:type="spellStart"/>
      <w:r w:rsidRPr="00010D53">
        <w:rPr>
          <w:rFonts w:ascii="Times New Roman" w:hAnsi="Times New Roman" w:cs="Times New Roman"/>
        </w:rPr>
        <w:t>Pzp</w:t>
      </w:r>
      <w:proofErr w:type="spellEnd"/>
      <w:r w:rsidRPr="00010D53">
        <w:rPr>
          <w:rFonts w:ascii="Times New Roman" w:hAnsi="Times New Roman" w:cs="Times New Roman"/>
        </w:rPr>
        <w:t xml:space="preserve"> punkty 1, 4, 5 </w:t>
      </w:r>
    </w:p>
    <w:p w14:paraId="5457B6C1" w14:textId="77777777" w:rsidR="00AF6C84" w:rsidRPr="00010D53" w:rsidRDefault="0008138D">
      <w:pPr>
        <w:numPr>
          <w:ilvl w:val="0"/>
          <w:numId w:val="32"/>
        </w:numPr>
        <w:ind w:hanging="566"/>
        <w:rPr>
          <w:rFonts w:ascii="Times New Roman" w:hAnsi="Times New Roman" w:cs="Times New Roman"/>
        </w:rPr>
      </w:pPr>
      <w:r w:rsidRPr="00010D53">
        <w:rPr>
          <w:rFonts w:ascii="Times New Roman" w:hAnsi="Times New Roman" w:cs="Times New Roman"/>
        </w:rPr>
        <w:t xml:space="preserve">Podstawy dotyczą wykonawcy, wszystkich wspólników konsorcjum (w przypadku składania oferty wspólnej), podmiotu, na którego zasoby Wykonawca powołuje się w celu spełnienia warunków udziału w postępowaniu. </w:t>
      </w:r>
    </w:p>
    <w:p w14:paraId="440AE0E1" w14:textId="77777777" w:rsidR="00AF6C84" w:rsidRPr="00010D53" w:rsidRDefault="0008138D">
      <w:pPr>
        <w:spacing w:after="56" w:line="259" w:lineRule="auto"/>
        <w:ind w:left="720" w:firstLine="0"/>
        <w:jc w:val="left"/>
        <w:rPr>
          <w:rFonts w:ascii="Times New Roman" w:hAnsi="Times New Roman" w:cs="Times New Roman"/>
        </w:rPr>
      </w:pPr>
      <w:r w:rsidRPr="00010D53">
        <w:rPr>
          <w:rFonts w:ascii="Times New Roman" w:hAnsi="Times New Roman" w:cs="Times New Roman"/>
          <w:b/>
        </w:rPr>
        <w:t xml:space="preserve"> </w:t>
      </w:r>
    </w:p>
    <w:p w14:paraId="7061FE9D" w14:textId="77777777" w:rsidR="00AF6C84" w:rsidRPr="00010D53" w:rsidRDefault="0008138D">
      <w:pPr>
        <w:tabs>
          <w:tab w:val="center" w:pos="1295"/>
          <w:tab w:val="center" w:pos="2375"/>
          <w:tab w:val="center" w:pos="3469"/>
          <w:tab w:val="center" w:pos="4959"/>
          <w:tab w:val="center" w:pos="5813"/>
          <w:tab w:val="center" w:pos="7123"/>
          <w:tab w:val="right" w:pos="9079"/>
        </w:tabs>
        <w:spacing w:after="33" w:line="270" w:lineRule="auto"/>
        <w:ind w:left="-13" w:firstLine="0"/>
        <w:jc w:val="left"/>
        <w:rPr>
          <w:rFonts w:ascii="Times New Roman" w:hAnsi="Times New Roman" w:cs="Times New Roman"/>
        </w:rPr>
      </w:pPr>
      <w:r w:rsidRPr="00010D53">
        <w:rPr>
          <w:rFonts w:ascii="Times New Roman" w:eastAsia="Times New Roman" w:hAnsi="Times New Roman" w:cs="Times New Roman"/>
          <w:b/>
        </w:rPr>
        <w:t>II.</w:t>
      </w:r>
      <w:r w:rsidRPr="00010D53">
        <w:rPr>
          <w:rFonts w:ascii="Times New Roman" w:hAnsi="Times New Roman" w:cs="Times New Roman"/>
          <w:b/>
        </w:rPr>
        <w:t xml:space="preserve"> </w:t>
      </w:r>
      <w:r w:rsidRPr="00010D53">
        <w:rPr>
          <w:rFonts w:ascii="Times New Roman" w:hAnsi="Times New Roman" w:cs="Times New Roman"/>
          <w:b/>
        </w:rPr>
        <w:tab/>
        <w:t xml:space="preserve">INFORMACJĘ </w:t>
      </w:r>
      <w:r w:rsidRPr="00010D53">
        <w:rPr>
          <w:rFonts w:ascii="Times New Roman" w:hAnsi="Times New Roman" w:cs="Times New Roman"/>
          <w:b/>
        </w:rPr>
        <w:tab/>
        <w:t xml:space="preserve">O </w:t>
      </w:r>
      <w:r w:rsidRPr="00010D53">
        <w:rPr>
          <w:rFonts w:ascii="Times New Roman" w:hAnsi="Times New Roman" w:cs="Times New Roman"/>
          <w:b/>
        </w:rPr>
        <w:tab/>
        <w:t xml:space="preserve">WARUNKACH </w:t>
      </w:r>
      <w:r w:rsidRPr="00010D53">
        <w:rPr>
          <w:rFonts w:ascii="Times New Roman" w:hAnsi="Times New Roman" w:cs="Times New Roman"/>
          <w:b/>
        </w:rPr>
        <w:tab/>
        <w:t xml:space="preserve">UDZIAŁU </w:t>
      </w:r>
      <w:r w:rsidRPr="00010D53">
        <w:rPr>
          <w:rFonts w:ascii="Times New Roman" w:hAnsi="Times New Roman" w:cs="Times New Roman"/>
          <w:b/>
        </w:rPr>
        <w:tab/>
        <w:t xml:space="preserve">W </w:t>
      </w:r>
      <w:r w:rsidRPr="00010D53">
        <w:rPr>
          <w:rFonts w:ascii="Times New Roman" w:hAnsi="Times New Roman" w:cs="Times New Roman"/>
          <w:b/>
        </w:rPr>
        <w:tab/>
        <w:t xml:space="preserve">POSTĘPOWANIU, </w:t>
      </w:r>
      <w:r w:rsidRPr="00010D53">
        <w:rPr>
          <w:rFonts w:ascii="Times New Roman" w:hAnsi="Times New Roman" w:cs="Times New Roman"/>
          <w:b/>
        </w:rPr>
        <w:tab/>
        <w:t xml:space="preserve">JEŻELI </w:t>
      </w:r>
    </w:p>
    <w:p w14:paraId="7A71B5EE" w14:textId="77777777" w:rsidR="00AF6C84" w:rsidRPr="00010D53" w:rsidRDefault="0008138D">
      <w:pPr>
        <w:spacing w:after="5" w:line="270" w:lineRule="auto"/>
        <w:ind w:left="576"/>
        <w:jc w:val="left"/>
        <w:rPr>
          <w:rFonts w:ascii="Times New Roman" w:hAnsi="Times New Roman" w:cs="Times New Roman"/>
        </w:rPr>
      </w:pPr>
      <w:r w:rsidRPr="00010D53">
        <w:rPr>
          <w:rFonts w:ascii="Times New Roman" w:hAnsi="Times New Roman" w:cs="Times New Roman"/>
          <w:b/>
        </w:rPr>
        <w:t>ZAMAWIAJĄCY JE PRZEWIDUJE</w:t>
      </w:r>
      <w:r w:rsidRPr="00010D53">
        <w:rPr>
          <w:rFonts w:ascii="Times New Roman" w:hAnsi="Times New Roman" w:cs="Times New Roman"/>
        </w:rPr>
        <w:t xml:space="preserve"> </w:t>
      </w:r>
    </w:p>
    <w:p w14:paraId="775D770D" w14:textId="77777777" w:rsidR="00AF6C84" w:rsidRPr="00010D53" w:rsidRDefault="0008138D">
      <w:pPr>
        <w:spacing w:after="86" w:line="259" w:lineRule="auto"/>
        <w:ind w:left="720" w:firstLine="0"/>
        <w:jc w:val="left"/>
        <w:rPr>
          <w:rFonts w:ascii="Times New Roman" w:hAnsi="Times New Roman" w:cs="Times New Roman"/>
        </w:rPr>
      </w:pPr>
      <w:r w:rsidRPr="00010D53">
        <w:rPr>
          <w:rFonts w:ascii="Times New Roman" w:hAnsi="Times New Roman" w:cs="Times New Roman"/>
          <w:b/>
        </w:rPr>
        <w:t xml:space="preserve"> </w:t>
      </w:r>
    </w:p>
    <w:p w14:paraId="57AD16D9" w14:textId="77777777" w:rsidR="00AF6C84" w:rsidRPr="00010D53" w:rsidRDefault="0008138D">
      <w:pPr>
        <w:tabs>
          <w:tab w:val="center" w:pos="3478"/>
        </w:tabs>
        <w:ind w:left="-13" w:firstLine="0"/>
        <w:jc w:val="left"/>
        <w:rPr>
          <w:rFonts w:ascii="Times New Roman" w:hAnsi="Times New Roman" w:cs="Times New Roman"/>
          <w:u w:val="single"/>
        </w:rPr>
      </w:pPr>
      <w:r w:rsidRPr="00010D53">
        <w:rPr>
          <w:rFonts w:ascii="Times New Roman" w:eastAsia="Times New Roman" w:hAnsi="Times New Roman" w:cs="Times New Roman"/>
          <w:sz w:val="24"/>
          <w:u w:val="single"/>
        </w:rPr>
        <w:t>1.</w:t>
      </w:r>
      <w:r w:rsidRPr="00010D53">
        <w:rPr>
          <w:rFonts w:ascii="Times New Roman" w:hAnsi="Times New Roman" w:cs="Times New Roman"/>
          <w:sz w:val="24"/>
          <w:u w:val="single"/>
        </w:rPr>
        <w:t xml:space="preserve"> </w:t>
      </w:r>
      <w:r w:rsidRPr="00010D53">
        <w:rPr>
          <w:rFonts w:ascii="Times New Roman" w:hAnsi="Times New Roman" w:cs="Times New Roman"/>
          <w:sz w:val="24"/>
          <w:u w:val="single"/>
        </w:rPr>
        <w:tab/>
      </w:r>
      <w:r w:rsidRPr="00010D53">
        <w:rPr>
          <w:rFonts w:ascii="Times New Roman" w:hAnsi="Times New Roman" w:cs="Times New Roman"/>
          <w:u w:val="single"/>
        </w:rPr>
        <w:t xml:space="preserve">Oferta zostanie uznana za spełniającą warunki, jeśli będzie: </w:t>
      </w:r>
    </w:p>
    <w:p w14:paraId="265256AE" w14:textId="77777777" w:rsidR="00AF6C84" w:rsidRPr="00010D53" w:rsidRDefault="0008138D">
      <w:pPr>
        <w:numPr>
          <w:ilvl w:val="0"/>
          <w:numId w:val="33"/>
        </w:numPr>
        <w:spacing w:after="72"/>
        <w:ind w:hanging="566"/>
        <w:rPr>
          <w:rFonts w:ascii="Times New Roman" w:hAnsi="Times New Roman" w:cs="Times New Roman"/>
        </w:rPr>
      </w:pPr>
      <w:r w:rsidRPr="00010D53">
        <w:rPr>
          <w:rFonts w:ascii="Times New Roman" w:hAnsi="Times New Roman" w:cs="Times New Roman"/>
        </w:rPr>
        <w:t xml:space="preserve">Zgodna w kwestii sposobu jej przygotowania, oferowanego przedmiotu i warunków zgodności ze wszystkimi wymogami niniejszej SWZ, </w:t>
      </w:r>
    </w:p>
    <w:p w14:paraId="3FD40E81" w14:textId="77777777" w:rsidR="00AF6C84" w:rsidRPr="00010D53" w:rsidRDefault="0008138D">
      <w:pPr>
        <w:numPr>
          <w:ilvl w:val="0"/>
          <w:numId w:val="33"/>
        </w:numPr>
        <w:spacing w:after="57"/>
        <w:ind w:hanging="566"/>
        <w:rPr>
          <w:rFonts w:ascii="Times New Roman" w:hAnsi="Times New Roman" w:cs="Times New Roman"/>
        </w:rPr>
      </w:pPr>
      <w:r w:rsidRPr="00010D53">
        <w:rPr>
          <w:rFonts w:ascii="Times New Roman" w:hAnsi="Times New Roman" w:cs="Times New Roman"/>
        </w:rPr>
        <w:t xml:space="preserve">Złożona w wyznaczonym terminie składania ofert. </w:t>
      </w:r>
    </w:p>
    <w:p w14:paraId="453D34AB" w14:textId="77777777" w:rsidR="00AF6C84" w:rsidRPr="00010D53" w:rsidRDefault="0008138D">
      <w:pPr>
        <w:tabs>
          <w:tab w:val="center" w:pos="3685"/>
        </w:tabs>
        <w:ind w:left="-13" w:firstLine="0"/>
        <w:jc w:val="left"/>
        <w:rPr>
          <w:rFonts w:ascii="Times New Roman" w:hAnsi="Times New Roman" w:cs="Times New Roman"/>
          <w:u w:val="single"/>
        </w:rPr>
      </w:pPr>
      <w:r w:rsidRPr="00010D53">
        <w:rPr>
          <w:rFonts w:ascii="Times New Roman" w:eastAsia="Times New Roman" w:hAnsi="Times New Roman" w:cs="Times New Roman"/>
          <w:sz w:val="24"/>
          <w:u w:val="single"/>
        </w:rPr>
        <w:lastRenderedPageBreak/>
        <w:t>2.</w:t>
      </w:r>
      <w:r w:rsidRPr="00010D53">
        <w:rPr>
          <w:rFonts w:ascii="Times New Roman" w:hAnsi="Times New Roman" w:cs="Times New Roman"/>
          <w:sz w:val="24"/>
          <w:u w:val="single"/>
        </w:rPr>
        <w:t xml:space="preserve"> </w:t>
      </w:r>
      <w:r w:rsidRPr="00010D53">
        <w:rPr>
          <w:rFonts w:ascii="Times New Roman" w:hAnsi="Times New Roman" w:cs="Times New Roman"/>
          <w:sz w:val="24"/>
          <w:u w:val="single"/>
        </w:rPr>
        <w:tab/>
      </w:r>
      <w:r w:rsidRPr="00010D53">
        <w:rPr>
          <w:rFonts w:ascii="Times New Roman" w:hAnsi="Times New Roman" w:cs="Times New Roman"/>
          <w:u w:val="single"/>
        </w:rPr>
        <w:t xml:space="preserve">O udzielenie zamówienia mogą ubiegać się Wykonawcy, którzy: </w:t>
      </w:r>
    </w:p>
    <w:p w14:paraId="581A5ABD" w14:textId="77777777" w:rsidR="00AF6C84" w:rsidRPr="00010D53" w:rsidRDefault="0008138D">
      <w:pPr>
        <w:numPr>
          <w:ilvl w:val="0"/>
          <w:numId w:val="34"/>
        </w:numPr>
        <w:spacing w:after="58"/>
        <w:ind w:hanging="566"/>
        <w:rPr>
          <w:rFonts w:ascii="Times New Roman" w:hAnsi="Times New Roman" w:cs="Times New Roman"/>
        </w:rPr>
      </w:pPr>
      <w:r w:rsidRPr="00010D53">
        <w:rPr>
          <w:rFonts w:ascii="Times New Roman" w:hAnsi="Times New Roman" w:cs="Times New Roman"/>
        </w:rPr>
        <w:t xml:space="preserve">nie podlegają wykluczeniu oraz  </w:t>
      </w:r>
    </w:p>
    <w:p w14:paraId="0617DD9B" w14:textId="77777777" w:rsidR="00AF6C84" w:rsidRPr="00010D53" w:rsidRDefault="0008138D">
      <w:pPr>
        <w:numPr>
          <w:ilvl w:val="0"/>
          <w:numId w:val="34"/>
        </w:numPr>
        <w:spacing w:after="60"/>
        <w:ind w:hanging="566"/>
        <w:rPr>
          <w:rFonts w:ascii="Times New Roman" w:hAnsi="Times New Roman" w:cs="Times New Roman"/>
        </w:rPr>
      </w:pPr>
      <w:r w:rsidRPr="00010D53">
        <w:rPr>
          <w:rFonts w:ascii="Times New Roman" w:hAnsi="Times New Roman" w:cs="Times New Roman"/>
        </w:rPr>
        <w:t xml:space="preserve">spełniają warunki udziału w postępowaniu. </w:t>
      </w:r>
    </w:p>
    <w:p w14:paraId="5C9D27B9" w14:textId="77777777" w:rsidR="00AF6C84" w:rsidRPr="00010D53" w:rsidRDefault="0008138D">
      <w:pPr>
        <w:tabs>
          <w:tab w:val="center" w:pos="2548"/>
        </w:tabs>
        <w:spacing w:after="63"/>
        <w:ind w:left="-13" w:firstLine="0"/>
        <w:jc w:val="left"/>
        <w:rPr>
          <w:rFonts w:ascii="Times New Roman" w:hAnsi="Times New Roman" w:cs="Times New Roman"/>
          <w:u w:val="single"/>
        </w:rPr>
      </w:pPr>
      <w:r w:rsidRPr="00010D53">
        <w:rPr>
          <w:rFonts w:ascii="Times New Roman" w:eastAsia="Times New Roman" w:hAnsi="Times New Roman" w:cs="Times New Roman"/>
          <w:sz w:val="24"/>
          <w:u w:val="single"/>
        </w:rPr>
        <w:t>3.</w:t>
      </w:r>
      <w:r w:rsidRPr="00010D53">
        <w:rPr>
          <w:rFonts w:ascii="Times New Roman" w:hAnsi="Times New Roman" w:cs="Times New Roman"/>
          <w:sz w:val="24"/>
          <w:u w:val="single"/>
        </w:rPr>
        <w:t xml:space="preserve"> </w:t>
      </w:r>
      <w:r w:rsidRPr="00010D53">
        <w:rPr>
          <w:rFonts w:ascii="Times New Roman" w:hAnsi="Times New Roman" w:cs="Times New Roman"/>
          <w:sz w:val="24"/>
          <w:u w:val="single"/>
        </w:rPr>
        <w:tab/>
      </w:r>
      <w:r w:rsidRPr="00010D53">
        <w:rPr>
          <w:rFonts w:ascii="Times New Roman" w:hAnsi="Times New Roman" w:cs="Times New Roman"/>
          <w:u w:val="single"/>
        </w:rPr>
        <w:t xml:space="preserve">Opis warunków udziału w postępowaniu:  </w:t>
      </w:r>
    </w:p>
    <w:p w14:paraId="1409C8B0" w14:textId="77777777" w:rsidR="00AF6C84" w:rsidRPr="00010D53" w:rsidRDefault="0008138D">
      <w:pPr>
        <w:numPr>
          <w:ilvl w:val="0"/>
          <w:numId w:val="35"/>
        </w:numPr>
        <w:ind w:hanging="566"/>
        <w:rPr>
          <w:rFonts w:ascii="Times New Roman" w:hAnsi="Times New Roman" w:cs="Times New Roman"/>
        </w:rPr>
      </w:pPr>
      <w:r w:rsidRPr="00010D53">
        <w:rPr>
          <w:rFonts w:ascii="Times New Roman" w:hAnsi="Times New Roman" w:cs="Times New Roman"/>
        </w:rPr>
        <w:t xml:space="preserve">Zdolność do występowania w obrocie gospodarczym.  </w:t>
      </w:r>
    </w:p>
    <w:p w14:paraId="5664D1AA" w14:textId="77777777" w:rsidR="00AF6C84" w:rsidRPr="00010D53" w:rsidRDefault="0008138D">
      <w:pPr>
        <w:spacing w:after="73"/>
        <w:ind w:left="576"/>
        <w:rPr>
          <w:rFonts w:ascii="Times New Roman" w:hAnsi="Times New Roman" w:cs="Times New Roman"/>
        </w:rPr>
      </w:pPr>
      <w:r w:rsidRPr="00010D53">
        <w:rPr>
          <w:rFonts w:ascii="Times New Roman" w:hAnsi="Times New Roman" w:cs="Times New Roman"/>
        </w:rPr>
        <w:t xml:space="preserve">Zamawiający nie określa niniejszego warunku udziału w postępowaniu. </w:t>
      </w:r>
    </w:p>
    <w:p w14:paraId="74CC5CC4" w14:textId="77777777" w:rsidR="00AF6C84" w:rsidRPr="00010D53" w:rsidRDefault="0008138D">
      <w:pPr>
        <w:numPr>
          <w:ilvl w:val="0"/>
          <w:numId w:val="35"/>
        </w:numPr>
        <w:ind w:hanging="566"/>
        <w:rPr>
          <w:rFonts w:ascii="Times New Roman" w:hAnsi="Times New Roman" w:cs="Times New Roman"/>
        </w:rPr>
      </w:pPr>
      <w:r w:rsidRPr="00010D53">
        <w:rPr>
          <w:rFonts w:ascii="Times New Roman" w:hAnsi="Times New Roman" w:cs="Times New Roman"/>
        </w:rPr>
        <w:t xml:space="preserve">Uprawnienia do prowadzenia określonej działalności gospodarczej lub zawodowej, o ile wynika to z odrębnych przepisów; </w:t>
      </w:r>
    </w:p>
    <w:p w14:paraId="5F0FCEA0" w14:textId="77777777" w:rsidR="00AF6C84" w:rsidRPr="00010D53" w:rsidRDefault="0008138D">
      <w:pPr>
        <w:ind w:left="576"/>
        <w:rPr>
          <w:rFonts w:ascii="Times New Roman" w:hAnsi="Times New Roman" w:cs="Times New Roman"/>
        </w:rPr>
      </w:pPr>
      <w:r w:rsidRPr="00010D53">
        <w:rPr>
          <w:rFonts w:ascii="Times New Roman" w:hAnsi="Times New Roman" w:cs="Times New Roman"/>
        </w:rPr>
        <w:t xml:space="preserve">Warunkiem udziału w postępowaniu jest posiadanie uprawnień do prowadzenia działalności gospodarczej w zakresie obrotu energią elektryczną, tj. Wykonawca zobowiązany jest posiadać ważną Koncesję na obrót energią elektryczną wydaną przez Prezesa Urzędu Regulacji Energetyki </w:t>
      </w:r>
      <w:r w:rsidRPr="00010D53">
        <w:rPr>
          <w:rFonts w:ascii="Times New Roman" w:hAnsi="Times New Roman" w:cs="Times New Roman"/>
          <w:b/>
        </w:rPr>
        <w:t>obowiązującą przez cały okres realizowania zamówienia</w:t>
      </w:r>
      <w:r w:rsidRPr="00010D53">
        <w:rPr>
          <w:rFonts w:ascii="Times New Roman" w:hAnsi="Times New Roman" w:cs="Times New Roman"/>
        </w:rPr>
        <w:t xml:space="preserve">. </w:t>
      </w:r>
    </w:p>
    <w:p w14:paraId="7C76C10A" w14:textId="77777777" w:rsidR="00AF6C84" w:rsidRPr="00010D53" w:rsidRDefault="0008138D">
      <w:pPr>
        <w:spacing w:after="16"/>
        <w:ind w:left="576"/>
        <w:rPr>
          <w:rFonts w:ascii="Times New Roman" w:hAnsi="Times New Roman" w:cs="Times New Roman"/>
        </w:rPr>
      </w:pPr>
      <w:r w:rsidRPr="00010D53">
        <w:rPr>
          <w:rFonts w:ascii="Times New Roman" w:hAnsi="Times New Roman" w:cs="Times New Roman"/>
        </w:rPr>
        <w:t xml:space="preserve">W przypadku wykonawców wspólnie ubiegających się o udzielenie zamówienia każdy z nich oddzielnie musi spełniać warunki udziału w postępowaniu w zakresie Uprawnień do prowadzenia określonej działalności zawodowej, tj. każdy z nich musi posiadać ważną koncesję na obrót energią elektryczną wydaną przez Prezesa Urzędu Regulacji Energetyki. </w:t>
      </w:r>
    </w:p>
    <w:p w14:paraId="72D89291" w14:textId="77777777" w:rsidR="00AF6C84" w:rsidRPr="00010D53" w:rsidRDefault="0008138D">
      <w:pPr>
        <w:numPr>
          <w:ilvl w:val="0"/>
          <w:numId w:val="35"/>
        </w:numPr>
        <w:ind w:hanging="566"/>
        <w:rPr>
          <w:rFonts w:ascii="Times New Roman" w:hAnsi="Times New Roman" w:cs="Times New Roman"/>
        </w:rPr>
      </w:pPr>
      <w:r w:rsidRPr="00010D53">
        <w:rPr>
          <w:rFonts w:ascii="Times New Roman" w:hAnsi="Times New Roman" w:cs="Times New Roman"/>
        </w:rPr>
        <w:t>Sytuacja ekonomiczna lub finansowa;</w:t>
      </w:r>
      <w:r w:rsidRPr="00010D53">
        <w:rPr>
          <w:rFonts w:ascii="Times New Roman" w:hAnsi="Times New Roman" w:cs="Times New Roman"/>
          <w:color w:val="BF8F00"/>
        </w:rPr>
        <w:t xml:space="preserve"> </w:t>
      </w:r>
    </w:p>
    <w:p w14:paraId="797BC147" w14:textId="77777777" w:rsidR="00AF6C84" w:rsidRPr="00010D53" w:rsidRDefault="0008138D">
      <w:pPr>
        <w:ind w:left="576"/>
        <w:rPr>
          <w:rFonts w:ascii="Times New Roman" w:hAnsi="Times New Roman" w:cs="Times New Roman"/>
        </w:rPr>
      </w:pPr>
      <w:r w:rsidRPr="00010D53">
        <w:rPr>
          <w:rFonts w:ascii="Times New Roman" w:hAnsi="Times New Roman" w:cs="Times New Roman"/>
        </w:rPr>
        <w:t xml:space="preserve">Zamawiający nie określa niniejszego warunku udziału w postępowaniu  </w:t>
      </w:r>
    </w:p>
    <w:p w14:paraId="1BB2C3B2" w14:textId="77777777" w:rsidR="00AF6C84" w:rsidRPr="00010D53" w:rsidRDefault="0008138D">
      <w:pPr>
        <w:numPr>
          <w:ilvl w:val="0"/>
          <w:numId w:val="35"/>
        </w:numPr>
        <w:ind w:hanging="566"/>
        <w:rPr>
          <w:rFonts w:ascii="Times New Roman" w:hAnsi="Times New Roman" w:cs="Times New Roman"/>
        </w:rPr>
      </w:pPr>
      <w:r w:rsidRPr="00010D53">
        <w:rPr>
          <w:rFonts w:ascii="Times New Roman" w:hAnsi="Times New Roman" w:cs="Times New Roman"/>
        </w:rPr>
        <w:t xml:space="preserve">Zdolność techniczna lub zawodowa.  </w:t>
      </w:r>
    </w:p>
    <w:p w14:paraId="340A43BB" w14:textId="77777777" w:rsidR="00AF6C84" w:rsidRPr="00010D53" w:rsidRDefault="0008138D">
      <w:pPr>
        <w:ind w:left="576"/>
        <w:rPr>
          <w:rFonts w:ascii="Times New Roman" w:hAnsi="Times New Roman" w:cs="Times New Roman"/>
        </w:rPr>
      </w:pPr>
      <w:r w:rsidRPr="00010D53">
        <w:rPr>
          <w:rFonts w:ascii="Times New Roman" w:hAnsi="Times New Roman" w:cs="Times New Roman"/>
        </w:rPr>
        <w:t xml:space="preserve">Zamawiający nie określa niniejszego warunku udziału w postępowaniu. </w:t>
      </w:r>
    </w:p>
    <w:p w14:paraId="08D51C07" w14:textId="77777777" w:rsidR="00AF6C84" w:rsidRPr="00010D53" w:rsidRDefault="0008138D">
      <w:pPr>
        <w:ind w:left="576"/>
        <w:rPr>
          <w:rFonts w:ascii="Times New Roman" w:hAnsi="Times New Roman" w:cs="Times New Roman"/>
        </w:rPr>
      </w:pPr>
      <w:r w:rsidRPr="00010D53">
        <w:rPr>
          <w:rFonts w:ascii="Times New Roman" w:hAnsi="Times New Roman" w:cs="Times New Roman"/>
        </w:rPr>
        <w:t xml:space="preserve">Ocenę spełniania ww. warunków dokona Zamawiający na podstawie złożonego oświadczenia - Wykazu wyposażenia, urządzeń na zasadzie spełnia/nie spełnia  </w:t>
      </w:r>
    </w:p>
    <w:p w14:paraId="72A0E9C5" w14:textId="77777777" w:rsidR="00AF6C84" w:rsidRPr="00010D53" w:rsidRDefault="0008138D">
      <w:pPr>
        <w:spacing w:after="74"/>
        <w:ind w:left="576"/>
        <w:rPr>
          <w:rFonts w:ascii="Times New Roman" w:hAnsi="Times New Roman" w:cs="Times New Roman"/>
        </w:rPr>
      </w:pPr>
      <w:r w:rsidRPr="00010D53">
        <w:rPr>
          <w:rFonts w:ascii="Times New Roman" w:hAnsi="Times New Roman" w:cs="Times New Roman"/>
        </w:rPr>
        <w:t xml:space="preserve">Ocena na podstawie złożonych oświadczeń i złożonych na wezwanie dokumentów na zasadzie spełnia/nie spełnia). Wykonawca potwierdza spełnienie warunku poprzez złożenie dokumentu, o którym mowa w Rozdziale IX ust. 2  SIWZ. </w:t>
      </w:r>
    </w:p>
    <w:p w14:paraId="2235115F" w14:textId="77777777" w:rsidR="00AF6C84" w:rsidRPr="00010D53" w:rsidRDefault="0008138D">
      <w:pPr>
        <w:numPr>
          <w:ilvl w:val="0"/>
          <w:numId w:val="36"/>
        </w:numPr>
        <w:spacing w:after="78"/>
        <w:ind w:hanging="566"/>
        <w:rPr>
          <w:rFonts w:ascii="Times New Roman" w:hAnsi="Times New Roman" w:cs="Times New Roman"/>
        </w:rPr>
      </w:pPr>
      <w:r w:rsidRPr="00010D53">
        <w:rPr>
          <w:rFonts w:ascii="Times New Roman" w:hAnsi="Times New Roman" w:cs="Times New Roman"/>
        </w:rPr>
        <w:t xml:space="preserve">Zamawiający, w stosunku do Wykonawców wspólnie ubiegających się o udzielenie zamówienia, w odniesieniu do warunków dotyczących zdolności technicznej lub zawodowej dopuszcza łączne spełnianie warunku przez Wykonawcę.  </w:t>
      </w:r>
    </w:p>
    <w:p w14:paraId="68E82514" w14:textId="77777777" w:rsidR="00AF6C84" w:rsidRPr="00010D53" w:rsidRDefault="0008138D">
      <w:pPr>
        <w:numPr>
          <w:ilvl w:val="0"/>
          <w:numId w:val="36"/>
        </w:numPr>
        <w:spacing w:after="74"/>
        <w:ind w:hanging="566"/>
        <w:rPr>
          <w:rFonts w:ascii="Times New Roman" w:hAnsi="Times New Roman" w:cs="Times New Roman"/>
        </w:rPr>
      </w:pPr>
      <w:r w:rsidRPr="00010D53">
        <w:rPr>
          <w:rFonts w:ascii="Times New Roman" w:hAnsi="Times New Roman" w:cs="Times New Roman"/>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CE3599E" w14:textId="77777777" w:rsidR="00AF6C84" w:rsidRPr="00010D53" w:rsidRDefault="0008138D">
      <w:pPr>
        <w:numPr>
          <w:ilvl w:val="0"/>
          <w:numId w:val="36"/>
        </w:numPr>
        <w:spacing w:after="73"/>
        <w:ind w:hanging="566"/>
        <w:rPr>
          <w:rFonts w:ascii="Times New Roman" w:hAnsi="Times New Roman" w:cs="Times New Roman"/>
        </w:rPr>
      </w:pPr>
      <w:r w:rsidRPr="00010D53">
        <w:rPr>
          <w:rFonts w:ascii="Times New Roman" w:hAnsi="Times New Roman" w:cs="Times New Roman"/>
        </w:rPr>
        <w:t xml:space="preserve">Wykonawca może w celu potwierdzenia spełniania warunków udziału w polegać na zdolnościach technicznych lub zawodowych podmiotów udostępniających zasoby, niezależnie od charakteru prawnego łączących go z nimi stosunków prawnych. </w:t>
      </w:r>
    </w:p>
    <w:p w14:paraId="28F1C4B6" w14:textId="77777777" w:rsidR="00AF6C84" w:rsidRPr="00010D53" w:rsidRDefault="0008138D">
      <w:pPr>
        <w:numPr>
          <w:ilvl w:val="0"/>
          <w:numId w:val="36"/>
        </w:numPr>
        <w:spacing w:after="69"/>
        <w:ind w:hanging="566"/>
        <w:rPr>
          <w:rFonts w:ascii="Times New Roman" w:hAnsi="Times New Roman" w:cs="Times New Roman"/>
        </w:rPr>
      </w:pPr>
      <w:r w:rsidRPr="00010D53">
        <w:rPr>
          <w:rFonts w:ascii="Times New Roman" w:hAnsi="Times New Roman" w:cs="Times New Roman"/>
        </w:rPr>
        <w:t xml:space="preserve">W odniesieniu do warunków dotyczących doświadczenia, wykonawcy mogą polegać na zdolnościach podmiotów udostępniających zasoby, jeśli podmioty te wykonają świadczenie do realizacji którego te zdolności są wymagane. </w:t>
      </w:r>
    </w:p>
    <w:p w14:paraId="5E144A70" w14:textId="77777777" w:rsidR="00AF6C84" w:rsidRPr="00010D53" w:rsidRDefault="0008138D">
      <w:pPr>
        <w:numPr>
          <w:ilvl w:val="0"/>
          <w:numId w:val="36"/>
        </w:numPr>
        <w:spacing w:after="61"/>
        <w:ind w:hanging="566"/>
        <w:rPr>
          <w:rFonts w:ascii="Times New Roman" w:hAnsi="Times New Roman" w:cs="Times New Roman"/>
        </w:rPr>
      </w:pPr>
      <w:r w:rsidRPr="00010D53">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w:t>
      </w:r>
      <w:r w:rsidRPr="00010D53">
        <w:rPr>
          <w:rFonts w:ascii="Times New Roman" w:hAnsi="Times New Roman" w:cs="Times New Roman"/>
        </w:rPr>
        <w:lastRenderedPageBreak/>
        <w:t xml:space="preserve">dysponował niezbędnymi zasobami tych podmiotów. Wzór oświadczenia stanowi załącznik nr 3 do SWZ. </w:t>
      </w:r>
    </w:p>
    <w:p w14:paraId="4B78A01A" w14:textId="77777777" w:rsidR="00AF6C84" w:rsidRPr="00010D53" w:rsidRDefault="0008138D">
      <w:pPr>
        <w:numPr>
          <w:ilvl w:val="0"/>
          <w:numId w:val="36"/>
        </w:numPr>
        <w:spacing w:after="59"/>
        <w:ind w:hanging="566"/>
        <w:rPr>
          <w:rFonts w:ascii="Times New Roman" w:hAnsi="Times New Roman" w:cs="Times New Roman"/>
        </w:rPr>
      </w:pPr>
      <w:r w:rsidRPr="00010D53">
        <w:rPr>
          <w:rFonts w:ascii="Times New Roman" w:hAnsi="Times New Roman" w:cs="Times New Roman"/>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6DA2D11F" w14:textId="77777777" w:rsidR="00AF6C84" w:rsidRPr="00010D53" w:rsidRDefault="0008138D">
      <w:pPr>
        <w:numPr>
          <w:ilvl w:val="0"/>
          <w:numId w:val="36"/>
        </w:numPr>
        <w:spacing w:after="67"/>
        <w:ind w:hanging="566"/>
        <w:rPr>
          <w:rFonts w:ascii="Times New Roman" w:hAnsi="Times New Roman" w:cs="Times New Roman"/>
        </w:rPr>
      </w:pPr>
      <w:r w:rsidRPr="00010D53">
        <w:rPr>
          <w:rFonts w:ascii="Times New Roman" w:hAnsi="Times New Roman" w:cs="Times New Roman"/>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1A3D7DA3" w14:textId="77777777" w:rsidR="00AF6C84" w:rsidRPr="00010D53" w:rsidRDefault="0008138D">
      <w:pPr>
        <w:numPr>
          <w:ilvl w:val="0"/>
          <w:numId w:val="36"/>
        </w:numPr>
        <w:ind w:hanging="566"/>
        <w:rPr>
          <w:rFonts w:ascii="Times New Roman" w:hAnsi="Times New Roman" w:cs="Times New Roman"/>
        </w:rPr>
      </w:pPr>
      <w:r w:rsidRPr="00010D53">
        <w:rPr>
          <w:rFonts w:ascii="Times New Roman" w:hAnsi="Times New Roman" w:cs="Times New Roman"/>
        </w:rPr>
        <w:t xml:space="preserve">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440994EE" w14:textId="77777777" w:rsidR="00AF6C84" w:rsidRPr="00010D53" w:rsidRDefault="0008138D">
      <w:pPr>
        <w:numPr>
          <w:ilvl w:val="0"/>
          <w:numId w:val="36"/>
        </w:numPr>
        <w:ind w:hanging="566"/>
        <w:rPr>
          <w:rFonts w:ascii="Times New Roman" w:hAnsi="Times New Roman" w:cs="Times New Roman"/>
        </w:rPr>
      </w:pPr>
      <w:r w:rsidRPr="00010D53">
        <w:rPr>
          <w:rFonts w:ascii="Times New Roman" w:hAnsi="Times New Roman" w:cs="Times New Roman"/>
        </w:rPr>
        <w:t xml:space="preserve">Wykonawca, w przypadku polegania na zdolnościach lub sytuacji podmiotów udostępniających zasoby, przedstawia, wraz z własnym oświadczeniem,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SWZ. </w:t>
      </w:r>
    </w:p>
    <w:p w14:paraId="3EA34993" w14:textId="77777777" w:rsidR="00AF6C84" w:rsidRPr="00010D53" w:rsidRDefault="0008138D">
      <w:pPr>
        <w:spacing w:after="0" w:line="259" w:lineRule="auto"/>
        <w:ind w:left="360" w:firstLine="0"/>
        <w:jc w:val="left"/>
        <w:rPr>
          <w:rFonts w:ascii="Times New Roman" w:hAnsi="Times New Roman" w:cs="Times New Roman"/>
        </w:rPr>
      </w:pPr>
      <w:r w:rsidRPr="00010D53">
        <w:rPr>
          <w:rFonts w:ascii="Times New Roman" w:hAnsi="Times New Roman" w:cs="Times New Roman"/>
        </w:rPr>
        <w:t xml:space="preserve"> </w:t>
      </w:r>
    </w:p>
    <w:p w14:paraId="194A6173" w14:textId="77777777" w:rsidR="00AF6C84" w:rsidRPr="00010D53" w:rsidRDefault="0008138D">
      <w:pPr>
        <w:spacing w:after="56" w:line="259" w:lineRule="auto"/>
        <w:ind w:left="566" w:firstLine="0"/>
        <w:jc w:val="left"/>
        <w:rPr>
          <w:rFonts w:ascii="Times New Roman" w:hAnsi="Times New Roman" w:cs="Times New Roman"/>
        </w:rPr>
      </w:pPr>
      <w:r w:rsidRPr="00010D53">
        <w:rPr>
          <w:rFonts w:ascii="Times New Roman" w:hAnsi="Times New Roman" w:cs="Times New Roman"/>
          <w:b/>
        </w:rPr>
        <w:t xml:space="preserve"> </w:t>
      </w:r>
    </w:p>
    <w:p w14:paraId="55893279" w14:textId="77777777" w:rsidR="00AF6C84" w:rsidRPr="00010D53" w:rsidRDefault="0008138D">
      <w:pPr>
        <w:tabs>
          <w:tab w:val="right" w:pos="9079"/>
        </w:tabs>
        <w:spacing w:after="48" w:line="270" w:lineRule="auto"/>
        <w:ind w:left="-13" w:firstLine="0"/>
        <w:jc w:val="left"/>
        <w:rPr>
          <w:rFonts w:ascii="Times New Roman" w:hAnsi="Times New Roman" w:cs="Times New Roman"/>
        </w:rPr>
      </w:pPr>
      <w:r w:rsidRPr="00010D53">
        <w:rPr>
          <w:rFonts w:ascii="Times New Roman" w:eastAsia="Times New Roman" w:hAnsi="Times New Roman" w:cs="Times New Roman"/>
          <w:b/>
        </w:rPr>
        <w:t>III.</w:t>
      </w:r>
      <w:r w:rsidRPr="00010D53">
        <w:rPr>
          <w:rFonts w:ascii="Times New Roman" w:hAnsi="Times New Roman" w:cs="Times New Roman"/>
          <w:b/>
        </w:rPr>
        <w:t xml:space="preserve"> </w:t>
      </w:r>
      <w:r w:rsidRPr="00010D53">
        <w:rPr>
          <w:rFonts w:ascii="Times New Roman" w:hAnsi="Times New Roman" w:cs="Times New Roman"/>
          <w:b/>
        </w:rPr>
        <w:tab/>
        <w:t xml:space="preserve">INFORMACJĘ O PODMIOTOWYCH ŚRODKACH DOWODOWYCH, JEŻELI </w:t>
      </w:r>
    </w:p>
    <w:p w14:paraId="0B62208E" w14:textId="77777777" w:rsidR="00AF6C84" w:rsidRPr="00010D53" w:rsidRDefault="0008138D">
      <w:pPr>
        <w:spacing w:after="5" w:line="270" w:lineRule="auto"/>
        <w:ind w:left="576"/>
        <w:jc w:val="left"/>
        <w:rPr>
          <w:rFonts w:ascii="Times New Roman" w:hAnsi="Times New Roman" w:cs="Times New Roman"/>
        </w:rPr>
      </w:pPr>
      <w:r w:rsidRPr="00010D53">
        <w:rPr>
          <w:rFonts w:ascii="Times New Roman" w:hAnsi="Times New Roman" w:cs="Times New Roman"/>
          <w:b/>
        </w:rPr>
        <w:t>ZAMAWIAJĄCY BĘDZIE WYMAGAŁ ICH ZŁOŻENIA</w:t>
      </w:r>
      <w:r w:rsidRPr="00010D53">
        <w:rPr>
          <w:rFonts w:ascii="Times New Roman" w:hAnsi="Times New Roman" w:cs="Times New Roman"/>
        </w:rPr>
        <w:t xml:space="preserve"> </w:t>
      </w:r>
    </w:p>
    <w:p w14:paraId="4E879DD5" w14:textId="77777777" w:rsidR="00AF6C84" w:rsidRPr="00010D53" w:rsidRDefault="0008138D">
      <w:pPr>
        <w:spacing w:after="46" w:line="259" w:lineRule="auto"/>
        <w:ind w:left="720" w:firstLine="0"/>
        <w:jc w:val="left"/>
        <w:rPr>
          <w:rFonts w:ascii="Times New Roman" w:hAnsi="Times New Roman" w:cs="Times New Roman"/>
        </w:rPr>
      </w:pPr>
      <w:r w:rsidRPr="00010D53">
        <w:rPr>
          <w:rFonts w:ascii="Times New Roman" w:hAnsi="Times New Roman" w:cs="Times New Roman"/>
          <w:b/>
        </w:rPr>
        <w:t xml:space="preserve"> </w:t>
      </w:r>
    </w:p>
    <w:p w14:paraId="43BEE1B3" w14:textId="77777777" w:rsidR="00AF6C84" w:rsidRPr="00010D53" w:rsidRDefault="0008138D">
      <w:pPr>
        <w:ind w:left="553" w:hanging="566"/>
        <w:rPr>
          <w:rFonts w:ascii="Times New Roman" w:hAnsi="Times New Roman" w:cs="Times New Roman"/>
        </w:rPr>
      </w:pPr>
      <w:r w:rsidRPr="00010D53">
        <w:rPr>
          <w:rFonts w:ascii="Times New Roman" w:hAnsi="Times New Roman" w:cs="Times New Roman"/>
        </w:rPr>
        <w:t xml:space="preserve">1. Na wezwanie Zamawiającego, którego oferta została najwyżej oceniona, Wykonawca zobowiązany jest do złożenia   w wyznaczonym terminie nie krótszym niż 5 dni od dnia wezwania, podmiotowych środków dowodowych, w postaci: </w:t>
      </w:r>
    </w:p>
    <w:p w14:paraId="0CE56A65" w14:textId="77777777" w:rsidR="00AF6C84" w:rsidRPr="00010D53" w:rsidRDefault="0008138D">
      <w:pPr>
        <w:numPr>
          <w:ilvl w:val="0"/>
          <w:numId w:val="37"/>
        </w:numPr>
        <w:spacing w:after="66"/>
        <w:ind w:hanging="566"/>
        <w:rPr>
          <w:rFonts w:ascii="Times New Roman" w:hAnsi="Times New Roman" w:cs="Times New Roman"/>
        </w:rPr>
      </w:pPr>
      <w:r w:rsidRPr="00010D53">
        <w:rPr>
          <w:rFonts w:ascii="Times New Roman" w:hAnsi="Times New Roman" w:cs="Times New Roman"/>
        </w:rPr>
        <w:t xml:space="preserve">Oświadczenie wykonawcy w zakresie art. 108 ust. 1 pkt 5 ustawy </w:t>
      </w:r>
      <w:proofErr w:type="spellStart"/>
      <w:r w:rsidRPr="00010D53">
        <w:rPr>
          <w:rFonts w:ascii="Times New Roman" w:hAnsi="Times New Roman" w:cs="Times New Roman"/>
        </w:rPr>
        <w:t>pzp</w:t>
      </w:r>
      <w:proofErr w:type="spellEnd"/>
      <w:r w:rsidRPr="00010D53">
        <w:rPr>
          <w:rFonts w:ascii="Times New Roman" w:hAnsi="Times New Roman" w:cs="Times New Roman"/>
        </w:rPr>
        <w:t>, o braku przynależności do tej samej grupy kapitałowej, w rozumieniu ustawy z dnia 16 lutego 2007 r. o ochronie konkurencji i konsumentów (</w:t>
      </w:r>
      <w:proofErr w:type="spellStart"/>
      <w:r w:rsidRPr="00010D53">
        <w:rPr>
          <w:rFonts w:ascii="Times New Roman" w:hAnsi="Times New Roman" w:cs="Times New Roman"/>
        </w:rPr>
        <w:t>Dz.U</w:t>
      </w:r>
      <w:proofErr w:type="spellEnd"/>
      <w:r w:rsidRPr="00010D53">
        <w:rPr>
          <w:rFonts w:ascii="Times New Roman" w:hAnsi="Times New Roman" w:cs="Times New Roman"/>
        </w:rPr>
        <w:t xml:space="preserve">.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010D53">
        <w:rPr>
          <w:rFonts w:ascii="Times New Roman" w:hAnsi="Times New Roman" w:cs="Times New Roman"/>
          <w:b/>
        </w:rPr>
        <w:t>załącznik nr 4 do SWZ</w:t>
      </w:r>
      <w:r w:rsidRPr="00010D53">
        <w:rPr>
          <w:rFonts w:ascii="Times New Roman" w:hAnsi="Times New Roman" w:cs="Times New Roman"/>
        </w:rPr>
        <w:t xml:space="preserve"> </w:t>
      </w:r>
    </w:p>
    <w:p w14:paraId="582F5A6A" w14:textId="77777777" w:rsidR="00AF6C84" w:rsidRPr="00010D53" w:rsidRDefault="0008138D">
      <w:pPr>
        <w:numPr>
          <w:ilvl w:val="0"/>
          <w:numId w:val="37"/>
        </w:numPr>
        <w:spacing w:after="65"/>
        <w:ind w:hanging="566"/>
        <w:rPr>
          <w:rFonts w:ascii="Times New Roman" w:hAnsi="Times New Roman" w:cs="Times New Roman"/>
        </w:rPr>
      </w:pPr>
      <w:r w:rsidRPr="00010D53">
        <w:rPr>
          <w:rFonts w:ascii="Times New Roman" w:hAnsi="Times New Roman" w:cs="Times New Roman"/>
        </w:rPr>
        <w:t xml:space="preserve">ważnej Koncesji na obrót energią elektryczną wydaną przez Prezesa Urzędu Regulacji Energetyki </w:t>
      </w:r>
      <w:r w:rsidRPr="00010D53">
        <w:rPr>
          <w:rFonts w:ascii="Times New Roman" w:hAnsi="Times New Roman" w:cs="Times New Roman"/>
          <w:b/>
          <w:i/>
        </w:rPr>
        <w:t xml:space="preserve">- </w:t>
      </w:r>
      <w:r w:rsidRPr="00010D53">
        <w:rPr>
          <w:rFonts w:ascii="Times New Roman" w:hAnsi="Times New Roman" w:cs="Times New Roman"/>
        </w:rPr>
        <w:t xml:space="preserve">na potwierdzenie spełniania przez Wykonawcę warunku udziału w postępowaniu, </w:t>
      </w:r>
    </w:p>
    <w:p w14:paraId="2BAC776A" w14:textId="77777777" w:rsidR="00AF6C84" w:rsidRPr="00010D53" w:rsidRDefault="0008138D">
      <w:pPr>
        <w:numPr>
          <w:ilvl w:val="0"/>
          <w:numId w:val="37"/>
        </w:numPr>
        <w:spacing w:after="69"/>
        <w:ind w:hanging="566"/>
        <w:rPr>
          <w:rFonts w:ascii="Times New Roman" w:hAnsi="Times New Roman" w:cs="Times New Roman"/>
        </w:rPr>
      </w:pPr>
      <w:r w:rsidRPr="00010D53">
        <w:rPr>
          <w:rFonts w:ascii="Times New Roman" w:hAnsi="Times New Roman" w:cs="Times New Roman"/>
        </w:rPr>
        <w:t xml:space="preserve">Odpis lub informacja z Krajowego Rejestru Sądowego lub z Centralnej Ewidencji i Informacji o Działalności Gospodarczej, w zakresie art. 109 ust. 1 pkt 4 ustawy, sporządzonych nie wcześniej niż </w:t>
      </w:r>
      <w:r w:rsidRPr="00010D53">
        <w:rPr>
          <w:rFonts w:ascii="Times New Roman" w:hAnsi="Times New Roman" w:cs="Times New Roman"/>
          <w:b/>
        </w:rPr>
        <w:t>3 miesiące</w:t>
      </w:r>
      <w:r w:rsidRPr="00010D53">
        <w:rPr>
          <w:rFonts w:ascii="Times New Roman" w:hAnsi="Times New Roman" w:cs="Times New Roman"/>
        </w:rPr>
        <w:t xml:space="preserve"> przed jej złożeniem, jeżeli odrębne przepisy wymagają wpisu do rejestru lub ewidencji </w:t>
      </w:r>
    </w:p>
    <w:p w14:paraId="126DEE5C" w14:textId="77777777" w:rsidR="00AF6C84" w:rsidRPr="00010D53" w:rsidRDefault="0008138D">
      <w:pPr>
        <w:numPr>
          <w:ilvl w:val="0"/>
          <w:numId w:val="37"/>
        </w:numPr>
        <w:spacing w:after="66"/>
        <w:ind w:hanging="566"/>
        <w:rPr>
          <w:rFonts w:ascii="Times New Roman" w:hAnsi="Times New Roman" w:cs="Times New Roman"/>
        </w:rPr>
      </w:pPr>
      <w:r w:rsidRPr="00010D53">
        <w:rPr>
          <w:rFonts w:ascii="Times New Roman" w:hAnsi="Times New Roman" w:cs="Times New Roman"/>
          <w:b/>
        </w:rPr>
        <w:t>zaświadczenie właściwego naczelnika urzędu skarbowego</w:t>
      </w:r>
      <w:r w:rsidRPr="00010D53">
        <w:rPr>
          <w:rFonts w:ascii="Times New Roman" w:hAnsi="Times New Roman" w:cs="Times New Roman"/>
        </w:rPr>
        <w:t xml:space="preserve">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w:t>
      </w:r>
      <w:r w:rsidRPr="00010D53">
        <w:rPr>
          <w:rFonts w:ascii="Times New Roman" w:hAnsi="Times New Roman" w:cs="Times New Roman"/>
        </w:rPr>
        <w:lastRenderedPageBreak/>
        <w:t xml:space="preserve">odsetkami lub grzywnami, w szczególności uzyskał przewidziane prawem zwolnienie, odroczenie lub rozłożenie na raty zaległych płatności lub wstrzymanie w całości wykonania decyzji właściwego organu;  </w:t>
      </w:r>
    </w:p>
    <w:p w14:paraId="1E5DF286" w14:textId="77777777" w:rsidR="00AF6C84" w:rsidRPr="00010D53" w:rsidRDefault="0008138D">
      <w:pPr>
        <w:numPr>
          <w:ilvl w:val="0"/>
          <w:numId w:val="37"/>
        </w:numPr>
        <w:spacing w:after="74"/>
        <w:ind w:hanging="566"/>
        <w:rPr>
          <w:rFonts w:ascii="Times New Roman" w:hAnsi="Times New Roman" w:cs="Times New Roman"/>
        </w:rPr>
      </w:pPr>
      <w:r w:rsidRPr="00010D53">
        <w:rPr>
          <w:rFonts w:ascii="Times New Roman" w:hAnsi="Times New Roman" w:cs="Times New Roman"/>
          <w:b/>
        </w:rPr>
        <w:t>zaświadczenie właściwej terenowej jednostki organizacyjnej Zakładu Ubezpieczeń Społecznych</w:t>
      </w:r>
      <w:r w:rsidRPr="00010D53">
        <w:rPr>
          <w:rFonts w:ascii="Times New Roman" w:hAnsi="Times New Roman" w:cs="Times New Roman"/>
        </w:rPr>
        <w:t xml:space="preserve">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152DD3E0" w14:textId="77777777" w:rsidR="00AF6C84" w:rsidRPr="00010D53" w:rsidRDefault="0008138D">
      <w:pPr>
        <w:numPr>
          <w:ilvl w:val="0"/>
          <w:numId w:val="38"/>
        </w:numPr>
        <w:spacing w:after="67"/>
        <w:ind w:hanging="566"/>
        <w:rPr>
          <w:rFonts w:ascii="Times New Roman" w:hAnsi="Times New Roman" w:cs="Times New Roman"/>
        </w:rPr>
      </w:pPr>
      <w:r w:rsidRPr="00010D53">
        <w:rPr>
          <w:rFonts w:ascii="Times New Roman" w:hAnsi="Times New Roman" w:cs="Times New Roman"/>
        </w:rPr>
        <w:t xml:space="preserve">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w:t>
      </w:r>
    </w:p>
    <w:p w14:paraId="1A260002" w14:textId="77777777" w:rsidR="00AF6C84" w:rsidRPr="00010D53" w:rsidRDefault="0008138D">
      <w:pPr>
        <w:numPr>
          <w:ilvl w:val="0"/>
          <w:numId w:val="38"/>
        </w:numPr>
        <w:spacing w:after="66"/>
        <w:ind w:hanging="566"/>
        <w:rPr>
          <w:rFonts w:ascii="Times New Roman" w:hAnsi="Times New Roman" w:cs="Times New Roman"/>
        </w:rPr>
      </w:pPr>
      <w:r w:rsidRPr="00010D53">
        <w:rPr>
          <w:rFonts w:ascii="Times New Roman" w:hAnsi="Times New Roman" w:cs="Times New Roman"/>
        </w:rPr>
        <w:t xml:space="preserve">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3EDB1914" w14:textId="77777777" w:rsidR="00AF6C84" w:rsidRPr="00010D53" w:rsidRDefault="0008138D">
      <w:pPr>
        <w:numPr>
          <w:ilvl w:val="0"/>
          <w:numId w:val="38"/>
        </w:numPr>
        <w:ind w:hanging="566"/>
        <w:rPr>
          <w:rFonts w:ascii="Times New Roman" w:hAnsi="Times New Roman" w:cs="Times New Roman"/>
        </w:rPr>
      </w:pPr>
      <w:r w:rsidRPr="00010D53">
        <w:rPr>
          <w:rFonts w:ascii="Times New Roman" w:hAnsi="Times New Roman" w:cs="Times New Roman"/>
        </w:rPr>
        <w:t xml:space="preserve">Zamawiający nie wzywa do złożenia podmiotowych środków dowodowych, jeżeli: </w:t>
      </w:r>
    </w:p>
    <w:p w14:paraId="765DF1A0" w14:textId="77777777" w:rsidR="00AF6C84" w:rsidRPr="00010D53" w:rsidRDefault="0008138D">
      <w:pPr>
        <w:numPr>
          <w:ilvl w:val="0"/>
          <w:numId w:val="39"/>
        </w:numPr>
        <w:ind w:left="567" w:hanging="437"/>
        <w:rPr>
          <w:rFonts w:ascii="Times New Roman" w:hAnsi="Times New Roman" w:cs="Times New Roman"/>
        </w:rPr>
      </w:pPr>
      <w:r w:rsidRPr="00010D53">
        <w:rPr>
          <w:rFonts w:ascii="Times New Roman" w:hAnsi="Times New Roman" w:cs="Times New Roman"/>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010D53">
        <w:rPr>
          <w:rFonts w:ascii="Times New Roman" w:hAnsi="Times New Roman" w:cs="Times New Roman"/>
        </w:rPr>
        <w:t>p.z.p</w:t>
      </w:r>
      <w:proofErr w:type="spellEnd"/>
      <w:r w:rsidRPr="00010D53">
        <w:rPr>
          <w:rFonts w:ascii="Times New Roman" w:hAnsi="Times New Roman" w:cs="Times New Roman"/>
        </w:rPr>
        <w:t xml:space="preserve"> dane umożliwiające dostęp do tych środków; </w:t>
      </w:r>
    </w:p>
    <w:p w14:paraId="0D0B6D68" w14:textId="77777777" w:rsidR="00AF6C84" w:rsidRPr="00010D53" w:rsidRDefault="0008138D">
      <w:pPr>
        <w:numPr>
          <w:ilvl w:val="0"/>
          <w:numId w:val="39"/>
        </w:numPr>
        <w:ind w:left="567" w:hanging="437"/>
        <w:rPr>
          <w:rFonts w:ascii="Times New Roman" w:hAnsi="Times New Roman" w:cs="Times New Roman"/>
        </w:rPr>
      </w:pPr>
      <w:r w:rsidRPr="00010D53">
        <w:rPr>
          <w:rFonts w:ascii="Times New Roman" w:hAnsi="Times New Roman" w:cs="Times New Roman"/>
        </w:rPr>
        <w:t xml:space="preserve">podmiotowym środkiem dowodowym jest oświadczenie, którego treść odpowiada zakresowi oświadczenia, o którym mowa w art. 125 ust. 1. </w:t>
      </w:r>
    </w:p>
    <w:p w14:paraId="0A70E003" w14:textId="77777777" w:rsidR="00AF6C84" w:rsidRPr="00010D53" w:rsidRDefault="0008138D">
      <w:pPr>
        <w:numPr>
          <w:ilvl w:val="0"/>
          <w:numId w:val="40"/>
        </w:numPr>
        <w:ind w:hanging="566"/>
        <w:rPr>
          <w:rFonts w:ascii="Times New Roman" w:hAnsi="Times New Roman" w:cs="Times New Roman"/>
        </w:rPr>
      </w:pPr>
      <w:r w:rsidRPr="00010D53">
        <w:rPr>
          <w:rFonts w:ascii="Times New Roman" w:hAnsi="Times New Roman" w:cs="Times New Roman"/>
        </w:rPr>
        <w:t xml:space="preserve">Wykonawca nie jest zobowiązany do złożenia podmiotowych środków dowodowych, które zamawiający posiada, jeżeli wykonawca wskaże te środki oraz potwierdzi ich prawidłowość i aktualność  </w:t>
      </w:r>
    </w:p>
    <w:p w14:paraId="274E9388" w14:textId="77777777" w:rsidR="00AF6C84" w:rsidRPr="00010D53" w:rsidRDefault="0008138D">
      <w:pPr>
        <w:ind w:left="576"/>
        <w:rPr>
          <w:rFonts w:ascii="Times New Roman" w:hAnsi="Times New Roman" w:cs="Times New Roman"/>
        </w:rPr>
      </w:pPr>
      <w:r w:rsidRPr="00010D53">
        <w:rPr>
          <w:rFonts w:ascii="Times New Roman" w:hAnsi="Times New Roman" w:cs="Times New Roman"/>
        </w:rPr>
        <w:t xml:space="preserve">Uwaga: wykonawca, który polega na zdolnościach innych podmiotów w celu spełnienia powyższych warunków </w:t>
      </w:r>
      <w:r w:rsidRPr="00010D53">
        <w:rPr>
          <w:rFonts w:ascii="Times New Roman" w:hAnsi="Times New Roman" w:cs="Times New Roman"/>
          <w:b/>
        </w:rPr>
        <w:t>musi wraz z ofertą</w:t>
      </w:r>
      <w:r w:rsidRPr="00010D53">
        <w:rPr>
          <w:rFonts w:ascii="Times New Roman" w:hAnsi="Times New Roman" w:cs="Times New Roman"/>
        </w:rPr>
        <w:t xml:space="preserve"> złożyć zobowiązanie tych podmiotów, o którym mowa w części II punkt II SWZ. </w:t>
      </w:r>
    </w:p>
    <w:p w14:paraId="0C7E83FA" w14:textId="77777777" w:rsidR="00AF6C84" w:rsidRPr="00010D53" w:rsidRDefault="0008138D">
      <w:pPr>
        <w:numPr>
          <w:ilvl w:val="0"/>
          <w:numId w:val="40"/>
        </w:numPr>
        <w:spacing w:after="14"/>
        <w:ind w:hanging="566"/>
        <w:rPr>
          <w:rFonts w:ascii="Times New Roman" w:hAnsi="Times New Roman" w:cs="Times New Roman"/>
        </w:rPr>
      </w:pPr>
      <w:r w:rsidRPr="00010D53">
        <w:rPr>
          <w:rFonts w:ascii="Times New Roman" w:hAnsi="Times New Roman" w:cs="Times New Roman"/>
        </w:rPr>
        <w:t xml:space="preserve">W zakresie nieuregulowanym ustawą </w:t>
      </w:r>
      <w:proofErr w:type="spellStart"/>
      <w:r w:rsidRPr="00010D53">
        <w:rPr>
          <w:rFonts w:ascii="Times New Roman" w:hAnsi="Times New Roman" w:cs="Times New Roman"/>
        </w:rPr>
        <w:t>p.z.p</w:t>
      </w:r>
      <w:proofErr w:type="spellEnd"/>
      <w:r w:rsidRPr="00010D53">
        <w:rPr>
          <w:rFonts w:ascii="Times New Roman" w:hAnsi="Times New Roman" w:cs="Times New Roman"/>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6C99D0CE" w14:textId="77777777" w:rsidR="00AF6C84" w:rsidRPr="00010D53" w:rsidRDefault="0008138D">
      <w:pPr>
        <w:spacing w:after="54" w:line="259" w:lineRule="auto"/>
        <w:ind w:left="0" w:firstLine="0"/>
        <w:jc w:val="left"/>
        <w:rPr>
          <w:rFonts w:ascii="Times New Roman" w:hAnsi="Times New Roman" w:cs="Times New Roman"/>
        </w:rPr>
      </w:pPr>
      <w:r w:rsidRPr="00010D53">
        <w:rPr>
          <w:rFonts w:ascii="Times New Roman" w:hAnsi="Times New Roman" w:cs="Times New Roman"/>
        </w:rPr>
        <w:t xml:space="preserve"> </w:t>
      </w:r>
    </w:p>
    <w:p w14:paraId="63EC5782" w14:textId="77777777" w:rsidR="00AF6C84" w:rsidRPr="00010D53" w:rsidRDefault="0008138D">
      <w:pPr>
        <w:tabs>
          <w:tab w:val="right" w:pos="9079"/>
        </w:tabs>
        <w:spacing w:after="49" w:line="270" w:lineRule="auto"/>
        <w:ind w:left="-13" w:firstLine="0"/>
        <w:jc w:val="left"/>
        <w:rPr>
          <w:rFonts w:ascii="Times New Roman" w:hAnsi="Times New Roman" w:cs="Times New Roman"/>
        </w:rPr>
      </w:pPr>
      <w:r w:rsidRPr="00010D53">
        <w:rPr>
          <w:rFonts w:ascii="Times New Roman" w:eastAsia="Times New Roman" w:hAnsi="Times New Roman" w:cs="Times New Roman"/>
          <w:b/>
        </w:rPr>
        <w:t>IV.</w:t>
      </w:r>
      <w:r w:rsidRPr="00010D53">
        <w:rPr>
          <w:rFonts w:ascii="Times New Roman" w:hAnsi="Times New Roman" w:cs="Times New Roman"/>
          <w:b/>
        </w:rPr>
        <w:t xml:space="preserve"> </w:t>
      </w:r>
      <w:r w:rsidRPr="00010D53">
        <w:rPr>
          <w:rFonts w:ascii="Times New Roman" w:hAnsi="Times New Roman" w:cs="Times New Roman"/>
          <w:b/>
        </w:rPr>
        <w:tab/>
        <w:t xml:space="preserve">OPIS CZĘŚCI ZAMÓWIENIA, JEŻELI ZAMAWIAJĄCY DOPUSZCZA SKŁADANIE </w:t>
      </w:r>
    </w:p>
    <w:p w14:paraId="7CE60CFC" w14:textId="77777777" w:rsidR="00AF6C84" w:rsidRPr="00010D53" w:rsidRDefault="0008138D">
      <w:pPr>
        <w:spacing w:after="5" w:line="270" w:lineRule="auto"/>
        <w:ind w:left="576"/>
        <w:jc w:val="left"/>
        <w:rPr>
          <w:rFonts w:ascii="Times New Roman" w:hAnsi="Times New Roman" w:cs="Times New Roman"/>
        </w:rPr>
      </w:pPr>
      <w:r w:rsidRPr="00010D53">
        <w:rPr>
          <w:rFonts w:ascii="Times New Roman" w:hAnsi="Times New Roman" w:cs="Times New Roman"/>
          <w:b/>
        </w:rPr>
        <w:lastRenderedPageBreak/>
        <w:t>OFERT CZĘŚCIOWYCH</w:t>
      </w:r>
      <w:r w:rsidRPr="00010D53">
        <w:rPr>
          <w:rFonts w:ascii="Times New Roman" w:hAnsi="Times New Roman" w:cs="Times New Roman"/>
        </w:rPr>
        <w:t xml:space="preserve"> </w:t>
      </w:r>
    </w:p>
    <w:p w14:paraId="208D1BEE" w14:textId="77777777" w:rsidR="00AF6C84" w:rsidRPr="00010D53" w:rsidRDefault="0008138D">
      <w:pPr>
        <w:spacing w:after="52" w:line="259" w:lineRule="auto"/>
        <w:ind w:left="1080" w:firstLine="0"/>
        <w:jc w:val="left"/>
        <w:rPr>
          <w:rFonts w:ascii="Times New Roman" w:hAnsi="Times New Roman" w:cs="Times New Roman"/>
        </w:rPr>
      </w:pPr>
      <w:r w:rsidRPr="00010D53">
        <w:rPr>
          <w:rFonts w:ascii="Times New Roman" w:hAnsi="Times New Roman" w:cs="Times New Roman"/>
          <w:b/>
        </w:rPr>
        <w:t xml:space="preserve"> </w:t>
      </w:r>
    </w:p>
    <w:p w14:paraId="60754104" w14:textId="77777777" w:rsidR="00AF6C84" w:rsidRPr="00010D53" w:rsidRDefault="0008138D">
      <w:pPr>
        <w:numPr>
          <w:ilvl w:val="0"/>
          <w:numId w:val="41"/>
        </w:numPr>
        <w:ind w:hanging="566"/>
        <w:rPr>
          <w:rFonts w:ascii="Times New Roman" w:hAnsi="Times New Roman" w:cs="Times New Roman"/>
        </w:rPr>
      </w:pPr>
      <w:r w:rsidRPr="00010D53">
        <w:rPr>
          <w:rFonts w:ascii="Times New Roman" w:hAnsi="Times New Roman" w:cs="Times New Roman"/>
        </w:rPr>
        <w:t xml:space="preserve">Zamawiający nie dopuszcza możliwości skalania ofert częściowych.  </w:t>
      </w:r>
    </w:p>
    <w:p w14:paraId="0D4C2234" w14:textId="77777777" w:rsidR="00AF6C84" w:rsidRPr="00010D53" w:rsidRDefault="0008138D">
      <w:pPr>
        <w:numPr>
          <w:ilvl w:val="0"/>
          <w:numId w:val="41"/>
        </w:numPr>
        <w:ind w:hanging="566"/>
        <w:rPr>
          <w:rFonts w:ascii="Times New Roman" w:hAnsi="Times New Roman" w:cs="Times New Roman"/>
        </w:rPr>
      </w:pPr>
      <w:r w:rsidRPr="00010D53">
        <w:rPr>
          <w:rFonts w:ascii="Times New Roman" w:hAnsi="Times New Roman" w:cs="Times New Roman"/>
        </w:rPr>
        <w:t xml:space="preserve">Zgodnie z art. 25 ust. 2 </w:t>
      </w:r>
      <w:proofErr w:type="spellStart"/>
      <w:r w:rsidRPr="00010D53">
        <w:rPr>
          <w:rFonts w:ascii="Times New Roman" w:hAnsi="Times New Roman" w:cs="Times New Roman"/>
        </w:rPr>
        <w:t>Pzp</w:t>
      </w:r>
      <w:proofErr w:type="spellEnd"/>
      <w:r w:rsidRPr="00010D53">
        <w:rPr>
          <w:rFonts w:ascii="Times New Roman" w:hAnsi="Times New Roman" w:cs="Times New Roman"/>
        </w:rPr>
        <w:t xml:space="preserve"> przedmiotowe zamówienie „ze względów technicznych, organizacyjnych lub ekonomicznych tworzy nierozerwalną całość”. </w:t>
      </w:r>
    </w:p>
    <w:p w14:paraId="3CC8E002" w14:textId="77777777" w:rsidR="00AF6C84" w:rsidRPr="00010D53" w:rsidRDefault="0008138D">
      <w:pPr>
        <w:spacing w:after="57" w:line="259" w:lineRule="auto"/>
        <w:ind w:left="1080" w:firstLine="0"/>
        <w:jc w:val="left"/>
        <w:rPr>
          <w:rFonts w:ascii="Times New Roman" w:hAnsi="Times New Roman" w:cs="Times New Roman"/>
        </w:rPr>
      </w:pPr>
      <w:r w:rsidRPr="00010D53">
        <w:rPr>
          <w:rFonts w:ascii="Times New Roman" w:hAnsi="Times New Roman" w:cs="Times New Roman"/>
          <w:b/>
        </w:rPr>
        <w:t xml:space="preserve"> </w:t>
      </w:r>
    </w:p>
    <w:p w14:paraId="014692A2" w14:textId="77777777" w:rsidR="00AF6C84" w:rsidRPr="00010D53" w:rsidRDefault="0008138D">
      <w:pPr>
        <w:numPr>
          <w:ilvl w:val="0"/>
          <w:numId w:val="42"/>
        </w:numPr>
        <w:spacing w:after="0" w:line="286" w:lineRule="auto"/>
        <w:ind w:hanging="566"/>
        <w:jc w:val="left"/>
        <w:rPr>
          <w:rFonts w:ascii="Times New Roman" w:hAnsi="Times New Roman" w:cs="Times New Roman"/>
        </w:rPr>
      </w:pPr>
      <w:r w:rsidRPr="00010D53">
        <w:rPr>
          <w:rFonts w:ascii="Times New Roman" w:hAnsi="Times New Roman" w:cs="Times New Roman"/>
          <w:b/>
        </w:rPr>
        <w:t xml:space="preserve">LICZBĘ CZĘŚCI ZAMÓWIENIA, NA KTÓRĄ WYKONAWCA MOŻE ZŁOŻYĆ OFERTĘ, LUB MAKSYMALNĄ LICZBĘ CZĘŚCI, NA KTÓRE ZAMÓWIENIE MOŻE ZOSTAĆ UDZIELONE TEMU SAMEMU WYKONAWCY, ORAZ KRYTERIA LUB ZASADY, MAJĄCE ZASTOSOWANIE DO USTALENIA, KTÓRE CZĘŚCI </w:t>
      </w:r>
    </w:p>
    <w:p w14:paraId="0B740588" w14:textId="77777777" w:rsidR="00AF6C84" w:rsidRPr="00010D53" w:rsidRDefault="0008138D">
      <w:pPr>
        <w:spacing w:after="5" w:line="270" w:lineRule="auto"/>
        <w:ind w:left="576"/>
        <w:jc w:val="left"/>
        <w:rPr>
          <w:rFonts w:ascii="Times New Roman" w:hAnsi="Times New Roman" w:cs="Times New Roman"/>
        </w:rPr>
      </w:pPr>
      <w:r w:rsidRPr="00010D53">
        <w:rPr>
          <w:rFonts w:ascii="Times New Roman" w:hAnsi="Times New Roman" w:cs="Times New Roman"/>
          <w:b/>
        </w:rPr>
        <w:t>ZAMÓWIENIA ZOSTANĄ UDZIELONE JEDNEMU WYKONAWCY, W PRZYPADKU WYBORU JEGO OFERTY W WIĘKSZEJ NIŻ MAKSYMALNA LICZBIE CZĘŚCI</w:t>
      </w:r>
      <w:r w:rsidRPr="00010D53">
        <w:rPr>
          <w:rFonts w:ascii="Times New Roman" w:hAnsi="Times New Roman" w:cs="Times New Roman"/>
        </w:rPr>
        <w:t xml:space="preserve"> </w:t>
      </w:r>
    </w:p>
    <w:p w14:paraId="7D04DA1E" w14:textId="77777777" w:rsidR="00AF6C84" w:rsidRPr="00010D53" w:rsidRDefault="0008138D">
      <w:pPr>
        <w:spacing w:after="16" w:line="259" w:lineRule="auto"/>
        <w:ind w:left="1080" w:firstLine="0"/>
        <w:jc w:val="left"/>
        <w:rPr>
          <w:rFonts w:ascii="Times New Roman" w:hAnsi="Times New Roman" w:cs="Times New Roman"/>
        </w:rPr>
      </w:pPr>
      <w:r w:rsidRPr="00010D53">
        <w:rPr>
          <w:rFonts w:ascii="Times New Roman" w:hAnsi="Times New Roman" w:cs="Times New Roman"/>
          <w:b/>
        </w:rPr>
        <w:t xml:space="preserve"> </w:t>
      </w:r>
    </w:p>
    <w:p w14:paraId="3E30A094" w14:textId="77777777" w:rsidR="00AF6C84" w:rsidRPr="00010D53" w:rsidRDefault="0008138D">
      <w:pPr>
        <w:spacing w:after="5"/>
        <w:ind w:left="576"/>
        <w:rPr>
          <w:rFonts w:ascii="Times New Roman" w:hAnsi="Times New Roman" w:cs="Times New Roman"/>
        </w:rPr>
      </w:pPr>
      <w:r w:rsidRPr="00010D53">
        <w:rPr>
          <w:rFonts w:ascii="Times New Roman" w:hAnsi="Times New Roman" w:cs="Times New Roman"/>
        </w:rPr>
        <w:t xml:space="preserve">Nie dotyczy.  </w:t>
      </w:r>
    </w:p>
    <w:p w14:paraId="6A8D30BE" w14:textId="77777777" w:rsidR="00AF6C84" w:rsidRPr="00010D53" w:rsidRDefault="0008138D">
      <w:pPr>
        <w:spacing w:after="57" w:line="259" w:lineRule="auto"/>
        <w:ind w:left="1080" w:firstLine="0"/>
        <w:jc w:val="left"/>
        <w:rPr>
          <w:rFonts w:ascii="Times New Roman" w:hAnsi="Times New Roman" w:cs="Times New Roman"/>
        </w:rPr>
      </w:pPr>
      <w:r w:rsidRPr="00010D53">
        <w:rPr>
          <w:rFonts w:ascii="Times New Roman" w:hAnsi="Times New Roman" w:cs="Times New Roman"/>
        </w:rPr>
        <w:t xml:space="preserve"> </w:t>
      </w:r>
    </w:p>
    <w:p w14:paraId="4593E734" w14:textId="77777777" w:rsidR="00AF6C84" w:rsidRPr="00010D53" w:rsidRDefault="0008138D">
      <w:pPr>
        <w:numPr>
          <w:ilvl w:val="0"/>
          <w:numId w:val="42"/>
        </w:numPr>
        <w:spacing w:after="0" w:line="286" w:lineRule="auto"/>
        <w:ind w:hanging="566"/>
        <w:jc w:val="left"/>
        <w:rPr>
          <w:rFonts w:ascii="Times New Roman" w:hAnsi="Times New Roman" w:cs="Times New Roman"/>
        </w:rPr>
      </w:pPr>
      <w:r w:rsidRPr="00010D53">
        <w:rPr>
          <w:rFonts w:ascii="Times New Roman" w:hAnsi="Times New Roman" w:cs="Times New Roman"/>
          <w:b/>
        </w:rPr>
        <w:t>INFORMACJE DOTYCZĄCE OFERT WARIANTOWYCH, W TYM INFORMACJE O SPOSOBIE PRZEDSTAWIANIA OFERT WARIANTOWYCH ORAZ MINIMALNE WARUNKI, JAKIM MUSZĄ ODPOWIADAĆ OFERTY WARIANTOWE, JEŻELI ZAMAWIAJĄCY WYMAGA LUB DOPUSZCZA ICH SKŁADANIE</w:t>
      </w:r>
      <w:r w:rsidRPr="00010D53">
        <w:rPr>
          <w:rFonts w:ascii="Times New Roman" w:hAnsi="Times New Roman" w:cs="Times New Roman"/>
        </w:rPr>
        <w:t xml:space="preserve"> </w:t>
      </w:r>
    </w:p>
    <w:p w14:paraId="56198B3C" w14:textId="77777777" w:rsidR="00AF6C84" w:rsidRPr="00010D53" w:rsidRDefault="0008138D">
      <w:pPr>
        <w:spacing w:after="51" w:line="259" w:lineRule="auto"/>
        <w:ind w:left="1080" w:firstLine="0"/>
        <w:jc w:val="left"/>
        <w:rPr>
          <w:rFonts w:ascii="Times New Roman" w:hAnsi="Times New Roman" w:cs="Times New Roman"/>
        </w:rPr>
      </w:pPr>
      <w:r w:rsidRPr="00010D53">
        <w:rPr>
          <w:rFonts w:ascii="Times New Roman" w:hAnsi="Times New Roman" w:cs="Times New Roman"/>
          <w:b/>
        </w:rPr>
        <w:t xml:space="preserve"> </w:t>
      </w:r>
    </w:p>
    <w:p w14:paraId="2CFF525E" w14:textId="77777777" w:rsidR="00AF6C84" w:rsidRPr="00010D53" w:rsidRDefault="0008138D">
      <w:pPr>
        <w:spacing w:after="5"/>
        <w:ind w:left="576"/>
        <w:rPr>
          <w:rFonts w:ascii="Times New Roman" w:hAnsi="Times New Roman" w:cs="Times New Roman"/>
        </w:rPr>
      </w:pPr>
      <w:r w:rsidRPr="00010D53">
        <w:rPr>
          <w:rFonts w:ascii="Times New Roman" w:hAnsi="Times New Roman" w:cs="Times New Roman"/>
        </w:rPr>
        <w:t xml:space="preserve">Zamawiający nie dopuszcza możliwości składania ofert wariantowych. </w:t>
      </w:r>
    </w:p>
    <w:p w14:paraId="5A07A442" w14:textId="77777777" w:rsidR="00AF6C84" w:rsidRPr="00010D53" w:rsidRDefault="0008138D">
      <w:pPr>
        <w:spacing w:after="19" w:line="259" w:lineRule="auto"/>
        <w:ind w:left="566" w:firstLine="0"/>
        <w:jc w:val="left"/>
        <w:rPr>
          <w:rFonts w:ascii="Times New Roman" w:hAnsi="Times New Roman" w:cs="Times New Roman"/>
        </w:rPr>
      </w:pPr>
      <w:r w:rsidRPr="00010D53">
        <w:rPr>
          <w:rFonts w:ascii="Times New Roman" w:hAnsi="Times New Roman" w:cs="Times New Roman"/>
        </w:rPr>
        <w:t xml:space="preserve"> </w:t>
      </w:r>
    </w:p>
    <w:p w14:paraId="72355615" w14:textId="77777777" w:rsidR="00AF6C84" w:rsidRPr="00010D53" w:rsidRDefault="0008138D">
      <w:pPr>
        <w:numPr>
          <w:ilvl w:val="0"/>
          <w:numId w:val="42"/>
        </w:numPr>
        <w:spacing w:after="44" w:line="270" w:lineRule="auto"/>
        <w:ind w:hanging="566"/>
        <w:jc w:val="left"/>
        <w:rPr>
          <w:rFonts w:ascii="Times New Roman" w:hAnsi="Times New Roman" w:cs="Times New Roman"/>
        </w:rPr>
      </w:pPr>
      <w:r w:rsidRPr="00010D53">
        <w:rPr>
          <w:rFonts w:ascii="Times New Roman" w:hAnsi="Times New Roman" w:cs="Times New Roman"/>
          <w:b/>
        </w:rPr>
        <w:t xml:space="preserve">WYMAGANIA W ZAKRESIE ZATRUDNIENIA NA PODSTAWIE STOSUNKU </w:t>
      </w:r>
    </w:p>
    <w:p w14:paraId="0334693B" w14:textId="77777777" w:rsidR="00AF6C84" w:rsidRPr="00010D53" w:rsidRDefault="0008138D">
      <w:pPr>
        <w:spacing w:after="5" w:line="270" w:lineRule="auto"/>
        <w:ind w:left="576"/>
        <w:jc w:val="left"/>
        <w:rPr>
          <w:rFonts w:ascii="Times New Roman" w:hAnsi="Times New Roman" w:cs="Times New Roman"/>
        </w:rPr>
      </w:pPr>
      <w:r w:rsidRPr="00010D53">
        <w:rPr>
          <w:rFonts w:ascii="Times New Roman" w:hAnsi="Times New Roman" w:cs="Times New Roman"/>
          <w:b/>
        </w:rPr>
        <w:t>PRACY, W OKOLICZNOŚCIACH, O KTÓRYCH MOWA W ART. 95</w:t>
      </w:r>
      <w:r w:rsidRPr="00010D53">
        <w:rPr>
          <w:rFonts w:ascii="Times New Roman" w:hAnsi="Times New Roman" w:cs="Times New Roman"/>
        </w:rPr>
        <w:t xml:space="preserve"> </w:t>
      </w:r>
    </w:p>
    <w:p w14:paraId="0CB5AAD1" w14:textId="77777777" w:rsidR="00AF6C84" w:rsidRPr="00010D53" w:rsidRDefault="0008138D">
      <w:pPr>
        <w:spacing w:after="16" w:line="259" w:lineRule="auto"/>
        <w:ind w:left="1080" w:firstLine="0"/>
        <w:jc w:val="left"/>
        <w:rPr>
          <w:rFonts w:ascii="Times New Roman" w:hAnsi="Times New Roman" w:cs="Times New Roman"/>
        </w:rPr>
      </w:pPr>
      <w:r w:rsidRPr="00010D53">
        <w:rPr>
          <w:rFonts w:ascii="Times New Roman" w:hAnsi="Times New Roman" w:cs="Times New Roman"/>
          <w:b/>
        </w:rPr>
        <w:t xml:space="preserve"> </w:t>
      </w:r>
    </w:p>
    <w:p w14:paraId="3066D81D" w14:textId="77777777" w:rsidR="00AF6C84" w:rsidRPr="00010D53" w:rsidRDefault="0008138D">
      <w:pPr>
        <w:spacing w:after="5"/>
        <w:ind w:left="576"/>
        <w:rPr>
          <w:rFonts w:ascii="Times New Roman" w:hAnsi="Times New Roman" w:cs="Times New Roman"/>
        </w:rPr>
      </w:pPr>
      <w:r w:rsidRPr="00010D53">
        <w:rPr>
          <w:rFonts w:ascii="Times New Roman" w:hAnsi="Times New Roman" w:cs="Times New Roman"/>
        </w:rPr>
        <w:t xml:space="preserve">Nie dotyczy. </w:t>
      </w:r>
    </w:p>
    <w:p w14:paraId="747DA63E" w14:textId="77777777" w:rsidR="00AF6C84" w:rsidRPr="00010D53" w:rsidRDefault="0008138D">
      <w:pPr>
        <w:spacing w:after="38" w:line="259" w:lineRule="auto"/>
        <w:ind w:left="1080" w:firstLine="0"/>
        <w:jc w:val="left"/>
        <w:rPr>
          <w:rFonts w:ascii="Times New Roman" w:hAnsi="Times New Roman" w:cs="Times New Roman"/>
        </w:rPr>
      </w:pPr>
      <w:r w:rsidRPr="00010D53">
        <w:rPr>
          <w:rFonts w:ascii="Times New Roman" w:hAnsi="Times New Roman" w:cs="Times New Roman"/>
          <w:b/>
        </w:rPr>
        <w:t xml:space="preserve"> </w:t>
      </w:r>
    </w:p>
    <w:p w14:paraId="51FF010C" w14:textId="1BBE1168" w:rsidR="00AF6C84" w:rsidRPr="00010D53" w:rsidRDefault="0008138D" w:rsidP="005141A5">
      <w:pPr>
        <w:numPr>
          <w:ilvl w:val="0"/>
          <w:numId w:val="42"/>
        </w:numPr>
        <w:spacing w:after="39" w:line="270" w:lineRule="auto"/>
        <w:ind w:hanging="566"/>
        <w:jc w:val="left"/>
        <w:rPr>
          <w:rFonts w:ascii="Times New Roman" w:hAnsi="Times New Roman" w:cs="Times New Roman"/>
        </w:rPr>
      </w:pPr>
      <w:r w:rsidRPr="00010D53">
        <w:rPr>
          <w:rFonts w:ascii="Times New Roman" w:hAnsi="Times New Roman" w:cs="Times New Roman"/>
          <w:b/>
        </w:rPr>
        <w:t>WYMAGANIA W ZAKRESIE ZATRUDNIE</w:t>
      </w:r>
      <w:r w:rsidR="005141A5" w:rsidRPr="00010D53">
        <w:rPr>
          <w:rFonts w:ascii="Times New Roman" w:hAnsi="Times New Roman" w:cs="Times New Roman"/>
          <w:b/>
        </w:rPr>
        <w:t xml:space="preserve">NIA OSÓB, O KTÓRYCH MOWA W ART. </w:t>
      </w:r>
      <w:r w:rsidRPr="00010D53">
        <w:rPr>
          <w:rFonts w:ascii="Times New Roman" w:hAnsi="Times New Roman" w:cs="Times New Roman"/>
          <w:b/>
        </w:rPr>
        <w:t>96 UST. 2 PKT 2, JEŻELI ZAMAWIAJĄCY PRZEWIDUJE TAKIE WYMAGANIA;</w:t>
      </w:r>
      <w:r w:rsidRPr="00010D53">
        <w:rPr>
          <w:rFonts w:ascii="Times New Roman" w:hAnsi="Times New Roman" w:cs="Times New Roman"/>
        </w:rPr>
        <w:t xml:space="preserve"> </w:t>
      </w:r>
    </w:p>
    <w:p w14:paraId="3ED80778" w14:textId="77777777" w:rsidR="00AF6C84" w:rsidRPr="00010D53" w:rsidRDefault="0008138D">
      <w:pPr>
        <w:spacing w:after="16" w:line="259" w:lineRule="auto"/>
        <w:ind w:left="720" w:firstLine="0"/>
        <w:jc w:val="left"/>
        <w:rPr>
          <w:rFonts w:ascii="Times New Roman" w:hAnsi="Times New Roman" w:cs="Times New Roman"/>
        </w:rPr>
      </w:pPr>
      <w:r w:rsidRPr="00010D53">
        <w:rPr>
          <w:rFonts w:ascii="Times New Roman" w:hAnsi="Times New Roman" w:cs="Times New Roman"/>
          <w:b/>
        </w:rPr>
        <w:t xml:space="preserve"> </w:t>
      </w:r>
    </w:p>
    <w:p w14:paraId="00A365D5" w14:textId="77777777" w:rsidR="00AF6C84" w:rsidRPr="00010D53" w:rsidRDefault="0008138D">
      <w:pPr>
        <w:spacing w:after="5"/>
        <w:ind w:left="576"/>
        <w:rPr>
          <w:rFonts w:ascii="Times New Roman" w:hAnsi="Times New Roman" w:cs="Times New Roman"/>
        </w:rPr>
      </w:pPr>
      <w:r w:rsidRPr="00010D53">
        <w:rPr>
          <w:rFonts w:ascii="Times New Roman" w:hAnsi="Times New Roman" w:cs="Times New Roman"/>
        </w:rPr>
        <w:t xml:space="preserve">Nie dotyczy.  </w:t>
      </w:r>
    </w:p>
    <w:p w14:paraId="17864AB0" w14:textId="77777777" w:rsidR="00AF6C84" w:rsidRPr="00010D53" w:rsidRDefault="0008138D">
      <w:pPr>
        <w:spacing w:after="56" w:line="259" w:lineRule="auto"/>
        <w:ind w:left="720" w:firstLine="0"/>
        <w:jc w:val="left"/>
        <w:rPr>
          <w:rFonts w:ascii="Times New Roman" w:hAnsi="Times New Roman" w:cs="Times New Roman"/>
        </w:rPr>
      </w:pPr>
      <w:r w:rsidRPr="00010D53">
        <w:rPr>
          <w:rFonts w:ascii="Times New Roman" w:hAnsi="Times New Roman" w:cs="Times New Roman"/>
          <w:b/>
        </w:rPr>
        <w:t xml:space="preserve"> </w:t>
      </w:r>
    </w:p>
    <w:p w14:paraId="15EBFF28" w14:textId="77777777" w:rsidR="00AF6C84" w:rsidRPr="00010D53" w:rsidRDefault="0008138D">
      <w:pPr>
        <w:numPr>
          <w:ilvl w:val="0"/>
          <w:numId w:val="42"/>
        </w:numPr>
        <w:spacing w:after="5" w:line="270" w:lineRule="auto"/>
        <w:ind w:hanging="566"/>
        <w:jc w:val="left"/>
        <w:rPr>
          <w:rFonts w:ascii="Times New Roman" w:hAnsi="Times New Roman" w:cs="Times New Roman"/>
        </w:rPr>
      </w:pPr>
      <w:r w:rsidRPr="00010D53">
        <w:rPr>
          <w:rFonts w:ascii="Times New Roman" w:hAnsi="Times New Roman" w:cs="Times New Roman"/>
          <w:b/>
        </w:rPr>
        <w:t xml:space="preserve">INFORMACJĘ O ZASTRZEŻENIU MOŻLIWOŚCI UBIEGANIA SIĘ O UDZIELENIE </w:t>
      </w:r>
    </w:p>
    <w:p w14:paraId="6DD88108" w14:textId="1DEC723D" w:rsidR="00AF6C84" w:rsidRPr="00010D53" w:rsidRDefault="0008138D" w:rsidP="00A27961">
      <w:pPr>
        <w:spacing w:after="31" w:line="270" w:lineRule="auto"/>
        <w:ind w:left="576"/>
        <w:jc w:val="left"/>
        <w:rPr>
          <w:rFonts w:ascii="Times New Roman" w:hAnsi="Times New Roman" w:cs="Times New Roman"/>
        </w:rPr>
      </w:pPr>
      <w:r w:rsidRPr="00010D53">
        <w:rPr>
          <w:rFonts w:ascii="Times New Roman" w:hAnsi="Times New Roman" w:cs="Times New Roman"/>
          <w:b/>
        </w:rPr>
        <w:t>ZAMÓWIENIA WYŁĄCZNIE PRZEZ WYKONAWCÓW, O KTÓRYCH MOWA W ART. 94, JEŻELI ZAMAWIAJĄCY PRZEWIDUJE TAKIE WYMAGANIA;</w:t>
      </w:r>
      <w:r w:rsidRPr="00010D53">
        <w:rPr>
          <w:rFonts w:ascii="Times New Roman" w:hAnsi="Times New Roman" w:cs="Times New Roman"/>
        </w:rPr>
        <w:t xml:space="preserve"> </w:t>
      </w:r>
    </w:p>
    <w:p w14:paraId="25DB0F40" w14:textId="77777777" w:rsidR="00AF6C84" w:rsidRPr="00010D53" w:rsidRDefault="0008138D">
      <w:pPr>
        <w:spacing w:after="19" w:line="259" w:lineRule="auto"/>
        <w:ind w:left="1080" w:firstLine="0"/>
        <w:jc w:val="left"/>
        <w:rPr>
          <w:rFonts w:ascii="Times New Roman" w:hAnsi="Times New Roman" w:cs="Times New Roman"/>
        </w:rPr>
      </w:pPr>
      <w:r w:rsidRPr="00010D53">
        <w:rPr>
          <w:rFonts w:ascii="Times New Roman" w:hAnsi="Times New Roman" w:cs="Times New Roman"/>
          <w:b/>
        </w:rPr>
        <w:t xml:space="preserve"> </w:t>
      </w:r>
    </w:p>
    <w:p w14:paraId="5FE4C55E" w14:textId="77777777" w:rsidR="00AF6C84" w:rsidRPr="00010D53" w:rsidRDefault="0008138D">
      <w:pPr>
        <w:ind w:left="576"/>
        <w:rPr>
          <w:rFonts w:ascii="Times New Roman" w:hAnsi="Times New Roman" w:cs="Times New Roman"/>
        </w:rPr>
      </w:pPr>
      <w:r w:rsidRPr="00010D53">
        <w:rPr>
          <w:rFonts w:ascii="Times New Roman" w:hAnsi="Times New Roman" w:cs="Times New Roman"/>
        </w:rPr>
        <w:t xml:space="preserve">Zamawiający nie zastrzega możliwości ubiegania się o udzielenie zamówienia wyłącznie przez wykonawców, o których mowa w art. 94 </w:t>
      </w:r>
      <w:proofErr w:type="spellStart"/>
      <w:r w:rsidRPr="00010D53">
        <w:rPr>
          <w:rFonts w:ascii="Times New Roman" w:hAnsi="Times New Roman" w:cs="Times New Roman"/>
        </w:rPr>
        <w:t>p.z.p</w:t>
      </w:r>
      <w:proofErr w:type="spellEnd"/>
      <w:r w:rsidRPr="00010D53">
        <w:rPr>
          <w:rFonts w:ascii="Times New Roman" w:hAnsi="Times New Roman" w:cs="Times New Roman"/>
        </w:rPr>
        <w:t xml:space="preserve"> </w:t>
      </w:r>
    </w:p>
    <w:p w14:paraId="66748D0D" w14:textId="77777777" w:rsidR="00AF6C84" w:rsidRPr="00010D53" w:rsidRDefault="0008138D">
      <w:pPr>
        <w:spacing w:after="54" w:line="259" w:lineRule="auto"/>
        <w:ind w:left="566" w:firstLine="0"/>
        <w:jc w:val="left"/>
        <w:rPr>
          <w:rFonts w:ascii="Times New Roman" w:hAnsi="Times New Roman" w:cs="Times New Roman"/>
        </w:rPr>
      </w:pPr>
      <w:r w:rsidRPr="00010D53">
        <w:rPr>
          <w:rFonts w:ascii="Times New Roman" w:hAnsi="Times New Roman" w:cs="Times New Roman"/>
        </w:rPr>
        <w:t xml:space="preserve"> </w:t>
      </w:r>
    </w:p>
    <w:p w14:paraId="1ABED931" w14:textId="0588651D" w:rsidR="00AF6C84" w:rsidRPr="00010D53" w:rsidRDefault="0072753B" w:rsidP="0072753B">
      <w:pPr>
        <w:numPr>
          <w:ilvl w:val="0"/>
          <w:numId w:val="42"/>
        </w:numPr>
        <w:spacing w:after="5" w:line="270" w:lineRule="auto"/>
        <w:ind w:hanging="566"/>
        <w:jc w:val="left"/>
        <w:rPr>
          <w:rFonts w:ascii="Times New Roman" w:hAnsi="Times New Roman" w:cs="Times New Roman"/>
          <w:b/>
        </w:rPr>
      </w:pPr>
      <w:r w:rsidRPr="00010D53">
        <w:rPr>
          <w:rFonts w:ascii="Times New Roman" w:hAnsi="Times New Roman" w:cs="Times New Roman"/>
          <w:b/>
        </w:rPr>
        <w:t>WYMAGANIA DOTYCZĄCE WADIUM :</w:t>
      </w:r>
    </w:p>
    <w:p w14:paraId="2A727F3F" w14:textId="77777777" w:rsidR="0072753B" w:rsidRPr="00010D53" w:rsidRDefault="0072753B" w:rsidP="0072753B">
      <w:pPr>
        <w:spacing w:after="5" w:line="270" w:lineRule="auto"/>
        <w:ind w:left="566" w:firstLine="0"/>
        <w:jc w:val="left"/>
        <w:rPr>
          <w:rFonts w:ascii="Times New Roman" w:hAnsi="Times New Roman" w:cs="Times New Roman"/>
          <w:b/>
        </w:rPr>
      </w:pPr>
    </w:p>
    <w:p w14:paraId="269EDAA9" w14:textId="48CCEA9C" w:rsidR="00AF6C84" w:rsidRPr="00010D53" w:rsidRDefault="0072753B" w:rsidP="0072753B">
      <w:pPr>
        <w:pStyle w:val="pkt"/>
        <w:tabs>
          <w:tab w:val="left" w:pos="3780"/>
          <w:tab w:val="left" w:leader="dot" w:pos="8460"/>
        </w:tabs>
        <w:spacing w:after="0" w:line="276" w:lineRule="auto"/>
        <w:ind w:left="0" w:firstLine="0"/>
        <w:outlineLvl w:val="0"/>
        <w:rPr>
          <w:rFonts w:ascii="Times New Roman" w:hAnsi="Times New Roman"/>
          <w:sz w:val="24"/>
          <w:szCs w:val="24"/>
        </w:rPr>
      </w:pPr>
      <w:r w:rsidRPr="00010D53">
        <w:rPr>
          <w:rFonts w:ascii="Times New Roman" w:hAnsi="Times New Roman"/>
          <w:sz w:val="24"/>
          <w:szCs w:val="24"/>
        </w:rPr>
        <w:t xml:space="preserve">          Wykonawca nie jest zobowiązany wnieść wadium.   </w:t>
      </w:r>
    </w:p>
    <w:p w14:paraId="7AE59023" w14:textId="61E5CA6A" w:rsidR="00AF6C84" w:rsidRPr="00010D53" w:rsidRDefault="00AF6C84">
      <w:pPr>
        <w:spacing w:after="50" w:line="259" w:lineRule="auto"/>
        <w:ind w:left="566" w:firstLine="0"/>
        <w:jc w:val="left"/>
        <w:rPr>
          <w:rFonts w:ascii="Times New Roman" w:hAnsi="Times New Roman" w:cs="Times New Roman"/>
        </w:rPr>
      </w:pPr>
    </w:p>
    <w:p w14:paraId="505AD029" w14:textId="708053EB" w:rsidR="00AF6C84" w:rsidRPr="00010D53" w:rsidRDefault="0008138D" w:rsidP="005141A5">
      <w:pPr>
        <w:numPr>
          <w:ilvl w:val="0"/>
          <w:numId w:val="45"/>
        </w:numPr>
        <w:spacing w:after="5" w:line="270" w:lineRule="auto"/>
        <w:ind w:hanging="708"/>
        <w:jc w:val="left"/>
        <w:rPr>
          <w:rFonts w:ascii="Times New Roman" w:hAnsi="Times New Roman" w:cs="Times New Roman"/>
        </w:rPr>
      </w:pPr>
      <w:r w:rsidRPr="00010D53">
        <w:rPr>
          <w:rFonts w:ascii="Times New Roman" w:hAnsi="Times New Roman" w:cs="Times New Roman"/>
          <w:b/>
        </w:rPr>
        <w:lastRenderedPageBreak/>
        <w:t>INFORMACJĘ O PRZEWIDYWANYCH ZAMÓWIENIACH, O KTÓRYCH MOWA W ART. 214 UST. 1 PKT 7 I 8, JEŻELI ZAMAWIAJĄCY PRZEWIDUJE UDZIELENIE TAKICH ZAMÓWIEŃ;</w:t>
      </w:r>
      <w:r w:rsidRPr="00010D53">
        <w:rPr>
          <w:rFonts w:ascii="Times New Roman" w:hAnsi="Times New Roman" w:cs="Times New Roman"/>
        </w:rPr>
        <w:t xml:space="preserve"> </w:t>
      </w:r>
    </w:p>
    <w:p w14:paraId="46F0A690" w14:textId="77777777" w:rsidR="00AF6C84" w:rsidRPr="00010D53" w:rsidRDefault="0008138D">
      <w:pPr>
        <w:spacing w:after="54" w:line="259" w:lineRule="auto"/>
        <w:ind w:left="720" w:firstLine="0"/>
        <w:jc w:val="left"/>
        <w:rPr>
          <w:rFonts w:ascii="Times New Roman" w:hAnsi="Times New Roman" w:cs="Times New Roman"/>
        </w:rPr>
      </w:pPr>
      <w:r w:rsidRPr="00010D53">
        <w:rPr>
          <w:rFonts w:ascii="Times New Roman" w:hAnsi="Times New Roman" w:cs="Times New Roman"/>
          <w:b/>
        </w:rPr>
        <w:t xml:space="preserve"> </w:t>
      </w:r>
    </w:p>
    <w:p w14:paraId="1932AAD9" w14:textId="77777777" w:rsidR="00AF6C84" w:rsidRPr="00010D53" w:rsidRDefault="0008138D">
      <w:pPr>
        <w:spacing w:after="5"/>
        <w:ind w:left="576"/>
        <w:rPr>
          <w:rFonts w:ascii="Times New Roman" w:hAnsi="Times New Roman" w:cs="Times New Roman"/>
        </w:rPr>
      </w:pPr>
      <w:r w:rsidRPr="00010D53">
        <w:rPr>
          <w:rFonts w:ascii="Times New Roman" w:hAnsi="Times New Roman" w:cs="Times New Roman"/>
        </w:rPr>
        <w:t xml:space="preserve">Zamawiający nie przewiduje udzielania zamówień o których mowa w art. 214 </w:t>
      </w:r>
      <w:proofErr w:type="spellStart"/>
      <w:r w:rsidRPr="00010D53">
        <w:rPr>
          <w:rFonts w:ascii="Times New Roman" w:hAnsi="Times New Roman" w:cs="Times New Roman"/>
        </w:rPr>
        <w:t>ut</w:t>
      </w:r>
      <w:proofErr w:type="spellEnd"/>
      <w:r w:rsidRPr="00010D53">
        <w:rPr>
          <w:rFonts w:ascii="Times New Roman" w:hAnsi="Times New Roman" w:cs="Times New Roman"/>
        </w:rPr>
        <w:t xml:space="preserve">. 1 pkt </w:t>
      </w:r>
    </w:p>
    <w:p w14:paraId="47D0F3B7" w14:textId="77777777" w:rsidR="00AF6C84" w:rsidRPr="00010D53" w:rsidRDefault="0008138D">
      <w:pPr>
        <w:spacing w:after="8"/>
        <w:ind w:left="576"/>
        <w:rPr>
          <w:rFonts w:ascii="Times New Roman" w:hAnsi="Times New Roman" w:cs="Times New Roman"/>
        </w:rPr>
      </w:pPr>
      <w:r w:rsidRPr="00010D53">
        <w:rPr>
          <w:rFonts w:ascii="Times New Roman" w:hAnsi="Times New Roman" w:cs="Times New Roman"/>
        </w:rPr>
        <w:t xml:space="preserve">7 i 8 </w:t>
      </w:r>
    </w:p>
    <w:p w14:paraId="362285C1" w14:textId="77777777" w:rsidR="00AF6C84" w:rsidRPr="00010D53" w:rsidRDefault="0008138D">
      <w:pPr>
        <w:spacing w:after="53" w:line="259" w:lineRule="auto"/>
        <w:ind w:left="720" w:firstLine="0"/>
        <w:jc w:val="left"/>
        <w:rPr>
          <w:rFonts w:ascii="Times New Roman" w:hAnsi="Times New Roman" w:cs="Times New Roman"/>
        </w:rPr>
      </w:pPr>
      <w:r w:rsidRPr="00010D53">
        <w:rPr>
          <w:rFonts w:ascii="Times New Roman" w:hAnsi="Times New Roman" w:cs="Times New Roman"/>
        </w:rPr>
        <w:t xml:space="preserve"> </w:t>
      </w:r>
    </w:p>
    <w:p w14:paraId="68BC69B8" w14:textId="2EF39822" w:rsidR="00AF6C84" w:rsidRPr="00010D53" w:rsidRDefault="0008138D" w:rsidP="005141A5">
      <w:pPr>
        <w:numPr>
          <w:ilvl w:val="0"/>
          <w:numId w:val="45"/>
        </w:numPr>
        <w:spacing w:after="30" w:line="270" w:lineRule="auto"/>
        <w:ind w:hanging="708"/>
        <w:jc w:val="left"/>
        <w:rPr>
          <w:rFonts w:ascii="Times New Roman" w:hAnsi="Times New Roman" w:cs="Times New Roman"/>
        </w:rPr>
      </w:pPr>
      <w:r w:rsidRPr="00010D53">
        <w:rPr>
          <w:rFonts w:ascii="Times New Roman" w:hAnsi="Times New Roman" w:cs="Times New Roman"/>
          <w:b/>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Pr="00010D53">
        <w:rPr>
          <w:rFonts w:ascii="Times New Roman" w:hAnsi="Times New Roman" w:cs="Times New Roman"/>
        </w:rPr>
        <w:t xml:space="preserve"> </w:t>
      </w:r>
    </w:p>
    <w:p w14:paraId="1F30B460" w14:textId="77777777" w:rsidR="00AF6C84" w:rsidRPr="00010D53" w:rsidRDefault="0008138D">
      <w:pPr>
        <w:spacing w:after="17" w:line="259" w:lineRule="auto"/>
        <w:ind w:left="720" w:firstLine="0"/>
        <w:jc w:val="left"/>
        <w:rPr>
          <w:rFonts w:ascii="Times New Roman" w:hAnsi="Times New Roman" w:cs="Times New Roman"/>
        </w:rPr>
      </w:pPr>
      <w:r w:rsidRPr="00010D53">
        <w:rPr>
          <w:rFonts w:ascii="Times New Roman" w:hAnsi="Times New Roman" w:cs="Times New Roman"/>
          <w:b/>
        </w:rPr>
        <w:t xml:space="preserve"> </w:t>
      </w:r>
    </w:p>
    <w:p w14:paraId="2A849C5F" w14:textId="77777777" w:rsidR="00AF6C84" w:rsidRPr="00010D53" w:rsidRDefault="0008138D">
      <w:pPr>
        <w:ind w:left="576"/>
        <w:rPr>
          <w:rFonts w:ascii="Times New Roman" w:hAnsi="Times New Roman" w:cs="Times New Roman"/>
        </w:rPr>
      </w:pPr>
      <w:r w:rsidRPr="00010D53">
        <w:rPr>
          <w:rFonts w:ascii="Times New Roman" w:hAnsi="Times New Roman" w:cs="Times New Roman"/>
        </w:rPr>
        <w:t xml:space="preserve">Zamawiający zachęca do dokonania wizji lokalnej, jednak nie wprowadza obowiązku dokonania wizji lokalnej lub sprawdzenia dokumentów niezbędnych do realizacji zamówienia dostępnych w siedzibie Zamawiającego.  </w:t>
      </w:r>
    </w:p>
    <w:p w14:paraId="3C6FA5A7" w14:textId="77777777" w:rsidR="00AF6C84" w:rsidRPr="00010D53" w:rsidRDefault="0008138D">
      <w:pPr>
        <w:spacing w:after="53" w:line="259" w:lineRule="auto"/>
        <w:ind w:left="0" w:firstLine="0"/>
        <w:jc w:val="left"/>
        <w:rPr>
          <w:rFonts w:ascii="Times New Roman" w:hAnsi="Times New Roman" w:cs="Times New Roman"/>
        </w:rPr>
      </w:pPr>
      <w:r w:rsidRPr="00010D53">
        <w:rPr>
          <w:rFonts w:ascii="Times New Roman" w:hAnsi="Times New Roman" w:cs="Times New Roman"/>
          <w:b/>
        </w:rPr>
        <w:t xml:space="preserve"> </w:t>
      </w:r>
    </w:p>
    <w:p w14:paraId="2232D9E7" w14:textId="77777777" w:rsidR="00AF6C84" w:rsidRPr="00010D53" w:rsidRDefault="0008138D">
      <w:pPr>
        <w:numPr>
          <w:ilvl w:val="0"/>
          <w:numId w:val="45"/>
        </w:numPr>
        <w:spacing w:after="28" w:line="270" w:lineRule="auto"/>
        <w:ind w:hanging="708"/>
        <w:jc w:val="left"/>
        <w:rPr>
          <w:rFonts w:ascii="Times New Roman" w:hAnsi="Times New Roman" w:cs="Times New Roman"/>
        </w:rPr>
      </w:pPr>
      <w:r w:rsidRPr="00010D53">
        <w:rPr>
          <w:rFonts w:ascii="Times New Roman" w:hAnsi="Times New Roman" w:cs="Times New Roman"/>
          <w:b/>
        </w:rPr>
        <w:t xml:space="preserve">INFORMACJE DOTYCZĄCE WALUT OBCYCH, W JAKICH MOGĄ BYĆ PROWADZONE ROZLICZENIA MIĘDZY ZAMAWIAJĄCYM A WYKONAWCĄ, </w:t>
      </w:r>
    </w:p>
    <w:p w14:paraId="13DE2B6B" w14:textId="77777777" w:rsidR="00AF6C84" w:rsidRPr="00010D53" w:rsidRDefault="0008138D">
      <w:pPr>
        <w:spacing w:after="5" w:line="270" w:lineRule="auto"/>
        <w:ind w:left="576"/>
        <w:jc w:val="left"/>
        <w:rPr>
          <w:rFonts w:ascii="Times New Roman" w:hAnsi="Times New Roman" w:cs="Times New Roman"/>
        </w:rPr>
      </w:pPr>
      <w:r w:rsidRPr="00010D53">
        <w:rPr>
          <w:rFonts w:ascii="Times New Roman" w:hAnsi="Times New Roman" w:cs="Times New Roman"/>
          <w:b/>
        </w:rPr>
        <w:t>JEŻELI ZAMAWIAJĄCY PRZEWIDUJE ROZLICZENIA W WALUTACH OBCYCH;</w:t>
      </w:r>
      <w:r w:rsidRPr="00010D53">
        <w:rPr>
          <w:rFonts w:ascii="Times New Roman" w:hAnsi="Times New Roman" w:cs="Times New Roman"/>
        </w:rPr>
        <w:t xml:space="preserve"> </w:t>
      </w:r>
    </w:p>
    <w:p w14:paraId="4D3459B3" w14:textId="77777777" w:rsidR="00AF6C84" w:rsidRPr="00010D53" w:rsidRDefault="0008138D">
      <w:pPr>
        <w:spacing w:after="51" w:line="259" w:lineRule="auto"/>
        <w:ind w:left="708" w:firstLine="0"/>
        <w:jc w:val="left"/>
        <w:rPr>
          <w:rFonts w:ascii="Times New Roman" w:hAnsi="Times New Roman" w:cs="Times New Roman"/>
        </w:rPr>
      </w:pPr>
      <w:r w:rsidRPr="00010D53">
        <w:rPr>
          <w:rFonts w:ascii="Times New Roman" w:hAnsi="Times New Roman" w:cs="Times New Roman"/>
        </w:rPr>
        <w:t xml:space="preserve"> </w:t>
      </w:r>
    </w:p>
    <w:p w14:paraId="6C61F9D9" w14:textId="77777777" w:rsidR="00AF6C84" w:rsidRPr="00010D53" w:rsidRDefault="0008138D">
      <w:pPr>
        <w:ind w:left="718"/>
        <w:rPr>
          <w:rFonts w:ascii="Times New Roman" w:hAnsi="Times New Roman" w:cs="Times New Roman"/>
        </w:rPr>
      </w:pPr>
      <w:r w:rsidRPr="00010D53">
        <w:rPr>
          <w:rFonts w:ascii="Times New Roman" w:hAnsi="Times New Roman" w:cs="Times New Roman"/>
        </w:rPr>
        <w:t xml:space="preserve">Zamawiający nie przewiduje rozliczenia w walutach obcych. Rozliczenia będą się odbywały w walucie polskiej, tj. w złotych polskich.  </w:t>
      </w:r>
    </w:p>
    <w:p w14:paraId="05BAE129" w14:textId="77777777" w:rsidR="00AF6C84" w:rsidRPr="00010D53" w:rsidRDefault="0008138D">
      <w:pPr>
        <w:spacing w:after="52" w:line="259" w:lineRule="auto"/>
        <w:ind w:left="1080" w:firstLine="0"/>
        <w:jc w:val="left"/>
        <w:rPr>
          <w:rFonts w:ascii="Times New Roman" w:hAnsi="Times New Roman" w:cs="Times New Roman"/>
        </w:rPr>
      </w:pPr>
      <w:r w:rsidRPr="00010D53">
        <w:rPr>
          <w:rFonts w:ascii="Times New Roman" w:hAnsi="Times New Roman" w:cs="Times New Roman"/>
          <w:b/>
        </w:rPr>
        <w:t xml:space="preserve"> </w:t>
      </w:r>
    </w:p>
    <w:p w14:paraId="16A40F1D" w14:textId="7C13E959" w:rsidR="00AF6C84" w:rsidRPr="00010D53" w:rsidRDefault="0008138D" w:rsidP="005141A5">
      <w:pPr>
        <w:numPr>
          <w:ilvl w:val="0"/>
          <w:numId w:val="45"/>
        </w:numPr>
        <w:spacing w:after="38" w:line="270" w:lineRule="auto"/>
        <w:ind w:hanging="708"/>
        <w:jc w:val="left"/>
        <w:rPr>
          <w:rFonts w:ascii="Times New Roman" w:hAnsi="Times New Roman" w:cs="Times New Roman"/>
        </w:rPr>
      </w:pPr>
      <w:r w:rsidRPr="00010D53">
        <w:rPr>
          <w:rFonts w:ascii="Times New Roman" w:hAnsi="Times New Roman" w:cs="Times New Roman"/>
          <w:b/>
        </w:rPr>
        <w:t>INFORMACJE DOTYCZĄCE ZWROTU KOSZTÓW UDZIAŁU W POSTĘPOWANIU, JEŻELI ZAMAWIAJĄCY PRZEWIDUJE ICH ZWROT;</w:t>
      </w:r>
      <w:r w:rsidRPr="00010D53">
        <w:rPr>
          <w:rFonts w:ascii="Times New Roman" w:hAnsi="Times New Roman" w:cs="Times New Roman"/>
        </w:rPr>
        <w:t xml:space="preserve"> </w:t>
      </w:r>
    </w:p>
    <w:p w14:paraId="2EE48C80" w14:textId="77777777" w:rsidR="00AF6C84" w:rsidRPr="00010D53" w:rsidRDefault="0008138D">
      <w:pPr>
        <w:spacing w:after="51" w:line="259" w:lineRule="auto"/>
        <w:ind w:left="720" w:firstLine="0"/>
        <w:jc w:val="left"/>
        <w:rPr>
          <w:rFonts w:ascii="Times New Roman" w:hAnsi="Times New Roman" w:cs="Times New Roman"/>
        </w:rPr>
      </w:pPr>
      <w:r w:rsidRPr="00010D53">
        <w:rPr>
          <w:rFonts w:ascii="Times New Roman" w:hAnsi="Times New Roman" w:cs="Times New Roman"/>
          <w:b/>
        </w:rPr>
        <w:t xml:space="preserve"> </w:t>
      </w:r>
    </w:p>
    <w:p w14:paraId="10EED07C" w14:textId="77777777" w:rsidR="00AF6C84" w:rsidRPr="00010D53" w:rsidRDefault="0008138D">
      <w:pPr>
        <w:spacing w:after="8"/>
        <w:ind w:left="576"/>
        <w:rPr>
          <w:rFonts w:ascii="Times New Roman" w:hAnsi="Times New Roman" w:cs="Times New Roman"/>
        </w:rPr>
      </w:pPr>
      <w:r w:rsidRPr="00010D53">
        <w:rPr>
          <w:rFonts w:ascii="Times New Roman" w:hAnsi="Times New Roman" w:cs="Times New Roman"/>
        </w:rPr>
        <w:t xml:space="preserve">Zamawiający nie przewiduje zwrotu kosztów udziału w postępowaniu.  </w:t>
      </w:r>
    </w:p>
    <w:p w14:paraId="34C0F18D" w14:textId="77777777" w:rsidR="00AF6C84" w:rsidRPr="00010D53" w:rsidRDefault="0008138D">
      <w:pPr>
        <w:spacing w:after="54" w:line="259" w:lineRule="auto"/>
        <w:ind w:left="720" w:firstLine="0"/>
        <w:jc w:val="left"/>
        <w:rPr>
          <w:rFonts w:ascii="Times New Roman" w:hAnsi="Times New Roman" w:cs="Times New Roman"/>
        </w:rPr>
      </w:pPr>
      <w:r w:rsidRPr="00010D53">
        <w:rPr>
          <w:rFonts w:ascii="Times New Roman" w:hAnsi="Times New Roman" w:cs="Times New Roman"/>
          <w:b/>
        </w:rPr>
        <w:t xml:space="preserve"> </w:t>
      </w:r>
    </w:p>
    <w:p w14:paraId="131CC9F2" w14:textId="70A6D9DD" w:rsidR="00AF6C84" w:rsidRPr="00010D53" w:rsidRDefault="0008138D" w:rsidP="005141A5">
      <w:pPr>
        <w:numPr>
          <w:ilvl w:val="0"/>
          <w:numId w:val="45"/>
        </w:numPr>
        <w:spacing w:after="39" w:line="270" w:lineRule="auto"/>
        <w:ind w:left="567" w:hanging="567"/>
        <w:jc w:val="left"/>
        <w:rPr>
          <w:rFonts w:ascii="Times New Roman" w:hAnsi="Times New Roman" w:cs="Times New Roman"/>
        </w:rPr>
      </w:pPr>
      <w:r w:rsidRPr="00010D53">
        <w:rPr>
          <w:rFonts w:ascii="Times New Roman" w:hAnsi="Times New Roman" w:cs="Times New Roman"/>
          <w:b/>
        </w:rPr>
        <w:t>INFORMACJĘ O OBOWI</w:t>
      </w:r>
      <w:r w:rsidR="00294F56" w:rsidRPr="00010D53">
        <w:rPr>
          <w:rFonts w:ascii="Times New Roman" w:hAnsi="Times New Roman" w:cs="Times New Roman"/>
          <w:b/>
        </w:rPr>
        <w:t xml:space="preserve">ĄZKU OSOBISTEGO WYKONANIA PRZEZ </w:t>
      </w:r>
      <w:r w:rsidRPr="00010D53">
        <w:rPr>
          <w:rFonts w:ascii="Times New Roman" w:hAnsi="Times New Roman" w:cs="Times New Roman"/>
          <w:b/>
        </w:rPr>
        <w:t>WYKONAWCĘ KLUCZOWYC</w:t>
      </w:r>
      <w:r w:rsidR="005141A5" w:rsidRPr="00010D53">
        <w:rPr>
          <w:rFonts w:ascii="Times New Roman" w:hAnsi="Times New Roman" w:cs="Times New Roman"/>
          <w:b/>
        </w:rPr>
        <w:t xml:space="preserve">H </w:t>
      </w:r>
      <w:r w:rsidR="005141A5" w:rsidRPr="00010D53">
        <w:rPr>
          <w:rFonts w:ascii="Times New Roman" w:hAnsi="Times New Roman" w:cs="Times New Roman"/>
          <w:b/>
        </w:rPr>
        <w:tab/>
        <w:t xml:space="preserve">ZADAŃ, </w:t>
      </w:r>
      <w:r w:rsidR="005141A5" w:rsidRPr="00010D53">
        <w:rPr>
          <w:rFonts w:ascii="Times New Roman" w:hAnsi="Times New Roman" w:cs="Times New Roman"/>
          <w:b/>
        </w:rPr>
        <w:tab/>
        <w:t xml:space="preserve">JEŻELI </w:t>
      </w:r>
      <w:r w:rsidR="005141A5" w:rsidRPr="00010D53">
        <w:rPr>
          <w:rFonts w:ascii="Times New Roman" w:hAnsi="Times New Roman" w:cs="Times New Roman"/>
          <w:b/>
        </w:rPr>
        <w:tab/>
        <w:t xml:space="preserve">ZAMAWIAJĄCY </w:t>
      </w:r>
      <w:r w:rsidRPr="00010D53">
        <w:rPr>
          <w:rFonts w:ascii="Times New Roman" w:hAnsi="Times New Roman" w:cs="Times New Roman"/>
          <w:b/>
        </w:rPr>
        <w:t xml:space="preserve">DOKONUJE </w:t>
      </w:r>
      <w:r w:rsidRPr="00010D53">
        <w:rPr>
          <w:rFonts w:ascii="Times New Roman" w:hAnsi="Times New Roman" w:cs="Times New Roman"/>
          <w:b/>
        </w:rPr>
        <w:tab/>
        <w:t>TAKIEGO ZASTRZEŻENIA ZGODNIE Z ART. 60 I ART. 121;</w:t>
      </w:r>
      <w:r w:rsidRPr="00010D53">
        <w:rPr>
          <w:rFonts w:ascii="Times New Roman" w:hAnsi="Times New Roman" w:cs="Times New Roman"/>
        </w:rPr>
        <w:t xml:space="preserve"> </w:t>
      </w:r>
    </w:p>
    <w:p w14:paraId="527BFB57" w14:textId="77777777" w:rsidR="00AF6C84" w:rsidRPr="00010D53" w:rsidRDefault="0008138D">
      <w:pPr>
        <w:spacing w:after="57" w:line="259" w:lineRule="auto"/>
        <w:ind w:left="720" w:firstLine="0"/>
        <w:jc w:val="left"/>
        <w:rPr>
          <w:rFonts w:ascii="Times New Roman" w:hAnsi="Times New Roman" w:cs="Times New Roman"/>
        </w:rPr>
      </w:pPr>
      <w:r w:rsidRPr="00010D53">
        <w:rPr>
          <w:rFonts w:ascii="Times New Roman" w:hAnsi="Times New Roman" w:cs="Times New Roman"/>
          <w:b/>
        </w:rPr>
        <w:t xml:space="preserve"> </w:t>
      </w:r>
    </w:p>
    <w:p w14:paraId="79661BCF" w14:textId="5FF2BA9B" w:rsidR="00AF6C84" w:rsidRPr="00010D53" w:rsidRDefault="0072753B">
      <w:pPr>
        <w:numPr>
          <w:ilvl w:val="0"/>
          <w:numId w:val="46"/>
        </w:numPr>
        <w:ind w:hanging="454"/>
        <w:rPr>
          <w:rFonts w:ascii="Times New Roman" w:hAnsi="Times New Roman" w:cs="Times New Roman"/>
        </w:rPr>
      </w:pPr>
      <w:r w:rsidRPr="00010D53">
        <w:rPr>
          <w:rFonts w:ascii="Times New Roman" w:hAnsi="Times New Roman" w:cs="Times New Roman"/>
        </w:rPr>
        <w:t xml:space="preserve">Wykonawca  </w:t>
      </w:r>
      <w:r w:rsidR="0008138D" w:rsidRPr="00010D53">
        <w:rPr>
          <w:rFonts w:ascii="Times New Roman" w:hAnsi="Times New Roman" w:cs="Times New Roman"/>
        </w:rPr>
        <w:t xml:space="preserve">może </w:t>
      </w:r>
      <w:r w:rsidR="0008138D" w:rsidRPr="00010D53">
        <w:rPr>
          <w:rFonts w:ascii="Times New Roman" w:hAnsi="Times New Roman" w:cs="Times New Roman"/>
        </w:rPr>
        <w:tab/>
        <w:t xml:space="preserve">powierzyć </w:t>
      </w:r>
      <w:r w:rsidR="005141A5" w:rsidRPr="00010D53">
        <w:rPr>
          <w:rFonts w:ascii="Times New Roman" w:hAnsi="Times New Roman" w:cs="Times New Roman"/>
        </w:rPr>
        <w:tab/>
        <w:t xml:space="preserve">wykonanie </w:t>
      </w:r>
      <w:r w:rsidR="005141A5" w:rsidRPr="00010D53">
        <w:rPr>
          <w:rFonts w:ascii="Times New Roman" w:hAnsi="Times New Roman" w:cs="Times New Roman"/>
        </w:rPr>
        <w:tab/>
        <w:t xml:space="preserve">części </w:t>
      </w:r>
      <w:r w:rsidR="005141A5" w:rsidRPr="00010D53">
        <w:rPr>
          <w:rFonts w:ascii="Times New Roman" w:hAnsi="Times New Roman" w:cs="Times New Roman"/>
        </w:rPr>
        <w:tab/>
        <w:t xml:space="preserve">zamówienia </w:t>
      </w:r>
      <w:r w:rsidR="0008138D" w:rsidRPr="00010D53">
        <w:rPr>
          <w:rFonts w:ascii="Times New Roman" w:hAnsi="Times New Roman" w:cs="Times New Roman"/>
        </w:rPr>
        <w:t xml:space="preserve">podwykonawcy (podwykonawcom).  </w:t>
      </w:r>
    </w:p>
    <w:p w14:paraId="5D45C0EB" w14:textId="77777777" w:rsidR="00AF6C84" w:rsidRPr="00010D53" w:rsidRDefault="0008138D">
      <w:pPr>
        <w:numPr>
          <w:ilvl w:val="0"/>
          <w:numId w:val="46"/>
        </w:numPr>
        <w:ind w:hanging="454"/>
        <w:rPr>
          <w:rFonts w:ascii="Times New Roman" w:hAnsi="Times New Roman" w:cs="Times New Roman"/>
        </w:rPr>
      </w:pPr>
      <w:r w:rsidRPr="00010D53">
        <w:rPr>
          <w:rFonts w:ascii="Times New Roman" w:hAnsi="Times New Roman" w:cs="Times New Roman"/>
        </w:rPr>
        <w:t xml:space="preserve">Zamawiający nie zastrzega obowiązku osobistego wykonania przez Wykonawcę kluczowych części zamówienia. </w:t>
      </w:r>
    </w:p>
    <w:p w14:paraId="5806E6CA" w14:textId="77777777" w:rsidR="00AF6C84" w:rsidRPr="00010D53" w:rsidRDefault="0008138D">
      <w:pPr>
        <w:numPr>
          <w:ilvl w:val="0"/>
          <w:numId w:val="46"/>
        </w:numPr>
        <w:ind w:hanging="454"/>
        <w:rPr>
          <w:rFonts w:ascii="Times New Roman" w:hAnsi="Times New Roman" w:cs="Times New Roman"/>
        </w:rPr>
      </w:pPr>
      <w:r w:rsidRPr="00010D53">
        <w:rPr>
          <w:rFonts w:ascii="Times New Roman" w:hAnsi="Times New Roman" w:cs="Times New Roman"/>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1BD0B10C" w14:textId="77777777" w:rsidR="00AF6C84" w:rsidRPr="00010D53" w:rsidRDefault="0008138D">
      <w:pPr>
        <w:spacing w:after="56" w:line="259" w:lineRule="auto"/>
        <w:ind w:left="720" w:firstLine="0"/>
        <w:jc w:val="left"/>
        <w:rPr>
          <w:rFonts w:ascii="Times New Roman" w:hAnsi="Times New Roman" w:cs="Times New Roman"/>
        </w:rPr>
      </w:pPr>
      <w:r w:rsidRPr="00010D53">
        <w:rPr>
          <w:rFonts w:ascii="Times New Roman" w:hAnsi="Times New Roman" w:cs="Times New Roman"/>
          <w:b/>
        </w:rPr>
        <w:t xml:space="preserve"> </w:t>
      </w:r>
    </w:p>
    <w:p w14:paraId="02C4200F" w14:textId="76BD3304" w:rsidR="00AF6C84" w:rsidRPr="00010D53" w:rsidRDefault="0008138D" w:rsidP="00547280">
      <w:pPr>
        <w:numPr>
          <w:ilvl w:val="0"/>
          <w:numId w:val="47"/>
        </w:numPr>
        <w:spacing w:after="5" w:line="270" w:lineRule="auto"/>
        <w:ind w:hanging="708"/>
        <w:jc w:val="left"/>
        <w:rPr>
          <w:rFonts w:ascii="Times New Roman" w:hAnsi="Times New Roman" w:cs="Times New Roman"/>
        </w:rPr>
      </w:pPr>
      <w:r w:rsidRPr="00010D53">
        <w:rPr>
          <w:rFonts w:ascii="Times New Roman" w:hAnsi="Times New Roman" w:cs="Times New Roman"/>
          <w:b/>
        </w:rPr>
        <w:t xml:space="preserve">MAKSYMALNĄ LICZBĘ WYKONAWCÓW, Z KTÓRYMI ZAMAWIAJĄCY ZAWRZE UMOWĘ RAMOWĄ, JEŻELI ZAMAWIAJĄCY PRZEWIDUJE ZAWARCIE UMOWY </w:t>
      </w:r>
      <w:r w:rsidR="00547280" w:rsidRPr="00010D53">
        <w:rPr>
          <w:rFonts w:ascii="Times New Roman" w:hAnsi="Times New Roman" w:cs="Times New Roman"/>
          <w:b/>
        </w:rPr>
        <w:t>RAMOWEJ</w:t>
      </w:r>
    </w:p>
    <w:p w14:paraId="58CC8DED" w14:textId="77777777" w:rsidR="005141A5" w:rsidRPr="00010D53" w:rsidRDefault="005141A5" w:rsidP="005141A5">
      <w:pPr>
        <w:spacing w:after="5" w:line="270" w:lineRule="auto"/>
        <w:ind w:left="708" w:firstLine="0"/>
        <w:jc w:val="left"/>
        <w:rPr>
          <w:rFonts w:ascii="Times New Roman" w:hAnsi="Times New Roman" w:cs="Times New Roman"/>
        </w:rPr>
      </w:pPr>
    </w:p>
    <w:p w14:paraId="390E910D" w14:textId="77777777" w:rsidR="00AF6C84" w:rsidRPr="00010D53" w:rsidRDefault="0008138D">
      <w:pPr>
        <w:spacing w:after="8"/>
        <w:ind w:left="576"/>
        <w:rPr>
          <w:rFonts w:ascii="Times New Roman" w:hAnsi="Times New Roman" w:cs="Times New Roman"/>
        </w:rPr>
      </w:pPr>
      <w:r w:rsidRPr="00010D53">
        <w:rPr>
          <w:rFonts w:ascii="Times New Roman" w:hAnsi="Times New Roman" w:cs="Times New Roman"/>
        </w:rPr>
        <w:t xml:space="preserve">Nie dotyczy  </w:t>
      </w:r>
    </w:p>
    <w:p w14:paraId="7EDF8300" w14:textId="77777777" w:rsidR="00AF6C84" w:rsidRPr="00010D53" w:rsidRDefault="0008138D">
      <w:pPr>
        <w:spacing w:after="21" w:line="259" w:lineRule="auto"/>
        <w:ind w:left="720" w:firstLine="0"/>
        <w:jc w:val="left"/>
        <w:rPr>
          <w:rFonts w:ascii="Times New Roman" w:hAnsi="Times New Roman" w:cs="Times New Roman"/>
        </w:rPr>
      </w:pPr>
      <w:r w:rsidRPr="00010D53">
        <w:rPr>
          <w:rFonts w:ascii="Times New Roman" w:hAnsi="Times New Roman" w:cs="Times New Roman"/>
          <w:b/>
        </w:rPr>
        <w:t xml:space="preserve"> </w:t>
      </w:r>
    </w:p>
    <w:p w14:paraId="37367144" w14:textId="4B8D2820" w:rsidR="00AF6C84" w:rsidRPr="00010D53" w:rsidRDefault="0008138D" w:rsidP="00547280">
      <w:pPr>
        <w:numPr>
          <w:ilvl w:val="0"/>
          <w:numId w:val="47"/>
        </w:numPr>
        <w:spacing w:after="5" w:line="270" w:lineRule="auto"/>
        <w:ind w:hanging="708"/>
        <w:jc w:val="left"/>
        <w:rPr>
          <w:rFonts w:ascii="Times New Roman" w:hAnsi="Times New Roman" w:cs="Times New Roman"/>
        </w:rPr>
      </w:pPr>
      <w:r w:rsidRPr="00010D53">
        <w:rPr>
          <w:rFonts w:ascii="Times New Roman" w:hAnsi="Times New Roman" w:cs="Times New Roman"/>
          <w:b/>
        </w:rPr>
        <w:t>INFORMACJĘ O PRZEWIDYWANYM WYBORZE NAJKORZYSTNIEJSZEJ OFERTY Z ZASTOSOWANIEM AUKCJI ELEKTR</w:t>
      </w:r>
      <w:r w:rsidR="00547280" w:rsidRPr="00010D53">
        <w:rPr>
          <w:rFonts w:ascii="Times New Roman" w:hAnsi="Times New Roman" w:cs="Times New Roman"/>
          <w:b/>
        </w:rPr>
        <w:t xml:space="preserve">ONICZNEJ WRAZ Z INFORMACJAMI, O </w:t>
      </w:r>
      <w:r w:rsidRPr="00010D53">
        <w:rPr>
          <w:rFonts w:ascii="Times New Roman" w:hAnsi="Times New Roman" w:cs="Times New Roman"/>
          <w:b/>
        </w:rPr>
        <w:t>KTÓRYCH MOWA W ART. 230, JEŻELI ZAMAWIAJĄCY PRZEWIDUJE AUKCJĘ ELEKTRONICZNĄ;</w:t>
      </w:r>
      <w:r w:rsidRPr="00010D53">
        <w:rPr>
          <w:rFonts w:ascii="Times New Roman" w:hAnsi="Times New Roman" w:cs="Times New Roman"/>
        </w:rPr>
        <w:t xml:space="preserve"> </w:t>
      </w:r>
    </w:p>
    <w:p w14:paraId="3EA415E5" w14:textId="77777777" w:rsidR="00AF6C84" w:rsidRPr="00010D53" w:rsidRDefault="0008138D">
      <w:pPr>
        <w:spacing w:after="49" w:line="259" w:lineRule="auto"/>
        <w:ind w:left="720" w:firstLine="0"/>
        <w:jc w:val="left"/>
        <w:rPr>
          <w:rFonts w:ascii="Times New Roman" w:hAnsi="Times New Roman" w:cs="Times New Roman"/>
        </w:rPr>
      </w:pPr>
      <w:r w:rsidRPr="00010D53">
        <w:rPr>
          <w:rFonts w:ascii="Times New Roman" w:hAnsi="Times New Roman" w:cs="Times New Roman"/>
          <w:b/>
        </w:rPr>
        <w:t xml:space="preserve"> </w:t>
      </w:r>
    </w:p>
    <w:p w14:paraId="37E8C404" w14:textId="77777777" w:rsidR="00AF6C84" w:rsidRPr="00010D53" w:rsidRDefault="0008138D">
      <w:pPr>
        <w:spacing w:after="5"/>
        <w:ind w:left="730"/>
        <w:rPr>
          <w:rFonts w:ascii="Times New Roman" w:hAnsi="Times New Roman" w:cs="Times New Roman"/>
        </w:rPr>
      </w:pPr>
      <w:r w:rsidRPr="00010D53">
        <w:rPr>
          <w:rFonts w:ascii="Times New Roman" w:hAnsi="Times New Roman" w:cs="Times New Roman"/>
        </w:rPr>
        <w:t xml:space="preserve">Zamawiający nie przewiduje aukcji elektronicznej. </w:t>
      </w:r>
    </w:p>
    <w:p w14:paraId="77B48E6A" w14:textId="77777777" w:rsidR="00AF6C84" w:rsidRPr="00010D53" w:rsidRDefault="0008138D">
      <w:pPr>
        <w:spacing w:after="52" w:line="259" w:lineRule="auto"/>
        <w:ind w:left="720" w:firstLine="0"/>
        <w:jc w:val="left"/>
        <w:rPr>
          <w:rFonts w:ascii="Times New Roman" w:hAnsi="Times New Roman" w:cs="Times New Roman"/>
        </w:rPr>
      </w:pPr>
      <w:r w:rsidRPr="00010D53">
        <w:rPr>
          <w:rFonts w:ascii="Times New Roman" w:hAnsi="Times New Roman" w:cs="Times New Roman"/>
          <w:b/>
        </w:rPr>
        <w:t xml:space="preserve"> </w:t>
      </w:r>
    </w:p>
    <w:p w14:paraId="64C864DA" w14:textId="77777777" w:rsidR="00AF6C84" w:rsidRPr="00010D53" w:rsidRDefault="0008138D">
      <w:pPr>
        <w:numPr>
          <w:ilvl w:val="0"/>
          <w:numId w:val="47"/>
        </w:numPr>
        <w:spacing w:after="5" w:line="270" w:lineRule="auto"/>
        <w:ind w:hanging="708"/>
        <w:jc w:val="left"/>
        <w:rPr>
          <w:rFonts w:ascii="Times New Roman" w:hAnsi="Times New Roman" w:cs="Times New Roman"/>
        </w:rPr>
      </w:pPr>
      <w:r w:rsidRPr="00010D53">
        <w:rPr>
          <w:rFonts w:ascii="Times New Roman" w:hAnsi="Times New Roman" w:cs="Times New Roman"/>
          <w:b/>
        </w:rPr>
        <w:t xml:space="preserve">WYMÓG LUB MOŻLIWOŚĆ ZŁOŻENIA OFERT W POSTACI KATALOGÓW </w:t>
      </w:r>
    </w:p>
    <w:p w14:paraId="6F45D47C" w14:textId="0149405A" w:rsidR="00AF6C84" w:rsidRPr="00010D53" w:rsidRDefault="0008138D" w:rsidP="00547280">
      <w:pPr>
        <w:spacing w:after="27" w:line="270" w:lineRule="auto"/>
        <w:ind w:left="576"/>
        <w:jc w:val="left"/>
        <w:rPr>
          <w:rFonts w:ascii="Times New Roman" w:hAnsi="Times New Roman" w:cs="Times New Roman"/>
        </w:rPr>
      </w:pPr>
      <w:r w:rsidRPr="00010D53">
        <w:rPr>
          <w:rFonts w:ascii="Times New Roman" w:hAnsi="Times New Roman" w:cs="Times New Roman"/>
          <w:b/>
        </w:rPr>
        <w:t>ELEKTRONICZNYCH LUB DOŁĄCZENIA KATALOGÓW ELEKTRONICZNYCH DO OFERTY, W SYTUACJI OKREŚLONEJ W ART. 93;</w:t>
      </w:r>
      <w:r w:rsidRPr="00010D53">
        <w:rPr>
          <w:rFonts w:ascii="Times New Roman" w:hAnsi="Times New Roman" w:cs="Times New Roman"/>
        </w:rPr>
        <w:t xml:space="preserve"> </w:t>
      </w:r>
    </w:p>
    <w:p w14:paraId="64F5955A" w14:textId="77777777" w:rsidR="00AF6C84" w:rsidRPr="00010D53" w:rsidRDefault="0008138D">
      <w:pPr>
        <w:spacing w:after="52" w:line="259" w:lineRule="auto"/>
        <w:ind w:left="566" w:firstLine="0"/>
        <w:jc w:val="left"/>
        <w:rPr>
          <w:rFonts w:ascii="Times New Roman" w:hAnsi="Times New Roman" w:cs="Times New Roman"/>
        </w:rPr>
      </w:pPr>
      <w:r w:rsidRPr="00010D53">
        <w:rPr>
          <w:rFonts w:ascii="Times New Roman" w:hAnsi="Times New Roman" w:cs="Times New Roman"/>
          <w:b/>
        </w:rPr>
        <w:t xml:space="preserve"> </w:t>
      </w:r>
    </w:p>
    <w:p w14:paraId="3C6F84B9" w14:textId="77777777" w:rsidR="00AF6C84" w:rsidRPr="00010D53" w:rsidRDefault="0008138D">
      <w:pPr>
        <w:spacing w:after="5" w:line="270" w:lineRule="auto"/>
        <w:ind w:left="730"/>
        <w:jc w:val="left"/>
        <w:rPr>
          <w:rFonts w:ascii="Times New Roman" w:hAnsi="Times New Roman" w:cs="Times New Roman"/>
        </w:rPr>
      </w:pPr>
      <w:r w:rsidRPr="00010D53">
        <w:rPr>
          <w:rFonts w:ascii="Times New Roman" w:hAnsi="Times New Roman" w:cs="Times New Roman"/>
        </w:rPr>
        <w:t xml:space="preserve">Zamawiający </w:t>
      </w:r>
      <w:r w:rsidRPr="00010D53">
        <w:rPr>
          <w:rFonts w:ascii="Times New Roman" w:hAnsi="Times New Roman" w:cs="Times New Roman"/>
        </w:rPr>
        <w:tab/>
      </w:r>
      <w:r w:rsidRPr="00010D53">
        <w:rPr>
          <w:rFonts w:ascii="Times New Roman" w:hAnsi="Times New Roman" w:cs="Times New Roman"/>
          <w:b/>
        </w:rPr>
        <w:t xml:space="preserve">nie </w:t>
      </w:r>
      <w:r w:rsidRPr="00010D53">
        <w:rPr>
          <w:rFonts w:ascii="Times New Roman" w:hAnsi="Times New Roman" w:cs="Times New Roman"/>
          <w:b/>
        </w:rPr>
        <w:tab/>
        <w:t xml:space="preserve">przewiduje </w:t>
      </w:r>
      <w:r w:rsidRPr="00010D53">
        <w:rPr>
          <w:rFonts w:ascii="Times New Roman" w:hAnsi="Times New Roman" w:cs="Times New Roman"/>
          <w:b/>
        </w:rPr>
        <w:tab/>
        <w:t xml:space="preserve">złożenia </w:t>
      </w:r>
      <w:r w:rsidRPr="00010D53">
        <w:rPr>
          <w:rFonts w:ascii="Times New Roman" w:hAnsi="Times New Roman" w:cs="Times New Roman"/>
          <w:b/>
        </w:rPr>
        <w:tab/>
        <w:t xml:space="preserve">oferty </w:t>
      </w:r>
      <w:r w:rsidRPr="00010D53">
        <w:rPr>
          <w:rFonts w:ascii="Times New Roman" w:hAnsi="Times New Roman" w:cs="Times New Roman"/>
          <w:b/>
        </w:rPr>
        <w:tab/>
        <w:t xml:space="preserve">w </w:t>
      </w:r>
      <w:r w:rsidRPr="00010D53">
        <w:rPr>
          <w:rFonts w:ascii="Times New Roman" w:hAnsi="Times New Roman" w:cs="Times New Roman"/>
          <w:b/>
        </w:rPr>
        <w:tab/>
        <w:t xml:space="preserve">postaci </w:t>
      </w:r>
      <w:r w:rsidRPr="00010D53">
        <w:rPr>
          <w:rFonts w:ascii="Times New Roman" w:hAnsi="Times New Roman" w:cs="Times New Roman"/>
          <w:b/>
        </w:rPr>
        <w:tab/>
        <w:t>katalogów elektronicznych.</w:t>
      </w:r>
      <w:r w:rsidRPr="00010D53">
        <w:rPr>
          <w:rFonts w:ascii="Times New Roman" w:hAnsi="Times New Roman" w:cs="Times New Roman"/>
        </w:rPr>
        <w:t xml:space="preserve"> </w:t>
      </w:r>
    </w:p>
    <w:p w14:paraId="1D437DAF" w14:textId="77777777" w:rsidR="00AF6C84" w:rsidRPr="00010D53" w:rsidRDefault="0008138D">
      <w:pPr>
        <w:spacing w:after="47" w:line="259" w:lineRule="auto"/>
        <w:ind w:left="720" w:firstLine="0"/>
        <w:jc w:val="left"/>
        <w:rPr>
          <w:rFonts w:ascii="Times New Roman" w:hAnsi="Times New Roman" w:cs="Times New Roman"/>
        </w:rPr>
      </w:pPr>
      <w:r w:rsidRPr="00010D53">
        <w:rPr>
          <w:rFonts w:ascii="Times New Roman" w:hAnsi="Times New Roman" w:cs="Times New Roman"/>
          <w:b/>
        </w:rPr>
        <w:t xml:space="preserve"> </w:t>
      </w:r>
    </w:p>
    <w:p w14:paraId="41395932" w14:textId="77777777" w:rsidR="00AF6C84" w:rsidRPr="00010D53" w:rsidRDefault="0008138D">
      <w:pPr>
        <w:numPr>
          <w:ilvl w:val="0"/>
          <w:numId w:val="47"/>
        </w:numPr>
        <w:spacing w:after="38" w:line="270" w:lineRule="auto"/>
        <w:ind w:hanging="708"/>
        <w:jc w:val="left"/>
        <w:rPr>
          <w:rFonts w:ascii="Times New Roman" w:hAnsi="Times New Roman" w:cs="Times New Roman"/>
        </w:rPr>
      </w:pPr>
      <w:r w:rsidRPr="00010D53">
        <w:rPr>
          <w:rFonts w:ascii="Times New Roman" w:hAnsi="Times New Roman" w:cs="Times New Roman"/>
          <w:b/>
        </w:rPr>
        <w:t>INFORMACJE DOTYCZĄCE ZABEZPIECZENIA NALEŻYTEGO WYKONANIA UMOWY, JEŻELI ZAMAWIAJĄCY JE PRZEWIDUJE.</w:t>
      </w:r>
      <w:r w:rsidRPr="00010D53">
        <w:rPr>
          <w:rFonts w:ascii="Times New Roman" w:hAnsi="Times New Roman" w:cs="Times New Roman"/>
        </w:rPr>
        <w:t xml:space="preserve"> </w:t>
      </w:r>
    </w:p>
    <w:p w14:paraId="501FBCF6" w14:textId="77777777" w:rsidR="00AF6C84" w:rsidRPr="00010D53" w:rsidRDefault="0008138D">
      <w:pPr>
        <w:spacing w:after="81" w:line="259" w:lineRule="auto"/>
        <w:ind w:left="0" w:firstLine="0"/>
        <w:jc w:val="left"/>
        <w:rPr>
          <w:rFonts w:ascii="Times New Roman" w:hAnsi="Times New Roman" w:cs="Times New Roman"/>
        </w:rPr>
      </w:pPr>
      <w:r w:rsidRPr="00010D53">
        <w:rPr>
          <w:rFonts w:ascii="Times New Roman" w:hAnsi="Times New Roman" w:cs="Times New Roman"/>
          <w:b/>
        </w:rPr>
        <w:t xml:space="preserve"> </w:t>
      </w:r>
    </w:p>
    <w:p w14:paraId="6CA1157C" w14:textId="77777777" w:rsidR="00AF6C84" w:rsidRPr="00010D53" w:rsidRDefault="0008138D">
      <w:pPr>
        <w:ind w:left="553" w:hanging="566"/>
        <w:rPr>
          <w:rFonts w:ascii="Times New Roman" w:hAnsi="Times New Roman" w:cs="Times New Roman"/>
        </w:rPr>
      </w:pPr>
      <w:r w:rsidRPr="00010D53">
        <w:rPr>
          <w:rFonts w:ascii="Times New Roman" w:eastAsia="Times New Roman" w:hAnsi="Times New Roman" w:cs="Times New Roman"/>
          <w:sz w:val="24"/>
        </w:rPr>
        <w:t>1.</w:t>
      </w:r>
      <w:r w:rsidRPr="00010D53">
        <w:rPr>
          <w:rFonts w:ascii="Times New Roman" w:hAnsi="Times New Roman" w:cs="Times New Roman"/>
          <w:sz w:val="24"/>
        </w:rPr>
        <w:t xml:space="preserve"> </w:t>
      </w:r>
      <w:r w:rsidRPr="00010D53">
        <w:rPr>
          <w:rFonts w:ascii="Times New Roman" w:hAnsi="Times New Roman" w:cs="Times New Roman"/>
        </w:rPr>
        <w:t xml:space="preserve">Zamawiający nie wymaga wniesienia przez Wykonawcę realizującego zamówienie, zabezpieczenia należytego wykonania umowy. </w:t>
      </w:r>
    </w:p>
    <w:p w14:paraId="7AC23A5E" w14:textId="77777777" w:rsidR="00AF6C84" w:rsidRPr="00010D53" w:rsidRDefault="0008138D">
      <w:pPr>
        <w:spacing w:after="19" w:line="259" w:lineRule="auto"/>
        <w:ind w:left="0" w:firstLine="0"/>
        <w:jc w:val="left"/>
        <w:rPr>
          <w:rFonts w:ascii="Times New Roman" w:hAnsi="Times New Roman" w:cs="Times New Roman"/>
        </w:rPr>
      </w:pPr>
      <w:r w:rsidRPr="00010D53">
        <w:rPr>
          <w:rFonts w:ascii="Times New Roman" w:hAnsi="Times New Roman" w:cs="Times New Roman"/>
        </w:rPr>
        <w:t xml:space="preserve"> </w:t>
      </w:r>
    </w:p>
    <w:p w14:paraId="08461FF6" w14:textId="77777777" w:rsidR="00AF6C84" w:rsidRPr="00010D53" w:rsidRDefault="0008138D">
      <w:pPr>
        <w:spacing w:after="5" w:line="270" w:lineRule="auto"/>
        <w:ind w:left="576"/>
        <w:jc w:val="left"/>
        <w:rPr>
          <w:rFonts w:ascii="Times New Roman" w:hAnsi="Times New Roman" w:cs="Times New Roman"/>
        </w:rPr>
      </w:pPr>
      <w:r w:rsidRPr="00010D53">
        <w:rPr>
          <w:rFonts w:ascii="Times New Roman" w:hAnsi="Times New Roman" w:cs="Times New Roman"/>
          <w:b/>
        </w:rPr>
        <w:t>Klauzula informacyjna o przetwarzaniu danych</w:t>
      </w:r>
      <w:r w:rsidRPr="00010D53">
        <w:rPr>
          <w:rFonts w:ascii="Times New Roman" w:hAnsi="Times New Roman" w:cs="Times New Roman"/>
        </w:rPr>
        <w:t xml:space="preserve"> </w:t>
      </w:r>
    </w:p>
    <w:p w14:paraId="0544E4EE" w14:textId="77777777" w:rsidR="00AF6C84" w:rsidRPr="00010D53" w:rsidRDefault="0008138D">
      <w:pPr>
        <w:spacing w:after="34" w:line="259" w:lineRule="auto"/>
        <w:ind w:left="0" w:firstLine="0"/>
        <w:jc w:val="left"/>
        <w:rPr>
          <w:rFonts w:ascii="Times New Roman" w:hAnsi="Times New Roman" w:cs="Times New Roman"/>
        </w:rPr>
      </w:pPr>
      <w:r w:rsidRPr="00010D53">
        <w:rPr>
          <w:rFonts w:ascii="Times New Roman" w:hAnsi="Times New Roman" w:cs="Times New Roman"/>
          <w:b/>
        </w:rPr>
        <w:t xml:space="preserve"> </w:t>
      </w:r>
    </w:p>
    <w:p w14:paraId="3F0F39A8" w14:textId="77777777" w:rsidR="00AF6C84" w:rsidRPr="00010D53" w:rsidRDefault="0008138D">
      <w:pPr>
        <w:ind w:left="553" w:hanging="566"/>
        <w:rPr>
          <w:rFonts w:ascii="Times New Roman" w:hAnsi="Times New Roman" w:cs="Times New Roman"/>
        </w:rPr>
      </w:pPr>
      <w:r w:rsidRPr="00010D53">
        <w:rPr>
          <w:rFonts w:ascii="Times New Roman" w:hAnsi="Times New Roman" w:cs="Times New Roman"/>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w:t>
      </w:r>
    </w:p>
    <w:p w14:paraId="4623A88A" w14:textId="77777777" w:rsidR="00AF6C84" w:rsidRPr="00010D53" w:rsidRDefault="0008138D">
      <w:pPr>
        <w:ind w:left="576"/>
        <w:rPr>
          <w:rFonts w:ascii="Times New Roman" w:hAnsi="Times New Roman" w:cs="Times New Roman"/>
        </w:rPr>
      </w:pPr>
      <w:r w:rsidRPr="00010D53">
        <w:rPr>
          <w:rFonts w:ascii="Times New Roman" w:hAnsi="Times New Roman" w:cs="Times New Roman"/>
        </w:rPr>
        <w:t xml:space="preserve">Urz. UE L 119 z 04.05.2016, str. 1), dalej „RODO”, informuję, że:  </w:t>
      </w:r>
    </w:p>
    <w:p w14:paraId="61058D0C" w14:textId="78784401" w:rsidR="00AF6C84" w:rsidRPr="00010D53" w:rsidRDefault="0008138D">
      <w:pPr>
        <w:numPr>
          <w:ilvl w:val="0"/>
          <w:numId w:val="48"/>
        </w:numPr>
        <w:ind w:hanging="566"/>
        <w:rPr>
          <w:rFonts w:ascii="Times New Roman" w:hAnsi="Times New Roman" w:cs="Times New Roman"/>
        </w:rPr>
      </w:pPr>
      <w:r w:rsidRPr="00010D53">
        <w:rPr>
          <w:rFonts w:ascii="Times New Roman" w:hAnsi="Times New Roman" w:cs="Times New Roman"/>
        </w:rPr>
        <w:t xml:space="preserve">administratorem Pani/Pana danych osobowych jest Wójt </w:t>
      </w:r>
      <w:r w:rsidR="00DB5DF0" w:rsidRPr="00010D53">
        <w:rPr>
          <w:rFonts w:ascii="Times New Roman" w:hAnsi="Times New Roman" w:cs="Times New Roman"/>
        </w:rPr>
        <w:t>Stara Błotnica, 26-806 Stara Błotnica 46</w:t>
      </w:r>
    </w:p>
    <w:p w14:paraId="2D00FA2D" w14:textId="75DEE9B5" w:rsidR="00AF6C84" w:rsidRPr="00010D53" w:rsidRDefault="00DB5DF0">
      <w:pPr>
        <w:numPr>
          <w:ilvl w:val="0"/>
          <w:numId w:val="48"/>
        </w:numPr>
        <w:ind w:hanging="566"/>
        <w:rPr>
          <w:rFonts w:ascii="Times New Roman" w:hAnsi="Times New Roman" w:cs="Times New Roman"/>
        </w:rPr>
      </w:pPr>
      <w:r w:rsidRPr="00010D53">
        <w:rPr>
          <w:rFonts w:ascii="Times New Roman" w:hAnsi="Times New Roman" w:cs="Times New Roman"/>
        </w:rPr>
        <w:t>inspektor</w:t>
      </w:r>
      <w:r w:rsidR="0008138D" w:rsidRPr="00010D53">
        <w:rPr>
          <w:rFonts w:ascii="Times New Roman" w:hAnsi="Times New Roman" w:cs="Times New Roman"/>
        </w:rPr>
        <w:t xml:space="preserve"> ochrony danych os</w:t>
      </w:r>
      <w:r w:rsidRPr="00010D53">
        <w:rPr>
          <w:rFonts w:ascii="Times New Roman" w:hAnsi="Times New Roman" w:cs="Times New Roman"/>
        </w:rPr>
        <w:t xml:space="preserve">obowych </w:t>
      </w:r>
      <w:r w:rsidR="0008138D" w:rsidRPr="00010D53">
        <w:rPr>
          <w:rFonts w:ascii="Times New Roman" w:hAnsi="Times New Roman" w:cs="Times New Roman"/>
          <w:b/>
          <w:i/>
        </w:rPr>
        <w:t xml:space="preserve">, </w:t>
      </w:r>
      <w:r w:rsidRPr="00010D53">
        <w:rPr>
          <w:rFonts w:ascii="Times New Roman" w:hAnsi="Times New Roman" w:cs="Times New Roman"/>
          <w:b/>
          <w:i/>
          <w:color w:val="0000FF"/>
          <w:u w:val="single" w:color="0000FF"/>
        </w:rPr>
        <w:t>ro</w:t>
      </w:r>
      <w:r w:rsidR="00842DA4" w:rsidRPr="00010D53">
        <w:rPr>
          <w:rFonts w:ascii="Times New Roman" w:hAnsi="Times New Roman" w:cs="Times New Roman"/>
          <w:b/>
          <w:i/>
          <w:color w:val="0000FF"/>
          <w:u w:val="single" w:color="0000FF"/>
        </w:rPr>
        <w:t>do</w:t>
      </w:r>
      <w:r w:rsidR="0008138D" w:rsidRPr="00010D53">
        <w:rPr>
          <w:rFonts w:ascii="Times New Roman" w:hAnsi="Times New Roman" w:cs="Times New Roman"/>
          <w:b/>
          <w:i/>
          <w:color w:val="0000FF"/>
          <w:u w:val="single" w:color="0000FF"/>
        </w:rPr>
        <w:t>@</w:t>
      </w:r>
      <w:r w:rsidRPr="00010D53">
        <w:rPr>
          <w:rFonts w:ascii="Times New Roman" w:hAnsi="Times New Roman" w:cs="Times New Roman"/>
          <w:b/>
          <w:i/>
          <w:color w:val="0000FF"/>
          <w:u w:val="single" w:color="0000FF"/>
        </w:rPr>
        <w:t>starablotnica</w:t>
      </w:r>
      <w:r w:rsidR="0008138D" w:rsidRPr="00010D53">
        <w:rPr>
          <w:rFonts w:ascii="Times New Roman" w:hAnsi="Times New Roman" w:cs="Times New Roman"/>
          <w:b/>
          <w:i/>
          <w:color w:val="0000FF"/>
          <w:u w:val="single" w:color="0000FF"/>
        </w:rPr>
        <w:t>.pl</w:t>
      </w:r>
      <w:r w:rsidR="0008138D" w:rsidRPr="00010D53">
        <w:rPr>
          <w:rFonts w:ascii="Times New Roman" w:hAnsi="Times New Roman" w:cs="Times New Roman"/>
          <w:b/>
          <w:i/>
        </w:rPr>
        <w:t xml:space="preserve"> </w:t>
      </w:r>
      <w:r w:rsidR="0008138D" w:rsidRPr="00010D53">
        <w:rPr>
          <w:rFonts w:ascii="Times New Roman" w:hAnsi="Times New Roman" w:cs="Times New Roman"/>
          <w:b/>
          <w:i/>
          <w:vertAlign w:val="superscript"/>
        </w:rPr>
        <w:t xml:space="preserve">*  </w:t>
      </w:r>
      <w:r w:rsidR="0008138D" w:rsidRPr="00010D53">
        <w:rPr>
          <w:rFonts w:ascii="Times New Roman" w:hAnsi="Times New Roman" w:cs="Times New Roman"/>
        </w:rPr>
        <w:t xml:space="preserve"> </w:t>
      </w:r>
    </w:p>
    <w:p w14:paraId="695E5B8E" w14:textId="21C3C934" w:rsidR="00AF6C84" w:rsidRPr="00010D53" w:rsidRDefault="0008138D" w:rsidP="00DB5DF0">
      <w:pPr>
        <w:ind w:left="576"/>
        <w:rPr>
          <w:rFonts w:ascii="Times New Roman" w:hAnsi="Times New Roman" w:cs="Times New Roman"/>
        </w:rPr>
      </w:pPr>
      <w:r w:rsidRPr="00010D53">
        <w:rPr>
          <w:rFonts w:ascii="Times New Roman" w:hAnsi="Times New Roman" w:cs="Times New Roman"/>
        </w:rPr>
        <w:t xml:space="preserve">Pani/Pana dane osobowe przetwarzane będą na podstawie art. 6 ust. 1 lit. c RODO w celu związanym z postępowaniem o udzielenie zamówienia publicznego:  </w:t>
      </w:r>
      <w:r w:rsidR="00B526AF" w:rsidRPr="00010D53">
        <w:rPr>
          <w:rFonts w:ascii="Times New Roman" w:hAnsi="Times New Roman" w:cs="Times New Roman"/>
          <w:b/>
          <w:u w:val="single" w:color="000000"/>
        </w:rPr>
        <w:t xml:space="preserve">Zakup energii elektrycznej na potrzeby obiektów gminnych i oświetlenia ulicznego na terenie Gminy Stara Błotnica </w:t>
      </w:r>
      <w:r w:rsidR="0072753B" w:rsidRPr="00010D53">
        <w:rPr>
          <w:rFonts w:ascii="Times New Roman" w:hAnsi="Times New Roman" w:cs="Times New Roman"/>
          <w:b/>
          <w:u w:val="single" w:color="000000"/>
        </w:rPr>
        <w:t xml:space="preserve">na 24 miesiące od dnia 01.01.2022 r. </w:t>
      </w:r>
      <w:r w:rsidR="00B526AF" w:rsidRPr="00010D53">
        <w:rPr>
          <w:rFonts w:ascii="Times New Roman" w:hAnsi="Times New Roman" w:cs="Times New Roman"/>
          <w:b/>
          <w:u w:val="single" w:color="000000"/>
        </w:rPr>
        <w:t>.</w:t>
      </w:r>
      <w:r w:rsidRPr="00010D53">
        <w:rPr>
          <w:rFonts w:ascii="Times New Roman" w:hAnsi="Times New Roman" w:cs="Times New Roman"/>
          <w:b/>
        </w:rPr>
        <w:t xml:space="preserve"> </w:t>
      </w:r>
      <w:r w:rsidRPr="00010D53">
        <w:rPr>
          <w:rFonts w:ascii="Times New Roman" w:hAnsi="Times New Roman" w:cs="Times New Roman"/>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010D53">
        <w:rPr>
          <w:rFonts w:ascii="Times New Roman" w:hAnsi="Times New Roman" w:cs="Times New Roman"/>
        </w:rPr>
        <w:t>Pzp</w:t>
      </w:r>
      <w:proofErr w:type="spellEnd"/>
      <w:r w:rsidRPr="00010D53">
        <w:rPr>
          <w:rFonts w:ascii="Times New Roman" w:hAnsi="Times New Roman" w:cs="Times New Roman"/>
        </w:rPr>
        <w:t xml:space="preserve">”;  </w:t>
      </w:r>
    </w:p>
    <w:p w14:paraId="63EB3897" w14:textId="77777777" w:rsidR="00AF6C84" w:rsidRPr="00010D53" w:rsidRDefault="0008138D">
      <w:pPr>
        <w:numPr>
          <w:ilvl w:val="0"/>
          <w:numId w:val="48"/>
        </w:numPr>
        <w:ind w:hanging="566"/>
        <w:rPr>
          <w:rFonts w:ascii="Times New Roman" w:hAnsi="Times New Roman" w:cs="Times New Roman"/>
        </w:rPr>
      </w:pPr>
      <w:r w:rsidRPr="00010D53">
        <w:rPr>
          <w:rFonts w:ascii="Times New Roman" w:hAnsi="Times New Roman" w:cs="Times New Roman"/>
        </w:rPr>
        <w:t xml:space="preserve">Pani/Pana dane osobowe będą przechowywane, zgodnie z art. 97 ust. 1 ustawy </w:t>
      </w:r>
      <w:proofErr w:type="spellStart"/>
      <w:r w:rsidRPr="00010D53">
        <w:rPr>
          <w:rFonts w:ascii="Times New Roman" w:hAnsi="Times New Roman" w:cs="Times New Roman"/>
        </w:rPr>
        <w:t>Pzp</w:t>
      </w:r>
      <w:proofErr w:type="spellEnd"/>
      <w:r w:rsidRPr="00010D53">
        <w:rPr>
          <w:rFonts w:ascii="Times New Roman" w:hAnsi="Times New Roman" w:cs="Times New Roman"/>
        </w:rPr>
        <w:t xml:space="preserve">, przez okres 4 lat od dnia zakończenia postępowania o udzielenie zamówienia, a jeżeli czas trwania umowy przekracza 4 lata, okres przechowywania obejmuje cały czas trwania umowy;  </w:t>
      </w:r>
    </w:p>
    <w:p w14:paraId="51E6E92C" w14:textId="77777777" w:rsidR="00AF6C84" w:rsidRPr="00010D53" w:rsidRDefault="0008138D">
      <w:pPr>
        <w:numPr>
          <w:ilvl w:val="0"/>
          <w:numId w:val="48"/>
        </w:numPr>
        <w:ind w:hanging="566"/>
        <w:rPr>
          <w:rFonts w:ascii="Times New Roman" w:hAnsi="Times New Roman" w:cs="Times New Roman"/>
        </w:rPr>
      </w:pPr>
      <w:r w:rsidRPr="00010D53">
        <w:rPr>
          <w:rFonts w:ascii="Times New Roman" w:hAnsi="Times New Roman" w:cs="Times New Roman"/>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28C218A" w14:textId="77777777" w:rsidR="00AF6C84" w:rsidRPr="00010D53" w:rsidRDefault="0008138D">
      <w:pPr>
        <w:numPr>
          <w:ilvl w:val="0"/>
          <w:numId w:val="48"/>
        </w:numPr>
        <w:ind w:hanging="566"/>
        <w:rPr>
          <w:rFonts w:ascii="Times New Roman" w:hAnsi="Times New Roman" w:cs="Times New Roman"/>
        </w:rPr>
      </w:pPr>
      <w:r w:rsidRPr="00010D53">
        <w:rPr>
          <w:rFonts w:ascii="Times New Roman" w:hAnsi="Times New Roman" w:cs="Times New Roman"/>
        </w:rPr>
        <w:lastRenderedPageBreak/>
        <w:t xml:space="preserve">w odniesieniu do Pani/Pana danych osobowych decyzje nie będą podejmowane w sposób zautomatyzowany, stosowanie do art. 22 RODO; </w:t>
      </w:r>
      <w:r w:rsidRPr="00010D53">
        <w:rPr>
          <w:rFonts w:ascii="Segoe UI Symbol" w:eastAsia="Wingdings" w:hAnsi="Segoe UI Symbol" w:cs="Segoe UI Symbol"/>
          <w:vertAlign w:val="superscript"/>
        </w:rPr>
        <w:t>➢</w:t>
      </w:r>
      <w:r w:rsidRPr="00010D53">
        <w:rPr>
          <w:rFonts w:ascii="Times New Roman" w:hAnsi="Times New Roman" w:cs="Times New Roman"/>
          <w:sz w:val="24"/>
        </w:rPr>
        <w:t xml:space="preserve"> </w:t>
      </w:r>
      <w:r w:rsidRPr="00010D53">
        <w:rPr>
          <w:rFonts w:ascii="Times New Roman" w:hAnsi="Times New Roman" w:cs="Times New Roman"/>
        </w:rPr>
        <w:t xml:space="preserve">posiada Pani/Pan:  </w:t>
      </w:r>
    </w:p>
    <w:p w14:paraId="74EF7BD4" w14:textId="77777777" w:rsidR="00AF6C84" w:rsidRPr="00010D53" w:rsidRDefault="0008138D">
      <w:pPr>
        <w:ind w:left="576"/>
        <w:rPr>
          <w:rFonts w:ascii="Times New Roman" w:hAnsi="Times New Roman" w:cs="Times New Roman"/>
        </w:rPr>
      </w:pPr>
      <w:r w:rsidRPr="00010D53">
        <w:rPr>
          <w:rFonts w:ascii="Times New Roman" w:hAnsi="Times New Roman" w:cs="Times New Roman"/>
        </w:rPr>
        <w:t xml:space="preserve">− na podstawie art. 15 RODO prawo dostępu do danych osobowych Pani/Pana dotyczących; </w:t>
      </w:r>
    </w:p>
    <w:p w14:paraId="004852B9" w14:textId="341C9D14" w:rsidR="00AF6C84" w:rsidRPr="00010D53" w:rsidRDefault="0008138D" w:rsidP="00294F56">
      <w:pPr>
        <w:spacing w:after="5"/>
        <w:ind w:left="576"/>
        <w:rPr>
          <w:rFonts w:ascii="Times New Roman" w:hAnsi="Times New Roman" w:cs="Times New Roman"/>
        </w:rPr>
      </w:pPr>
      <w:r w:rsidRPr="00010D53">
        <w:rPr>
          <w:rFonts w:ascii="Times New Roman" w:hAnsi="Times New Roman" w:cs="Times New Roman"/>
        </w:rPr>
        <w:t xml:space="preserve">- na podstawie art. 16 RODO prawo do sprostowania Pani/Pana danych osobowych ** </w:t>
      </w:r>
    </w:p>
    <w:p w14:paraId="719A23B9" w14:textId="77777777" w:rsidR="00AF6C84" w:rsidRPr="00010D53" w:rsidRDefault="0008138D">
      <w:pPr>
        <w:ind w:left="576"/>
        <w:rPr>
          <w:rFonts w:ascii="Times New Roman" w:hAnsi="Times New Roman" w:cs="Times New Roman"/>
        </w:rPr>
      </w:pPr>
      <w:r w:rsidRPr="00010D53">
        <w:rPr>
          <w:rFonts w:ascii="Times New Roman" w:hAnsi="Times New Roman" w:cs="Times New Roman"/>
        </w:rPr>
        <w:t xml:space="preserve"> − na podstawie art. 18 RODO prawo żądania od administratora ograniczenia przetwarzania danych osobowych z zastrzeżeniem przypadków, o których mowa w art. 18 ust. 2 RODO ***; </w:t>
      </w:r>
    </w:p>
    <w:p w14:paraId="415969F8" w14:textId="77777777" w:rsidR="00AF6C84" w:rsidRPr="00010D53" w:rsidRDefault="0008138D">
      <w:pPr>
        <w:ind w:left="576"/>
        <w:rPr>
          <w:rFonts w:ascii="Times New Roman" w:hAnsi="Times New Roman" w:cs="Times New Roman"/>
        </w:rPr>
      </w:pPr>
      <w:r w:rsidRPr="00010D53">
        <w:rPr>
          <w:rFonts w:ascii="Times New Roman" w:hAnsi="Times New Roman" w:cs="Times New Roman"/>
        </w:rPr>
        <w:t xml:space="preserve"> − prawo do wniesienia skargi do Prezesa Urzędu Ochrony Danych Osobowych, gdy uzna Pani/Pan, że przetwarzanie danych osobowych Pani/Pana dotyczących narusza przepisy RODO; </w:t>
      </w:r>
    </w:p>
    <w:p w14:paraId="1E431767" w14:textId="77777777" w:rsidR="00AF6C84" w:rsidRPr="00010D53" w:rsidRDefault="0008138D" w:rsidP="00294F56">
      <w:pPr>
        <w:ind w:left="566" w:firstLine="0"/>
        <w:rPr>
          <w:rFonts w:ascii="Times New Roman" w:hAnsi="Times New Roman" w:cs="Times New Roman"/>
        </w:rPr>
      </w:pPr>
      <w:r w:rsidRPr="00010D53">
        <w:rPr>
          <w:rFonts w:ascii="Times New Roman" w:hAnsi="Times New Roman" w:cs="Times New Roman"/>
        </w:rPr>
        <w:t xml:space="preserve">nie przysługuje Pani/Panu: − w związku z art. 17 ust. 3 lit. b, d lub e RODO prawo do usunięcia danych osobowych; − prawo do przenoszenia danych osobowych, o którym mowa w art. 20 RODO;  </w:t>
      </w:r>
    </w:p>
    <w:p w14:paraId="0EE588C3" w14:textId="77777777" w:rsidR="00AF6C84" w:rsidRPr="00010D53" w:rsidRDefault="0008138D">
      <w:pPr>
        <w:ind w:left="576"/>
        <w:rPr>
          <w:rFonts w:ascii="Times New Roman" w:hAnsi="Times New Roman" w:cs="Times New Roman"/>
        </w:rPr>
      </w:pPr>
      <w:r w:rsidRPr="00010D53">
        <w:rPr>
          <w:rFonts w:ascii="Times New Roman" w:hAnsi="Times New Roman" w:cs="Times New Roman"/>
        </w:rPr>
        <w:t xml:space="preserve">− na podstawie art. 21 RODO prawo sprzeciwu, wobec przetwarzania danych osobowych, gdyż podstawą prawną przetwarzania Pani/Pana danych osobowych jest art. 6 ust. 1 lit. c RODO.  </w:t>
      </w:r>
    </w:p>
    <w:p w14:paraId="16BC591D" w14:textId="77777777" w:rsidR="00AF6C84" w:rsidRPr="00010D53" w:rsidRDefault="0008138D">
      <w:pPr>
        <w:spacing w:after="50" w:line="259" w:lineRule="auto"/>
        <w:ind w:left="0" w:firstLine="0"/>
        <w:jc w:val="left"/>
        <w:rPr>
          <w:rFonts w:ascii="Times New Roman" w:hAnsi="Times New Roman" w:cs="Times New Roman"/>
        </w:rPr>
      </w:pPr>
      <w:r w:rsidRPr="00010D53">
        <w:rPr>
          <w:rFonts w:ascii="Times New Roman" w:hAnsi="Times New Roman" w:cs="Times New Roman"/>
        </w:rPr>
        <w:t xml:space="preserve"> </w:t>
      </w:r>
    </w:p>
    <w:p w14:paraId="52B370D2" w14:textId="77777777" w:rsidR="00AF6C84" w:rsidRPr="00010D53" w:rsidRDefault="0008138D">
      <w:pPr>
        <w:spacing w:after="15"/>
        <w:ind w:left="576"/>
        <w:rPr>
          <w:rFonts w:ascii="Times New Roman" w:hAnsi="Times New Roman" w:cs="Times New Roman"/>
        </w:rPr>
      </w:pPr>
      <w:r w:rsidRPr="00010D53">
        <w:rPr>
          <w:rFonts w:ascii="Times New Roman" w:hAnsi="Times New Roman" w:cs="Times New Roman"/>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48FC0679" w14:textId="77777777" w:rsidR="00AF6C84" w:rsidRPr="00941FE3" w:rsidRDefault="0008138D">
      <w:pPr>
        <w:ind w:left="576"/>
        <w:rPr>
          <w:rFonts w:ascii="Times New Roman" w:hAnsi="Times New Roman" w:cs="Times New Roman"/>
        </w:rPr>
      </w:pPr>
      <w:r w:rsidRPr="00010D53">
        <w:rPr>
          <w:rFonts w:ascii="Times New Roman" w:hAnsi="Times New Roman" w:cs="Times New Roman"/>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41FE3">
        <w:rPr>
          <w:rFonts w:ascii="Times New Roman" w:hAnsi="Times New Roman" w:cs="Times New Roman"/>
        </w:rPr>
        <w:t xml:space="preserve"> </w:t>
      </w:r>
    </w:p>
    <w:p w14:paraId="0791362A" w14:textId="77777777" w:rsidR="00AF6C84" w:rsidRPr="00941FE3" w:rsidRDefault="00AF6C84">
      <w:pPr>
        <w:rPr>
          <w:rFonts w:ascii="Times New Roman" w:hAnsi="Times New Roman" w:cs="Times New Roman"/>
        </w:rPr>
        <w:sectPr w:rsidR="00AF6C84" w:rsidRPr="00941FE3">
          <w:footerReference w:type="even" r:id="rId27"/>
          <w:footerReference w:type="default" r:id="rId28"/>
          <w:footerReference w:type="first" r:id="rId29"/>
          <w:pgSz w:w="11906" w:h="16838"/>
          <w:pgMar w:top="1423" w:right="1409" w:bottom="1607" w:left="1419" w:header="708" w:footer="879" w:gutter="0"/>
          <w:cols w:space="708"/>
        </w:sectPr>
      </w:pPr>
    </w:p>
    <w:p w14:paraId="7252F65D" w14:textId="24951EAF" w:rsidR="00AF6C84" w:rsidRPr="00941FE3" w:rsidRDefault="0008138D" w:rsidP="00B526AF">
      <w:pPr>
        <w:spacing w:after="117" w:line="259" w:lineRule="auto"/>
        <w:ind w:right="46"/>
        <w:jc w:val="right"/>
        <w:rPr>
          <w:rFonts w:ascii="Times New Roman" w:hAnsi="Times New Roman" w:cs="Times New Roman"/>
        </w:rPr>
      </w:pPr>
      <w:r w:rsidRPr="00941FE3">
        <w:rPr>
          <w:rFonts w:ascii="Times New Roman" w:eastAsia="Times New Roman" w:hAnsi="Times New Roman" w:cs="Times New Roman"/>
          <w:b/>
          <w:sz w:val="24"/>
        </w:rPr>
        <w:lastRenderedPageBreak/>
        <w:t xml:space="preserve"> </w:t>
      </w:r>
    </w:p>
    <w:sectPr w:rsidR="00AF6C84" w:rsidRPr="00941FE3" w:rsidSect="00B526AF">
      <w:footerReference w:type="even" r:id="rId30"/>
      <w:footerReference w:type="default" r:id="rId31"/>
      <w:footerReference w:type="first" r:id="rId32"/>
      <w:pgSz w:w="11906" w:h="16838"/>
      <w:pgMar w:top="1440" w:right="1412" w:bottom="1440" w:left="141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3CF88" w14:textId="77777777" w:rsidR="0042776C" w:rsidRDefault="0042776C">
      <w:pPr>
        <w:spacing w:after="0" w:line="240" w:lineRule="auto"/>
      </w:pPr>
      <w:r>
        <w:separator/>
      </w:r>
    </w:p>
  </w:endnote>
  <w:endnote w:type="continuationSeparator" w:id="0">
    <w:p w14:paraId="05AB5385" w14:textId="77777777" w:rsidR="0042776C" w:rsidRDefault="00427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6BCF5" w14:textId="77777777" w:rsidR="00583765" w:rsidRDefault="00583765">
    <w:pPr>
      <w:spacing w:after="151" w:line="259" w:lineRule="auto"/>
      <w:ind w:left="0" w:right="4"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4C8BF904" w14:textId="77777777" w:rsidR="00583765" w:rsidRDefault="00583765">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6D13B" w14:textId="77777777" w:rsidR="00583765" w:rsidRDefault="00583765">
    <w:pPr>
      <w:spacing w:after="151" w:line="259" w:lineRule="auto"/>
      <w:ind w:left="0" w:right="4" w:firstLine="0"/>
      <w:jc w:val="right"/>
    </w:pPr>
    <w:r>
      <w:fldChar w:fldCharType="begin"/>
    </w:r>
    <w:r>
      <w:instrText xml:space="preserve"> PAGE   \* MERGEFORMAT </w:instrText>
    </w:r>
    <w:r>
      <w:fldChar w:fldCharType="separate"/>
    </w:r>
    <w:r w:rsidR="00010D53" w:rsidRPr="00010D53">
      <w:rPr>
        <w:rFonts w:ascii="Calibri" w:eastAsia="Calibri" w:hAnsi="Calibri" w:cs="Calibri"/>
        <w:noProof/>
      </w:rPr>
      <w:t>18</w:t>
    </w:r>
    <w:r>
      <w:rPr>
        <w:rFonts w:ascii="Calibri" w:eastAsia="Calibri" w:hAnsi="Calibri" w:cs="Calibri"/>
      </w:rPr>
      <w:fldChar w:fldCharType="end"/>
    </w:r>
    <w:r>
      <w:rPr>
        <w:rFonts w:ascii="Calibri" w:eastAsia="Calibri" w:hAnsi="Calibri" w:cs="Calibri"/>
      </w:rPr>
      <w:t xml:space="preserve"> </w:t>
    </w:r>
  </w:p>
  <w:p w14:paraId="05D581F4" w14:textId="77777777" w:rsidR="00583765" w:rsidRDefault="00583765">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9252A" w14:textId="77777777" w:rsidR="00583765" w:rsidRDefault="00583765">
    <w:pPr>
      <w:spacing w:after="151" w:line="259" w:lineRule="auto"/>
      <w:ind w:left="0" w:right="4"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34039666" w14:textId="77777777" w:rsidR="00583765" w:rsidRDefault="00583765">
    <w:pPr>
      <w:spacing w:after="0" w:line="259" w:lineRule="auto"/>
      <w:ind w:left="0" w:firstLine="0"/>
      <w:jc w:val="left"/>
    </w:pPr>
    <w:r>
      <w:rPr>
        <w:rFonts w:ascii="Calibri" w:eastAsia="Calibri" w:hAnsi="Calibri" w:cs="Calibri"/>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B569B" w14:textId="77777777" w:rsidR="00583765" w:rsidRDefault="00583765">
    <w:pPr>
      <w:spacing w:after="16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74C80" w14:textId="77777777" w:rsidR="00583765" w:rsidRDefault="00583765">
    <w:pPr>
      <w:spacing w:after="16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06A0D" w14:textId="77777777" w:rsidR="00583765" w:rsidRDefault="00583765">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6457B" w14:textId="77777777" w:rsidR="0042776C" w:rsidRDefault="0042776C">
      <w:pPr>
        <w:spacing w:after="0" w:line="240" w:lineRule="auto"/>
      </w:pPr>
      <w:r>
        <w:separator/>
      </w:r>
    </w:p>
  </w:footnote>
  <w:footnote w:type="continuationSeparator" w:id="0">
    <w:p w14:paraId="6BA0A412" w14:textId="77777777" w:rsidR="0042776C" w:rsidRDefault="004277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355C5"/>
    <w:multiLevelType w:val="multilevel"/>
    <w:tmpl w:val="6AB8A026"/>
    <w:lvl w:ilvl="0">
      <w:start w:val="1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4165EDD"/>
    <w:multiLevelType w:val="hybridMultilevel"/>
    <w:tmpl w:val="1E087AAC"/>
    <w:lvl w:ilvl="0" w:tplc="B894B022">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4C2DD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5A860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B2261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8866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94E2F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AC5B3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9425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BA7A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069A6DBE"/>
    <w:multiLevelType w:val="hybridMultilevel"/>
    <w:tmpl w:val="BDAAD7FC"/>
    <w:lvl w:ilvl="0" w:tplc="9CD0795E">
      <w:start w:val="3"/>
      <w:numFmt w:val="decimal"/>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662049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D3E460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74EAA4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3C0D13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2B89DB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0943AA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408F4D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97E3EE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06B17177"/>
    <w:multiLevelType w:val="hybridMultilevel"/>
    <w:tmpl w:val="5894A906"/>
    <w:lvl w:ilvl="0" w:tplc="CDFA8292">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7494E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FAE1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24E9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ECEA0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C8F24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0ADA7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94EB1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1434C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nsid w:val="098C6CA0"/>
    <w:multiLevelType w:val="multilevel"/>
    <w:tmpl w:val="18EC768C"/>
    <w:lvl w:ilvl="0">
      <w:start w:val="1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09DE2A41"/>
    <w:multiLevelType w:val="hybridMultilevel"/>
    <w:tmpl w:val="690A1ABC"/>
    <w:lvl w:ilvl="0" w:tplc="E29885C6">
      <w:start w:val="1"/>
      <w:numFmt w:val="lowerLetter"/>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EC39E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CA604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70EB7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CC157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B634A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3853B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8A2D7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F6E5B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0A2427AD"/>
    <w:multiLevelType w:val="hybridMultilevel"/>
    <w:tmpl w:val="8564C5B0"/>
    <w:lvl w:ilvl="0" w:tplc="7E98FDCA">
      <w:start w:val="4"/>
      <w:numFmt w:val="decimal"/>
      <w:lvlText w:val="%1."/>
      <w:lvlJc w:val="left"/>
      <w:pPr>
        <w:ind w:left="566"/>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C195905"/>
    <w:multiLevelType w:val="hybridMultilevel"/>
    <w:tmpl w:val="DBEEF256"/>
    <w:lvl w:ilvl="0" w:tplc="94FADC6E">
      <w:start w:val="2"/>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54F5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4002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440F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DA55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0824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6869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4EB9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867B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C2A4C1E"/>
    <w:multiLevelType w:val="hybridMultilevel"/>
    <w:tmpl w:val="A8AAFCA4"/>
    <w:lvl w:ilvl="0" w:tplc="A43AF2B2">
      <w:start w:val="6"/>
      <w:numFmt w:val="upperRoman"/>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E000C9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1849CB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C70B0F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55C064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7D2789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C4C523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2209EA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284E63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nsid w:val="0C7352FE"/>
    <w:multiLevelType w:val="hybridMultilevel"/>
    <w:tmpl w:val="1F22D1A2"/>
    <w:lvl w:ilvl="0" w:tplc="F49CA968">
      <w:start w:val="1"/>
      <w:numFmt w:val="decimal"/>
      <w:lvlText w:val="%1."/>
      <w:lvlJc w:val="left"/>
      <w:pPr>
        <w:ind w:left="56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D0AAA08">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936E5EC">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49C0D348">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F82E628">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B4A2BAE">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B42A10E">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36EFDC6">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24588884">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0">
    <w:nsid w:val="0CD5799C"/>
    <w:multiLevelType w:val="hybridMultilevel"/>
    <w:tmpl w:val="64987FD6"/>
    <w:lvl w:ilvl="0" w:tplc="B08C6B46">
      <w:start w:val="1"/>
      <w:numFmt w:val="lowerLetter"/>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FCA2A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C851B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1082B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F6D85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C82B1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8EC17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56782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74FC2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nsid w:val="0F5D17EF"/>
    <w:multiLevelType w:val="hybridMultilevel"/>
    <w:tmpl w:val="DC0A1CA0"/>
    <w:lvl w:ilvl="0" w:tplc="A13619B6">
      <w:start w:val="1"/>
      <w:numFmt w:val="decimal"/>
      <w:lvlText w:val="%1."/>
      <w:lvlJc w:val="left"/>
      <w:pPr>
        <w:ind w:left="7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8043290">
      <w:start w:val="1"/>
      <w:numFmt w:val="lowerLetter"/>
      <w:lvlText w:val="%2"/>
      <w:lvlJc w:val="left"/>
      <w:pPr>
        <w:ind w:left="11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67C8676">
      <w:start w:val="1"/>
      <w:numFmt w:val="lowerRoman"/>
      <w:lvlText w:val="%3"/>
      <w:lvlJc w:val="left"/>
      <w:pPr>
        <w:ind w:left="18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9822F44">
      <w:start w:val="1"/>
      <w:numFmt w:val="decimal"/>
      <w:lvlText w:val="%4"/>
      <w:lvlJc w:val="left"/>
      <w:pPr>
        <w:ind w:left="2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422EE7C">
      <w:start w:val="1"/>
      <w:numFmt w:val="lowerLetter"/>
      <w:lvlText w:val="%5"/>
      <w:lvlJc w:val="left"/>
      <w:pPr>
        <w:ind w:left="32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2B4A048">
      <w:start w:val="1"/>
      <w:numFmt w:val="lowerRoman"/>
      <w:lvlText w:val="%6"/>
      <w:lvlJc w:val="left"/>
      <w:pPr>
        <w:ind w:left="39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A9016B0">
      <w:start w:val="1"/>
      <w:numFmt w:val="decimal"/>
      <w:lvlText w:val="%7"/>
      <w:lvlJc w:val="left"/>
      <w:pPr>
        <w:ind w:left="47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A80167E">
      <w:start w:val="1"/>
      <w:numFmt w:val="lowerLetter"/>
      <w:lvlText w:val="%8"/>
      <w:lvlJc w:val="left"/>
      <w:pPr>
        <w:ind w:left="54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49A3904">
      <w:start w:val="1"/>
      <w:numFmt w:val="lowerRoman"/>
      <w:lvlText w:val="%9"/>
      <w:lvlJc w:val="left"/>
      <w:pPr>
        <w:ind w:left="6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nsid w:val="0F8B0528"/>
    <w:multiLevelType w:val="hybridMultilevel"/>
    <w:tmpl w:val="FFE000B8"/>
    <w:lvl w:ilvl="0" w:tplc="131A3888">
      <w:start w:val="1"/>
      <w:numFmt w:val="decimal"/>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91C900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E22061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754CA1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6D22B7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FDA1D2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972BFC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50BB6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78CFAD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nsid w:val="1019491C"/>
    <w:multiLevelType w:val="multilevel"/>
    <w:tmpl w:val="5C9AEC32"/>
    <w:lvl w:ilvl="0">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6"/>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nsid w:val="142A5298"/>
    <w:multiLevelType w:val="hybridMultilevel"/>
    <w:tmpl w:val="9240373C"/>
    <w:lvl w:ilvl="0" w:tplc="6A9EB282">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98B6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D0F8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7E32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7007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4002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6027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3E3B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32A0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46C189B"/>
    <w:multiLevelType w:val="hybridMultilevel"/>
    <w:tmpl w:val="50949FB6"/>
    <w:lvl w:ilvl="0" w:tplc="B1823856">
      <w:start w:val="5"/>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FE25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4ED8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7418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D872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E255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A002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96AE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B6FE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67B21B6"/>
    <w:multiLevelType w:val="hybridMultilevel"/>
    <w:tmpl w:val="F104D424"/>
    <w:lvl w:ilvl="0" w:tplc="F842A8E6">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64F2F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045A0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DC511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08926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3869B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782A4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6ABD1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E6DF2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nsid w:val="16FC07AC"/>
    <w:multiLevelType w:val="hybridMultilevel"/>
    <w:tmpl w:val="1B665D24"/>
    <w:lvl w:ilvl="0" w:tplc="C9DC9242">
      <w:start w:val="2"/>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A4BC9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BA4F9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78B4F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2A2B9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E8BF3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36395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A0A93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FEEDA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17990D1A"/>
    <w:multiLevelType w:val="hybridMultilevel"/>
    <w:tmpl w:val="7E282FFA"/>
    <w:lvl w:ilvl="0" w:tplc="13948EC0">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C857D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AE158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26CE5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924A4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9C7D6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DCEAB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5EC56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B6561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nsid w:val="18C575DD"/>
    <w:multiLevelType w:val="hybridMultilevel"/>
    <w:tmpl w:val="F5BE0AD4"/>
    <w:lvl w:ilvl="0" w:tplc="EC1466D4">
      <w:start w:val="1"/>
      <w:numFmt w:val="lowerLetter"/>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987DD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F6D89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986AB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CC404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6AF8E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EC1E9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2ED99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00E73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nsid w:val="18CE417D"/>
    <w:multiLevelType w:val="hybridMultilevel"/>
    <w:tmpl w:val="206E60EE"/>
    <w:lvl w:ilvl="0" w:tplc="28443884">
      <w:start w:val="1"/>
      <w:numFmt w:val="lowerLetter"/>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4C13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B831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5690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5A51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4047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4668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671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B00B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99C3657"/>
    <w:multiLevelType w:val="hybridMultilevel"/>
    <w:tmpl w:val="CC58C96A"/>
    <w:lvl w:ilvl="0" w:tplc="749030F8">
      <w:start w:val="1"/>
      <w:numFmt w:val="decimal"/>
      <w:lvlText w:val="%1."/>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DA45CA">
      <w:start w:val="1"/>
      <w:numFmt w:val="lowerLetter"/>
      <w:lvlText w:val="%2"/>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CE8C9A">
      <w:start w:val="1"/>
      <w:numFmt w:val="lowerRoman"/>
      <w:lvlText w:val="%3"/>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AC8CD6">
      <w:start w:val="1"/>
      <w:numFmt w:val="decimal"/>
      <w:lvlText w:val="%4"/>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14D85A">
      <w:start w:val="1"/>
      <w:numFmt w:val="lowerLetter"/>
      <w:lvlText w:val="%5"/>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20D3BE">
      <w:start w:val="1"/>
      <w:numFmt w:val="lowerRoman"/>
      <w:lvlText w:val="%6"/>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785D22">
      <w:start w:val="1"/>
      <w:numFmt w:val="decimal"/>
      <w:lvlText w:val="%7"/>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385EE6">
      <w:start w:val="1"/>
      <w:numFmt w:val="lowerLetter"/>
      <w:lvlText w:val="%8"/>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2CDE9A">
      <w:start w:val="1"/>
      <w:numFmt w:val="lowerRoman"/>
      <w:lvlText w:val="%9"/>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nsid w:val="1A4A4739"/>
    <w:multiLevelType w:val="hybridMultilevel"/>
    <w:tmpl w:val="49C20734"/>
    <w:lvl w:ilvl="0" w:tplc="BADC327C">
      <w:start w:val="1"/>
      <w:numFmt w:val="decimal"/>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1EA2C2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FAC4D5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42088D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F32B4A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9FA97E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9CA475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27EC02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2DCA93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nsid w:val="1AE15C78"/>
    <w:multiLevelType w:val="hybridMultilevel"/>
    <w:tmpl w:val="5914C376"/>
    <w:lvl w:ilvl="0" w:tplc="3AD454DE">
      <w:start w:val="1"/>
      <w:numFmt w:val="decimal"/>
      <w:lvlText w:val="%1."/>
      <w:lvlJc w:val="left"/>
      <w:pPr>
        <w:ind w:left="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8638B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E034B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D2554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44F4B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205E3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C2F1D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0A6C5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24F69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nsid w:val="1BA11C2C"/>
    <w:multiLevelType w:val="hybridMultilevel"/>
    <w:tmpl w:val="DB24B7EC"/>
    <w:lvl w:ilvl="0" w:tplc="4A669DC6">
      <w:start w:val="1"/>
      <w:numFmt w:val="decimal"/>
      <w:lvlText w:val="%1)"/>
      <w:lvlJc w:val="left"/>
      <w:pPr>
        <w:ind w:left="566"/>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49EA5A2">
      <w:start w:val="1"/>
      <w:numFmt w:val="lowerLetter"/>
      <w:lvlText w:val="%2"/>
      <w:lvlJc w:val="left"/>
      <w:pPr>
        <w:ind w:left="1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DADDA4">
      <w:start w:val="1"/>
      <w:numFmt w:val="lowerRoman"/>
      <w:lvlText w:val="%3"/>
      <w:lvlJc w:val="left"/>
      <w:pPr>
        <w:ind w:left="1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68979E">
      <w:start w:val="1"/>
      <w:numFmt w:val="decimal"/>
      <w:lvlText w:val="%4"/>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CCA624">
      <w:start w:val="1"/>
      <w:numFmt w:val="lowerLetter"/>
      <w:lvlText w:val="%5"/>
      <w:lvlJc w:val="left"/>
      <w:pPr>
        <w:ind w:left="3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D80F60">
      <w:start w:val="1"/>
      <w:numFmt w:val="lowerRoman"/>
      <w:lvlText w:val="%6"/>
      <w:lvlJc w:val="left"/>
      <w:pPr>
        <w:ind w:left="4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685462">
      <w:start w:val="1"/>
      <w:numFmt w:val="decimal"/>
      <w:lvlText w:val="%7"/>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E4994A">
      <w:start w:val="1"/>
      <w:numFmt w:val="lowerLetter"/>
      <w:lvlText w:val="%8"/>
      <w:lvlJc w:val="left"/>
      <w:pPr>
        <w:ind w:left="5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34DB00">
      <w:start w:val="1"/>
      <w:numFmt w:val="lowerRoman"/>
      <w:lvlText w:val="%9"/>
      <w:lvlJc w:val="left"/>
      <w:pPr>
        <w:ind w:left="6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nsid w:val="1CA932BE"/>
    <w:multiLevelType w:val="hybridMultilevel"/>
    <w:tmpl w:val="DBE20E18"/>
    <w:lvl w:ilvl="0" w:tplc="13BED86E">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4884B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DEC82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FCBDC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A23CB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F8F28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9A62E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70CB1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444EB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nsid w:val="1ECF17D2"/>
    <w:multiLevelType w:val="hybridMultilevel"/>
    <w:tmpl w:val="FE34B6BE"/>
    <w:lvl w:ilvl="0" w:tplc="21BEF4CA">
      <w:start w:val="1"/>
      <w:numFmt w:val="upperLetter"/>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A8D6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5E6F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F473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7077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00A2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E2CE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3453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0A41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1EED327B"/>
    <w:multiLevelType w:val="hybridMultilevel"/>
    <w:tmpl w:val="C422CD72"/>
    <w:lvl w:ilvl="0" w:tplc="42BEC19C">
      <w:start w:val="18"/>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CAD45E">
      <w:start w:val="1"/>
      <w:numFmt w:val="bullet"/>
      <w:lvlText w:val="-"/>
      <w:lvlJc w:val="left"/>
      <w:pPr>
        <w:ind w:left="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2C2526">
      <w:start w:val="1"/>
      <w:numFmt w:val="bullet"/>
      <w:lvlText w:val="▪"/>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24C196">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1009DA">
      <w:start w:val="1"/>
      <w:numFmt w:val="bullet"/>
      <w:lvlText w:val="o"/>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3A079A">
      <w:start w:val="1"/>
      <w:numFmt w:val="bullet"/>
      <w:lvlText w:val="▪"/>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2E1F46">
      <w:start w:val="1"/>
      <w:numFmt w:val="bullet"/>
      <w:lvlText w:val="•"/>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8A5814">
      <w:start w:val="1"/>
      <w:numFmt w:val="bullet"/>
      <w:lvlText w:val="o"/>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62AC3C">
      <w:start w:val="1"/>
      <w:numFmt w:val="bullet"/>
      <w:lvlText w:val="▪"/>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nsid w:val="1FB46684"/>
    <w:multiLevelType w:val="hybridMultilevel"/>
    <w:tmpl w:val="6A7227DC"/>
    <w:lvl w:ilvl="0" w:tplc="8CAC2874">
      <w:start w:val="7"/>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3839E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BEC5B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2C4C8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F6530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86448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109DF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ACA5A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B0A90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nsid w:val="21BB41AD"/>
    <w:multiLevelType w:val="hybridMultilevel"/>
    <w:tmpl w:val="7DBE4068"/>
    <w:lvl w:ilvl="0" w:tplc="40BA7798">
      <w:start w:val="6"/>
      <w:numFmt w:val="decimal"/>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C1E00B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522429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77C1B8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A522B0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6ECEA3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EE0601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A3648B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784EE4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nsid w:val="22FD7118"/>
    <w:multiLevelType w:val="hybridMultilevel"/>
    <w:tmpl w:val="FA589DB6"/>
    <w:lvl w:ilvl="0" w:tplc="EF923884">
      <w:start w:val="1"/>
      <w:numFmt w:val="lowerLetter"/>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DCDD7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96939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E835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0C594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0EDC7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0EAD4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6067A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C040F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nsid w:val="24E80023"/>
    <w:multiLevelType w:val="hybridMultilevel"/>
    <w:tmpl w:val="F92CD1A8"/>
    <w:lvl w:ilvl="0" w:tplc="CD6EA0F6">
      <w:start w:val="1"/>
      <w:numFmt w:val="lowerLetter"/>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2C2F0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44958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46D5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F0277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E2889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1C5CF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18590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0492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nsid w:val="25F44D20"/>
    <w:multiLevelType w:val="hybridMultilevel"/>
    <w:tmpl w:val="F00CB126"/>
    <w:lvl w:ilvl="0" w:tplc="8252EA56">
      <w:start w:val="6"/>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CC74B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5E460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2859D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DEBE0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BE181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868F6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4A13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4C7F9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nsid w:val="26B34903"/>
    <w:multiLevelType w:val="hybridMultilevel"/>
    <w:tmpl w:val="5ED209BE"/>
    <w:lvl w:ilvl="0" w:tplc="24CE54B8">
      <w:start w:val="4"/>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E871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7A88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2C3F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4483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6A70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8E43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26CF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FA34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2715186E"/>
    <w:multiLevelType w:val="hybridMultilevel"/>
    <w:tmpl w:val="F4A856A8"/>
    <w:lvl w:ilvl="0" w:tplc="DB921A8E">
      <w:start w:val="11"/>
      <w:numFmt w:val="upperRoman"/>
      <w:lvlText w:val="%1."/>
      <w:lvlJc w:val="left"/>
      <w:pPr>
        <w:ind w:left="7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9D088A8">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2B02D7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41E128C">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38E95B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E101C28">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97CF8A4">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4143CC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74062F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5">
    <w:nsid w:val="27F5156C"/>
    <w:multiLevelType w:val="hybridMultilevel"/>
    <w:tmpl w:val="0D889312"/>
    <w:lvl w:ilvl="0" w:tplc="7EB2FB2A">
      <w:start w:val="16"/>
      <w:numFmt w:val="decimal"/>
      <w:lvlText w:val="%1."/>
      <w:lvlJc w:val="left"/>
      <w:pPr>
        <w:ind w:left="5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3E2B4A2">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380F78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70AEC8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608616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678BE3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30678D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7DAB0F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C603B8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6">
    <w:nsid w:val="29C21F3E"/>
    <w:multiLevelType w:val="hybridMultilevel"/>
    <w:tmpl w:val="66264E2E"/>
    <w:lvl w:ilvl="0" w:tplc="8FA05E92">
      <w:start w:val="1"/>
      <w:numFmt w:val="lowerLetter"/>
      <w:lvlText w:val="%1)"/>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32A9EA">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6E6D1C">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5050FC">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7A22C4">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F87116">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2A3234">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80B0CE">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DE110A">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nsid w:val="2A9136EB"/>
    <w:multiLevelType w:val="hybridMultilevel"/>
    <w:tmpl w:val="1B3AD12A"/>
    <w:lvl w:ilvl="0" w:tplc="B2D42274">
      <w:start w:val="1"/>
      <w:numFmt w:val="lowerLetter"/>
      <w:lvlText w:val="%1)"/>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4E139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B8805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5C178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DE90A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121D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4CA9A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3A102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786F2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nsid w:val="2B3B268F"/>
    <w:multiLevelType w:val="hybridMultilevel"/>
    <w:tmpl w:val="045CA756"/>
    <w:lvl w:ilvl="0" w:tplc="F7BEC2C6">
      <w:start w:val="5"/>
      <w:numFmt w:val="upperRoman"/>
      <w:lvlText w:val="%1."/>
      <w:lvlJc w:val="left"/>
      <w:pPr>
        <w:ind w:left="5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FE4E19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BB4846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BC2534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C20E0C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57079E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B5061B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E54B3B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05887A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9">
    <w:nsid w:val="2BAA48D8"/>
    <w:multiLevelType w:val="hybridMultilevel"/>
    <w:tmpl w:val="9EB29A8E"/>
    <w:lvl w:ilvl="0" w:tplc="BE0094CC">
      <w:start w:val="1"/>
      <w:numFmt w:val="decimal"/>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B6EE06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710C9E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7AEC5E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F2ED54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AFEF72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35CD4A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9CCEAE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3A6738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0">
    <w:nsid w:val="2C8C3D53"/>
    <w:multiLevelType w:val="hybridMultilevel"/>
    <w:tmpl w:val="9C981A9E"/>
    <w:lvl w:ilvl="0" w:tplc="9222C126">
      <w:start w:val="9"/>
      <w:numFmt w:val="upperRoman"/>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C7A75A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7B6965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438FED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396B5B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CB8D3E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0A2600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CAA751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67EE15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1">
    <w:nsid w:val="2D8C13FF"/>
    <w:multiLevelType w:val="hybridMultilevel"/>
    <w:tmpl w:val="C7940144"/>
    <w:lvl w:ilvl="0" w:tplc="FD7C004E">
      <w:start w:val="1"/>
      <w:numFmt w:val="bullet"/>
      <w:lvlText w:val="*"/>
      <w:lvlJc w:val="left"/>
      <w:pPr>
        <w:ind w:left="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B428A0">
      <w:start w:val="1"/>
      <w:numFmt w:val="bullet"/>
      <w:lvlText w:val="o"/>
      <w:lvlJc w:val="left"/>
      <w:pPr>
        <w:ind w:left="1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8A02C6">
      <w:start w:val="1"/>
      <w:numFmt w:val="bullet"/>
      <w:lvlText w:val="▪"/>
      <w:lvlJc w:val="left"/>
      <w:pPr>
        <w:ind w:left="1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E4F3C0">
      <w:start w:val="1"/>
      <w:numFmt w:val="bullet"/>
      <w:lvlText w:val="•"/>
      <w:lvlJc w:val="left"/>
      <w:pPr>
        <w:ind w:left="2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6CBE8A">
      <w:start w:val="1"/>
      <w:numFmt w:val="bullet"/>
      <w:lvlText w:val="o"/>
      <w:lvlJc w:val="left"/>
      <w:pPr>
        <w:ind w:left="3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4EDB00">
      <w:start w:val="1"/>
      <w:numFmt w:val="bullet"/>
      <w:lvlText w:val="▪"/>
      <w:lvlJc w:val="left"/>
      <w:pPr>
        <w:ind w:left="4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AE0868">
      <w:start w:val="1"/>
      <w:numFmt w:val="bullet"/>
      <w:lvlText w:val="•"/>
      <w:lvlJc w:val="left"/>
      <w:pPr>
        <w:ind w:left="48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54A5F8">
      <w:start w:val="1"/>
      <w:numFmt w:val="bullet"/>
      <w:lvlText w:val="o"/>
      <w:lvlJc w:val="left"/>
      <w:pPr>
        <w:ind w:left="55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525178">
      <w:start w:val="1"/>
      <w:numFmt w:val="bullet"/>
      <w:lvlText w:val="▪"/>
      <w:lvlJc w:val="left"/>
      <w:pPr>
        <w:ind w:left="6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nsid w:val="30B12A4C"/>
    <w:multiLevelType w:val="hybridMultilevel"/>
    <w:tmpl w:val="C7382574"/>
    <w:lvl w:ilvl="0" w:tplc="21A06596">
      <w:start w:val="2"/>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C2996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888CD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0C3FD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FCDA7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3855D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121D1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E4A69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AE5DF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nsid w:val="31096300"/>
    <w:multiLevelType w:val="hybridMultilevel"/>
    <w:tmpl w:val="A9D01900"/>
    <w:lvl w:ilvl="0" w:tplc="95F4543E">
      <w:start w:val="5"/>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0EADE1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800F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989AB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38182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2036A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5E581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30BE7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48CB3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nsid w:val="314D0F90"/>
    <w:multiLevelType w:val="hybridMultilevel"/>
    <w:tmpl w:val="7E68E566"/>
    <w:lvl w:ilvl="0" w:tplc="03727D4E">
      <w:start w:val="1"/>
      <w:numFmt w:val="lowerLetter"/>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24E9A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D0AC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2AE1D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00E6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82FA7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00451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7A7EC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AC076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nsid w:val="325A6774"/>
    <w:multiLevelType w:val="hybridMultilevel"/>
    <w:tmpl w:val="96B89470"/>
    <w:lvl w:ilvl="0" w:tplc="7E98FDCA">
      <w:start w:val="4"/>
      <w:numFmt w:val="decimal"/>
      <w:lvlText w:val="%1."/>
      <w:lvlJc w:val="left"/>
      <w:pPr>
        <w:ind w:left="566"/>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9760DF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F6D20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7EF69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B2B6B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8AA4C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92515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D09A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EE510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nsid w:val="33FA3F1F"/>
    <w:multiLevelType w:val="multilevel"/>
    <w:tmpl w:val="C8227C56"/>
    <w:lvl w:ilvl="0">
      <w:start w:val="1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86"/>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nsid w:val="34DA43A2"/>
    <w:multiLevelType w:val="hybridMultilevel"/>
    <w:tmpl w:val="CD2CABE0"/>
    <w:lvl w:ilvl="0" w:tplc="561E2F48">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243D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DC0A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5CB5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0CDC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12D9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025A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0217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7894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36213C61"/>
    <w:multiLevelType w:val="multilevel"/>
    <w:tmpl w:val="262A60F2"/>
    <w:lvl w:ilvl="0">
      <w:start w:val="1"/>
      <w:numFmt w:val="decimal"/>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36E4134A"/>
    <w:multiLevelType w:val="hybridMultilevel"/>
    <w:tmpl w:val="85184CBC"/>
    <w:lvl w:ilvl="0" w:tplc="20DE6E64">
      <w:start w:val="1"/>
      <w:numFmt w:val="lowerLetter"/>
      <w:lvlText w:val="%1)"/>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782A6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0CBCA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C6880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52ED8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70440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66FD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D4A8D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06CA9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nsid w:val="38986706"/>
    <w:multiLevelType w:val="hybridMultilevel"/>
    <w:tmpl w:val="1A2E98CA"/>
    <w:lvl w:ilvl="0" w:tplc="E5069DA4">
      <w:start w:val="1"/>
      <w:numFmt w:val="lowerLetter"/>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9AB5C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B8AAB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30823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1E612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5C79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F86DC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EC4DB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9E175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nsid w:val="39761A89"/>
    <w:multiLevelType w:val="hybridMultilevel"/>
    <w:tmpl w:val="459E504C"/>
    <w:lvl w:ilvl="0" w:tplc="C722F9CC">
      <w:start w:val="1"/>
      <w:numFmt w:val="decimal"/>
      <w:lvlText w:val="%1)"/>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52F664">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34C67E">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AE73BE">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2187114">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542B5E">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AC7782">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E0C5E8">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AE81C8">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nsid w:val="3A6A2FD7"/>
    <w:multiLevelType w:val="hybridMultilevel"/>
    <w:tmpl w:val="EC0AF9CE"/>
    <w:lvl w:ilvl="0" w:tplc="F61667DC">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0A20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F8CD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5E30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7E20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2A37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5035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EAA5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90F9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3AE1046F"/>
    <w:multiLevelType w:val="hybridMultilevel"/>
    <w:tmpl w:val="A3BC0B8A"/>
    <w:lvl w:ilvl="0" w:tplc="2D5A3460">
      <w:start w:val="1"/>
      <w:numFmt w:val="decimal"/>
      <w:lvlText w:val="%1."/>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54526C">
      <w:start w:val="1"/>
      <w:numFmt w:val="lowerLetter"/>
      <w:lvlText w:val="%2"/>
      <w:lvlJc w:val="left"/>
      <w:pPr>
        <w:ind w:left="1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4C1A8C">
      <w:start w:val="1"/>
      <w:numFmt w:val="lowerRoman"/>
      <w:lvlText w:val="%3"/>
      <w:lvlJc w:val="left"/>
      <w:pPr>
        <w:ind w:left="1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F45840">
      <w:start w:val="1"/>
      <w:numFmt w:val="decimal"/>
      <w:lvlText w:val="%4"/>
      <w:lvlJc w:val="left"/>
      <w:pPr>
        <w:ind w:left="2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9EA8F0">
      <w:start w:val="1"/>
      <w:numFmt w:val="lowerLetter"/>
      <w:lvlText w:val="%5"/>
      <w:lvlJc w:val="left"/>
      <w:pPr>
        <w:ind w:left="3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CA0572">
      <w:start w:val="1"/>
      <w:numFmt w:val="lowerRoman"/>
      <w:lvlText w:val="%6"/>
      <w:lvlJc w:val="left"/>
      <w:pPr>
        <w:ind w:left="4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FEB858">
      <w:start w:val="1"/>
      <w:numFmt w:val="decimal"/>
      <w:lvlText w:val="%7"/>
      <w:lvlJc w:val="left"/>
      <w:pPr>
        <w:ind w:left="48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622608">
      <w:start w:val="1"/>
      <w:numFmt w:val="lowerLetter"/>
      <w:lvlText w:val="%8"/>
      <w:lvlJc w:val="left"/>
      <w:pPr>
        <w:ind w:left="55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B69C42">
      <w:start w:val="1"/>
      <w:numFmt w:val="lowerRoman"/>
      <w:lvlText w:val="%9"/>
      <w:lvlJc w:val="left"/>
      <w:pPr>
        <w:ind w:left="6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nsid w:val="3C746C2D"/>
    <w:multiLevelType w:val="hybridMultilevel"/>
    <w:tmpl w:val="AC68B5D2"/>
    <w:lvl w:ilvl="0" w:tplc="CF769DE0">
      <w:start w:val="1"/>
      <w:numFmt w:val="lowerLetter"/>
      <w:lvlText w:val="%1)"/>
      <w:lvlJc w:val="left"/>
      <w:pPr>
        <w:ind w:left="56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98E79A4">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8A84A46">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9C02ACC">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36328B00">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0082CD36">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3454D2BC">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DD6BFE0">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6D8C2FA8">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5">
    <w:nsid w:val="3EDA695A"/>
    <w:multiLevelType w:val="hybridMultilevel"/>
    <w:tmpl w:val="CF14B8A4"/>
    <w:lvl w:ilvl="0" w:tplc="E6FA83F6">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12B09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F824E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4CC8A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94D58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FC601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4047F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06BEA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46096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nsid w:val="40E96FFF"/>
    <w:multiLevelType w:val="hybridMultilevel"/>
    <w:tmpl w:val="D26890C6"/>
    <w:lvl w:ilvl="0" w:tplc="765E5D96">
      <w:start w:val="1"/>
      <w:numFmt w:val="decimal"/>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D78CF2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E7EDB7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5A0CCB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82A2FD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D4E577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80869C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9CE1DC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FDC66D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7">
    <w:nsid w:val="436F49FD"/>
    <w:multiLevelType w:val="hybridMultilevel"/>
    <w:tmpl w:val="4E487DB6"/>
    <w:lvl w:ilvl="0" w:tplc="1842F3B2">
      <w:start w:val="4"/>
      <w:numFmt w:val="upperRoman"/>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42A5BA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B0648C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1DC00C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A7C44D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9D6715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0FE43A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F6EEAB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AE4B13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8">
    <w:nsid w:val="43E27325"/>
    <w:multiLevelType w:val="hybridMultilevel"/>
    <w:tmpl w:val="5F04B668"/>
    <w:lvl w:ilvl="0" w:tplc="4D4E39F8">
      <w:start w:val="1"/>
      <w:numFmt w:val="decimal"/>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EAE62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1D63F6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908CBB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86CF88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AD85B4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9423DC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55E1D1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B469B4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9">
    <w:nsid w:val="445665F0"/>
    <w:multiLevelType w:val="hybridMultilevel"/>
    <w:tmpl w:val="E0363A80"/>
    <w:lvl w:ilvl="0" w:tplc="9656D7A6">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C43D0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9A18B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389D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70CA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D49E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CEFDE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181D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8ED6E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nsid w:val="468520B2"/>
    <w:multiLevelType w:val="hybridMultilevel"/>
    <w:tmpl w:val="E6420D40"/>
    <w:lvl w:ilvl="0" w:tplc="C7D4B940">
      <w:start w:val="1"/>
      <w:numFmt w:val="decimal"/>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BB275C2">
      <w:start w:val="1"/>
      <w:numFmt w:val="lowerLetter"/>
      <w:lvlText w:val="%2)"/>
      <w:lvlJc w:val="left"/>
      <w:pPr>
        <w:ind w:left="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8EDECA">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E0059C">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527E28">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C41AB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C2E64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C0C752">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36445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nsid w:val="486D427A"/>
    <w:multiLevelType w:val="hybridMultilevel"/>
    <w:tmpl w:val="18469F62"/>
    <w:lvl w:ilvl="0" w:tplc="FB963B12">
      <w:start w:val="1"/>
      <w:numFmt w:val="lowerLetter"/>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C0E42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9A26B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EE421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DA5A6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7EF1A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3093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6C7DD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63C13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nsid w:val="48E83D82"/>
    <w:multiLevelType w:val="hybridMultilevel"/>
    <w:tmpl w:val="DD5E079E"/>
    <w:lvl w:ilvl="0" w:tplc="7E98FDCA">
      <w:start w:val="4"/>
      <w:numFmt w:val="decimal"/>
      <w:lvlText w:val="%1."/>
      <w:lvlJc w:val="left"/>
      <w:pPr>
        <w:ind w:left="1132"/>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63">
    <w:nsid w:val="49C6637F"/>
    <w:multiLevelType w:val="hybridMultilevel"/>
    <w:tmpl w:val="956A9E56"/>
    <w:lvl w:ilvl="0" w:tplc="DFEE47D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700F14">
      <w:start w:val="1"/>
      <w:numFmt w:val="lowerLetter"/>
      <w:lvlRestart w:val="0"/>
      <w:lvlText w:val="%2)"/>
      <w:lvlJc w:val="left"/>
      <w:pPr>
        <w:ind w:left="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D8BBBC">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FA57C8">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CC752E">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10D688">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50AA56">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DE44EE">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081F26">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nsid w:val="4A600AC6"/>
    <w:multiLevelType w:val="multilevel"/>
    <w:tmpl w:val="1E9CC556"/>
    <w:lvl w:ilvl="0">
      <w:start w:val="1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nsid w:val="4ABF3F49"/>
    <w:multiLevelType w:val="hybridMultilevel"/>
    <w:tmpl w:val="24E26CD6"/>
    <w:lvl w:ilvl="0" w:tplc="ED9E785A">
      <w:start w:val="3"/>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1E8C7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B8064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8E2F2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68C6C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98C86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1A589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98BF1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E4E4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nsid w:val="4ACF1C65"/>
    <w:multiLevelType w:val="hybridMultilevel"/>
    <w:tmpl w:val="FF121EFC"/>
    <w:lvl w:ilvl="0" w:tplc="03BCABA4">
      <w:start w:val="4"/>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DA2C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000C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E813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CE5A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66BB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C2CD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C644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20C6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4C08081B"/>
    <w:multiLevelType w:val="hybridMultilevel"/>
    <w:tmpl w:val="3CEEFD66"/>
    <w:lvl w:ilvl="0" w:tplc="FD36AAA6">
      <w:start w:val="1"/>
      <w:numFmt w:val="lowerLetter"/>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66C1E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26942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E65A3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A2598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18DC1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68C12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BE0D3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D8AEE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nsid w:val="50051368"/>
    <w:multiLevelType w:val="hybridMultilevel"/>
    <w:tmpl w:val="683C28D8"/>
    <w:lvl w:ilvl="0" w:tplc="3CC4904A">
      <w:start w:val="1"/>
      <w:numFmt w:val="decimal"/>
      <w:lvlText w:val="%1)"/>
      <w:lvlJc w:val="left"/>
      <w:pPr>
        <w:ind w:left="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465422">
      <w:start w:val="1"/>
      <w:numFmt w:val="lowerLetter"/>
      <w:lvlText w:val="%2"/>
      <w:lvlJc w:val="left"/>
      <w:pPr>
        <w:ind w:left="1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DE2FAA">
      <w:start w:val="1"/>
      <w:numFmt w:val="lowerRoman"/>
      <w:lvlText w:val="%3"/>
      <w:lvlJc w:val="left"/>
      <w:pPr>
        <w:ind w:left="1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A6B58C">
      <w:start w:val="1"/>
      <w:numFmt w:val="decimal"/>
      <w:lvlText w:val="%4"/>
      <w:lvlJc w:val="left"/>
      <w:pPr>
        <w:ind w:left="2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9A8564">
      <w:start w:val="1"/>
      <w:numFmt w:val="lowerLetter"/>
      <w:lvlText w:val="%5"/>
      <w:lvlJc w:val="left"/>
      <w:pPr>
        <w:ind w:left="3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4EE046">
      <w:start w:val="1"/>
      <w:numFmt w:val="lowerRoman"/>
      <w:lvlText w:val="%6"/>
      <w:lvlJc w:val="left"/>
      <w:pPr>
        <w:ind w:left="4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E68BE4">
      <w:start w:val="1"/>
      <w:numFmt w:val="decimal"/>
      <w:lvlText w:val="%7"/>
      <w:lvlJc w:val="left"/>
      <w:pPr>
        <w:ind w:left="48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D42B9E">
      <w:start w:val="1"/>
      <w:numFmt w:val="lowerLetter"/>
      <w:lvlText w:val="%8"/>
      <w:lvlJc w:val="left"/>
      <w:pPr>
        <w:ind w:left="55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2E0CF2">
      <w:start w:val="1"/>
      <w:numFmt w:val="lowerRoman"/>
      <w:lvlText w:val="%9"/>
      <w:lvlJc w:val="left"/>
      <w:pPr>
        <w:ind w:left="6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nsid w:val="5035398F"/>
    <w:multiLevelType w:val="hybridMultilevel"/>
    <w:tmpl w:val="DCBA67EE"/>
    <w:lvl w:ilvl="0" w:tplc="863417D4">
      <w:start w:val="1"/>
      <w:numFmt w:val="lowerLetter"/>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762628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EDA0D4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39EC58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6E23F7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A06C35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9566E5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F50967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8FA95F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0">
    <w:nsid w:val="51920B27"/>
    <w:multiLevelType w:val="hybridMultilevel"/>
    <w:tmpl w:val="1892F654"/>
    <w:lvl w:ilvl="0" w:tplc="A0B82B32">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2EF2D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96708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7ECC5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C28EE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E2CB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F6B29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4C30B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90398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
    <w:nsid w:val="51D51DBA"/>
    <w:multiLevelType w:val="hybridMultilevel"/>
    <w:tmpl w:val="4D08BF42"/>
    <w:lvl w:ilvl="0" w:tplc="CF767A1E">
      <w:start w:val="1"/>
      <w:numFmt w:val="decimal"/>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31C8F4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36A6EE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9BA9BD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21AEA4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EAEE0A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C889C3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0F4208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0680E4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2">
    <w:nsid w:val="538C6545"/>
    <w:multiLevelType w:val="hybridMultilevel"/>
    <w:tmpl w:val="A3100F98"/>
    <w:lvl w:ilvl="0" w:tplc="B14081A6">
      <w:start w:val="1"/>
      <w:numFmt w:val="lowerLetter"/>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EEDB9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6A85D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2C089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167FA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E4855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FA6FE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5C6CD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08E6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3">
    <w:nsid w:val="5434099F"/>
    <w:multiLevelType w:val="hybridMultilevel"/>
    <w:tmpl w:val="73B8D480"/>
    <w:lvl w:ilvl="0" w:tplc="ED4E572C">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FA8B1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4C4E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96669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D2CCB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8AD60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76C6E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82D5B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88C4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4">
    <w:nsid w:val="57F7579F"/>
    <w:multiLevelType w:val="hybridMultilevel"/>
    <w:tmpl w:val="507E5714"/>
    <w:lvl w:ilvl="0" w:tplc="2C26371A">
      <w:start w:val="1"/>
      <w:numFmt w:val="lowerLetter"/>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301C2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B4B24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72AC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9E783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3C9D3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5E234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78A89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3E6D6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5">
    <w:nsid w:val="59BA0C27"/>
    <w:multiLevelType w:val="hybridMultilevel"/>
    <w:tmpl w:val="DD4C633C"/>
    <w:lvl w:ilvl="0" w:tplc="505C4308">
      <w:start w:val="1"/>
      <w:numFmt w:val="lowerLetter"/>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10FC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701C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FE91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AA18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A419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DE04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DE9A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8278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5B685B95"/>
    <w:multiLevelType w:val="hybridMultilevel"/>
    <w:tmpl w:val="38E407FA"/>
    <w:lvl w:ilvl="0" w:tplc="6D76BA66">
      <w:start w:val="1"/>
      <w:numFmt w:val="lowerLetter"/>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6412F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1EA39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16ED5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E83B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A8BF8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08F6A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7C8BC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081F6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nsid w:val="5BA22E30"/>
    <w:multiLevelType w:val="hybridMultilevel"/>
    <w:tmpl w:val="466296E6"/>
    <w:lvl w:ilvl="0" w:tplc="7D9EA186">
      <w:start w:val="1"/>
      <w:numFmt w:val="decimal"/>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70EB95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28A159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BF22A1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842799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172696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E2864C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FF0415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C0AF4C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8">
    <w:nsid w:val="5C1013A6"/>
    <w:multiLevelType w:val="hybridMultilevel"/>
    <w:tmpl w:val="D3C49B8E"/>
    <w:lvl w:ilvl="0" w:tplc="17A6A862">
      <w:start w:val="16"/>
      <w:numFmt w:val="upperRoman"/>
      <w:lvlText w:val="%1."/>
      <w:lvlJc w:val="left"/>
      <w:pPr>
        <w:ind w:left="7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37CA496">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7EE15C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12C89E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434B9C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B6EEAA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6328F4A">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7C2BEB2">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DFECB6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9">
    <w:nsid w:val="60A02DAC"/>
    <w:multiLevelType w:val="hybridMultilevel"/>
    <w:tmpl w:val="AA02BFB2"/>
    <w:lvl w:ilvl="0" w:tplc="AF9803B0">
      <w:start w:val="1"/>
      <w:numFmt w:val="upperRoman"/>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4D2335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5D4D10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B10524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770B51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2CA6BA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3D8F1E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EE4D58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95EAAB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0">
    <w:nsid w:val="6284392C"/>
    <w:multiLevelType w:val="hybridMultilevel"/>
    <w:tmpl w:val="FCF03D70"/>
    <w:lvl w:ilvl="0" w:tplc="746CDA20">
      <w:start w:val="1"/>
      <w:numFmt w:val="decimal"/>
      <w:lvlText w:val="%1)"/>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0084C8">
      <w:start w:val="1"/>
      <w:numFmt w:val="lowerLetter"/>
      <w:lvlText w:val="%2"/>
      <w:lvlJc w:val="left"/>
      <w:pPr>
        <w:ind w:left="1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C499C4">
      <w:start w:val="1"/>
      <w:numFmt w:val="lowerRoman"/>
      <w:lvlText w:val="%3"/>
      <w:lvlJc w:val="left"/>
      <w:pPr>
        <w:ind w:left="1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C69B68">
      <w:start w:val="1"/>
      <w:numFmt w:val="decimal"/>
      <w:lvlText w:val="%4"/>
      <w:lvlJc w:val="left"/>
      <w:pPr>
        <w:ind w:left="2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4843E">
      <w:start w:val="1"/>
      <w:numFmt w:val="lowerLetter"/>
      <w:lvlText w:val="%5"/>
      <w:lvlJc w:val="left"/>
      <w:pPr>
        <w:ind w:left="3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E840DA">
      <w:start w:val="1"/>
      <w:numFmt w:val="lowerRoman"/>
      <w:lvlText w:val="%6"/>
      <w:lvlJc w:val="left"/>
      <w:pPr>
        <w:ind w:left="4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46DE10">
      <w:start w:val="1"/>
      <w:numFmt w:val="decimal"/>
      <w:lvlText w:val="%7"/>
      <w:lvlJc w:val="left"/>
      <w:pPr>
        <w:ind w:left="48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EA4B92">
      <w:start w:val="1"/>
      <w:numFmt w:val="lowerLetter"/>
      <w:lvlText w:val="%8"/>
      <w:lvlJc w:val="left"/>
      <w:pPr>
        <w:ind w:left="55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28BAE4">
      <w:start w:val="1"/>
      <w:numFmt w:val="lowerRoman"/>
      <w:lvlText w:val="%9"/>
      <w:lvlJc w:val="left"/>
      <w:pPr>
        <w:ind w:left="6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1">
    <w:nsid w:val="63190963"/>
    <w:multiLevelType w:val="hybridMultilevel"/>
    <w:tmpl w:val="9C666BB0"/>
    <w:lvl w:ilvl="0" w:tplc="C39A80E0">
      <w:start w:val="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B88DA4">
      <w:start w:val="2"/>
      <w:numFmt w:val="decimal"/>
      <w:lvlText w:val="%2."/>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7696A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1EE66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F4870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7E434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B024C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04128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CC0B0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2">
    <w:nsid w:val="64FC52D6"/>
    <w:multiLevelType w:val="hybridMultilevel"/>
    <w:tmpl w:val="366E901A"/>
    <w:lvl w:ilvl="0" w:tplc="C13A4D30">
      <w:start w:val="1"/>
      <w:numFmt w:val="decimal"/>
      <w:lvlText w:val="%1)"/>
      <w:lvlJc w:val="left"/>
      <w:pPr>
        <w:ind w:left="6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1A412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DA404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F058D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FAE89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7E4F8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70DA2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9477D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44091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3">
    <w:nsid w:val="6531579F"/>
    <w:multiLevelType w:val="hybridMultilevel"/>
    <w:tmpl w:val="7E8A0794"/>
    <w:lvl w:ilvl="0" w:tplc="3CE47CC2">
      <w:start w:val="1"/>
      <w:numFmt w:val="bullet"/>
      <w:lvlText w:val="➢"/>
      <w:lvlJc w:val="left"/>
      <w:pPr>
        <w:ind w:left="5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superscript"/>
      </w:rPr>
    </w:lvl>
    <w:lvl w:ilvl="1" w:tplc="9216E316">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superscript"/>
      </w:rPr>
    </w:lvl>
    <w:lvl w:ilvl="2" w:tplc="50EA81A4">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superscript"/>
      </w:rPr>
    </w:lvl>
    <w:lvl w:ilvl="3" w:tplc="DFAC739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superscript"/>
      </w:rPr>
    </w:lvl>
    <w:lvl w:ilvl="4" w:tplc="10725C6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superscript"/>
      </w:rPr>
    </w:lvl>
    <w:lvl w:ilvl="5" w:tplc="5BC06EF6">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superscript"/>
      </w:rPr>
    </w:lvl>
    <w:lvl w:ilvl="6" w:tplc="750023A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superscript"/>
      </w:rPr>
    </w:lvl>
    <w:lvl w:ilvl="7" w:tplc="BFB61DE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superscript"/>
      </w:rPr>
    </w:lvl>
    <w:lvl w:ilvl="8" w:tplc="2CE24D5C">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superscript"/>
      </w:rPr>
    </w:lvl>
  </w:abstractNum>
  <w:abstractNum w:abstractNumId="84">
    <w:nsid w:val="66D42459"/>
    <w:multiLevelType w:val="hybridMultilevel"/>
    <w:tmpl w:val="4AF2A7D2"/>
    <w:lvl w:ilvl="0" w:tplc="91782CDA">
      <w:start w:val="8"/>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2EAF8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647F4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F0AB9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B8484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9EDB5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7A82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EE769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BAB6D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5">
    <w:nsid w:val="67F90EA1"/>
    <w:multiLevelType w:val="hybridMultilevel"/>
    <w:tmpl w:val="E0B4DA6C"/>
    <w:lvl w:ilvl="0" w:tplc="7E98FDCA">
      <w:start w:val="4"/>
      <w:numFmt w:val="decimal"/>
      <w:lvlText w:val="%1."/>
      <w:lvlJc w:val="left"/>
      <w:pPr>
        <w:ind w:left="566"/>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9E7174D"/>
    <w:multiLevelType w:val="hybridMultilevel"/>
    <w:tmpl w:val="536270CE"/>
    <w:lvl w:ilvl="0" w:tplc="01D83012">
      <w:start w:val="1"/>
      <w:numFmt w:val="lowerLetter"/>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0EE4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B4F1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1C7B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84DB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0C1C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24C7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9E1C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2AA7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6D2871BB"/>
    <w:multiLevelType w:val="hybridMultilevel"/>
    <w:tmpl w:val="C1B8634A"/>
    <w:lvl w:ilvl="0" w:tplc="782E1810">
      <w:start w:val="11"/>
      <w:numFmt w:val="decimal"/>
      <w:lvlText w:val="%1."/>
      <w:lvlJc w:val="left"/>
      <w:pPr>
        <w:ind w:left="7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DA6E016">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F3C6A9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C0C263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682E78C">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29CA76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C7ABA5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5603D5C">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186151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8">
    <w:nsid w:val="6D911C9B"/>
    <w:multiLevelType w:val="hybridMultilevel"/>
    <w:tmpl w:val="319226D8"/>
    <w:lvl w:ilvl="0" w:tplc="7AFEEFDA">
      <w:start w:val="1"/>
      <w:numFmt w:val="lowerLetter"/>
      <w:lvlText w:val="%1)"/>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A2D93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C63F5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FAC9E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76705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90629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D03A9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54F66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7C94A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9">
    <w:nsid w:val="6E922F1B"/>
    <w:multiLevelType w:val="hybridMultilevel"/>
    <w:tmpl w:val="BE569CFA"/>
    <w:lvl w:ilvl="0" w:tplc="A9E2C0FE">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16446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5AACB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8C23A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4C6FB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7E044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90437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CCE6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7077F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0">
    <w:nsid w:val="6E947992"/>
    <w:multiLevelType w:val="hybridMultilevel"/>
    <w:tmpl w:val="318E8E58"/>
    <w:lvl w:ilvl="0" w:tplc="5A54D4C4">
      <w:start w:val="1"/>
      <w:numFmt w:val="decimal"/>
      <w:lvlText w:val="%1."/>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9A984E">
      <w:start w:val="1"/>
      <w:numFmt w:val="lowerLetter"/>
      <w:lvlText w:val="%2"/>
      <w:lvlJc w:val="left"/>
      <w:pPr>
        <w:ind w:left="1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805DDE">
      <w:start w:val="1"/>
      <w:numFmt w:val="lowerRoman"/>
      <w:lvlText w:val="%3"/>
      <w:lvlJc w:val="left"/>
      <w:pPr>
        <w:ind w:left="1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96FD6A">
      <w:start w:val="1"/>
      <w:numFmt w:val="decimal"/>
      <w:lvlText w:val="%4"/>
      <w:lvlJc w:val="left"/>
      <w:pPr>
        <w:ind w:left="2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84D9C2">
      <w:start w:val="1"/>
      <w:numFmt w:val="lowerLetter"/>
      <w:lvlText w:val="%5"/>
      <w:lvlJc w:val="left"/>
      <w:pPr>
        <w:ind w:left="3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54D9EC">
      <w:start w:val="1"/>
      <w:numFmt w:val="lowerRoman"/>
      <w:lvlText w:val="%6"/>
      <w:lvlJc w:val="left"/>
      <w:pPr>
        <w:ind w:left="4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7A532C">
      <w:start w:val="1"/>
      <w:numFmt w:val="decimal"/>
      <w:lvlText w:val="%7"/>
      <w:lvlJc w:val="left"/>
      <w:pPr>
        <w:ind w:left="48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A64E9A">
      <w:start w:val="1"/>
      <w:numFmt w:val="lowerLetter"/>
      <w:lvlText w:val="%8"/>
      <w:lvlJc w:val="left"/>
      <w:pPr>
        <w:ind w:left="55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F4604C">
      <w:start w:val="1"/>
      <w:numFmt w:val="lowerRoman"/>
      <w:lvlText w:val="%9"/>
      <w:lvlJc w:val="left"/>
      <w:pPr>
        <w:ind w:left="6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
    <w:nsid w:val="70640AE5"/>
    <w:multiLevelType w:val="multilevel"/>
    <w:tmpl w:val="E222E818"/>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86"/>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2">
    <w:nsid w:val="71855821"/>
    <w:multiLevelType w:val="hybridMultilevel"/>
    <w:tmpl w:val="46800BFC"/>
    <w:lvl w:ilvl="0" w:tplc="43626C58">
      <w:start w:val="2"/>
      <w:numFmt w:val="decimal"/>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A24D96">
      <w:start w:val="1"/>
      <w:numFmt w:val="lowerLetter"/>
      <w:lvlText w:val="%2"/>
      <w:lvlJc w:val="left"/>
      <w:pPr>
        <w:ind w:left="10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6635D4">
      <w:start w:val="1"/>
      <w:numFmt w:val="lowerRoman"/>
      <w:lvlText w:val="%3"/>
      <w:lvlJc w:val="left"/>
      <w:pPr>
        <w:ind w:left="1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1DAAE48">
      <w:start w:val="1"/>
      <w:numFmt w:val="decimal"/>
      <w:lvlText w:val="%4"/>
      <w:lvlJc w:val="left"/>
      <w:pPr>
        <w:ind w:left="2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CAB552">
      <w:start w:val="1"/>
      <w:numFmt w:val="lowerLetter"/>
      <w:lvlText w:val="%5"/>
      <w:lvlJc w:val="left"/>
      <w:pPr>
        <w:ind w:left="3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C2A876">
      <w:start w:val="1"/>
      <w:numFmt w:val="lowerRoman"/>
      <w:lvlText w:val="%6"/>
      <w:lvlJc w:val="left"/>
      <w:pPr>
        <w:ind w:left="3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0FA4858">
      <w:start w:val="1"/>
      <w:numFmt w:val="decimal"/>
      <w:lvlText w:val="%7"/>
      <w:lvlJc w:val="left"/>
      <w:pPr>
        <w:ind w:left="4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F21B80">
      <w:start w:val="1"/>
      <w:numFmt w:val="lowerLetter"/>
      <w:lvlText w:val="%8"/>
      <w:lvlJc w:val="left"/>
      <w:pPr>
        <w:ind w:left="5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6A2DDF2">
      <w:start w:val="1"/>
      <w:numFmt w:val="lowerRoman"/>
      <w:lvlText w:val="%9"/>
      <w:lvlJc w:val="left"/>
      <w:pPr>
        <w:ind w:left="6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3">
    <w:nsid w:val="71F8779E"/>
    <w:multiLevelType w:val="hybridMultilevel"/>
    <w:tmpl w:val="8CFE7890"/>
    <w:lvl w:ilvl="0" w:tplc="BDC00E8E">
      <w:start w:val="1"/>
      <w:numFmt w:val="decimal"/>
      <w:lvlText w:val="%1."/>
      <w:lvlJc w:val="left"/>
      <w:pPr>
        <w:ind w:left="45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6C440A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D1E161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EFCCC3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66A6CA2">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352C86C">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0E214AA">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7B05CF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432326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4">
    <w:nsid w:val="73A42FD1"/>
    <w:multiLevelType w:val="hybridMultilevel"/>
    <w:tmpl w:val="24DEAA18"/>
    <w:lvl w:ilvl="0" w:tplc="EA8E04D6">
      <w:start w:val="1"/>
      <w:numFmt w:val="decimal"/>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26408A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06027C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2F0C4D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886495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35E46E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A6CC3B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676299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C4A92F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5">
    <w:nsid w:val="73D33817"/>
    <w:multiLevelType w:val="hybridMultilevel"/>
    <w:tmpl w:val="2EDC2534"/>
    <w:lvl w:ilvl="0" w:tplc="9C3AD136">
      <w:start w:val="5"/>
      <w:numFmt w:val="decimal"/>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FEEAC1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992820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17C562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BC0996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888D93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9546D9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F0C528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BCCE8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6">
    <w:nsid w:val="7C0C29AF"/>
    <w:multiLevelType w:val="hybridMultilevel"/>
    <w:tmpl w:val="F52085C2"/>
    <w:lvl w:ilvl="0" w:tplc="F01CF9EE">
      <w:start w:val="1"/>
      <w:numFmt w:val="decimal"/>
      <w:lvlText w:val="%1)"/>
      <w:lvlJc w:val="left"/>
      <w:pPr>
        <w:ind w:left="566"/>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F6CF75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08EF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24F91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060D3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EA4E7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C05DE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B690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7629A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7">
    <w:nsid w:val="7CC84B24"/>
    <w:multiLevelType w:val="hybridMultilevel"/>
    <w:tmpl w:val="F410C5E2"/>
    <w:lvl w:ilvl="0" w:tplc="7E98FDCA">
      <w:start w:val="4"/>
      <w:numFmt w:val="decimal"/>
      <w:lvlText w:val="%1."/>
      <w:lvlJc w:val="left"/>
      <w:pPr>
        <w:ind w:left="1122"/>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num w:numId="1">
    <w:abstractNumId w:val="79"/>
  </w:num>
  <w:num w:numId="2">
    <w:abstractNumId w:val="52"/>
  </w:num>
  <w:num w:numId="3">
    <w:abstractNumId w:val="57"/>
  </w:num>
  <w:num w:numId="4">
    <w:abstractNumId w:val="22"/>
  </w:num>
  <w:num w:numId="5">
    <w:abstractNumId w:val="26"/>
  </w:num>
  <w:num w:numId="6">
    <w:abstractNumId w:val="91"/>
  </w:num>
  <w:num w:numId="7">
    <w:abstractNumId w:val="45"/>
  </w:num>
  <w:num w:numId="8">
    <w:abstractNumId w:val="0"/>
  </w:num>
  <w:num w:numId="9">
    <w:abstractNumId w:val="46"/>
  </w:num>
  <w:num w:numId="10">
    <w:abstractNumId w:val="64"/>
  </w:num>
  <w:num w:numId="11">
    <w:abstractNumId w:val="4"/>
  </w:num>
  <w:num w:numId="12">
    <w:abstractNumId w:val="35"/>
  </w:num>
  <w:num w:numId="13">
    <w:abstractNumId w:val="27"/>
  </w:num>
  <w:num w:numId="14">
    <w:abstractNumId w:val="8"/>
  </w:num>
  <w:num w:numId="15">
    <w:abstractNumId w:val="60"/>
  </w:num>
  <w:num w:numId="16">
    <w:abstractNumId w:val="40"/>
  </w:num>
  <w:num w:numId="17">
    <w:abstractNumId w:val="39"/>
  </w:num>
  <w:num w:numId="18">
    <w:abstractNumId w:val="71"/>
  </w:num>
  <w:num w:numId="19">
    <w:abstractNumId w:val="17"/>
  </w:num>
  <w:num w:numId="20">
    <w:abstractNumId w:val="5"/>
  </w:num>
  <w:num w:numId="21">
    <w:abstractNumId w:val="43"/>
  </w:num>
  <w:num w:numId="22">
    <w:abstractNumId w:val="95"/>
  </w:num>
  <w:num w:numId="23">
    <w:abstractNumId w:val="56"/>
  </w:num>
  <w:num w:numId="24">
    <w:abstractNumId w:val="12"/>
  </w:num>
  <w:num w:numId="25">
    <w:abstractNumId w:val="82"/>
  </w:num>
  <w:num w:numId="26">
    <w:abstractNumId w:val="29"/>
  </w:num>
  <w:num w:numId="27">
    <w:abstractNumId w:val="94"/>
  </w:num>
  <w:num w:numId="28">
    <w:abstractNumId w:val="14"/>
  </w:num>
  <w:num w:numId="29">
    <w:abstractNumId w:val="13"/>
  </w:num>
  <w:num w:numId="30">
    <w:abstractNumId w:val="77"/>
  </w:num>
  <w:num w:numId="31">
    <w:abstractNumId w:val="96"/>
  </w:num>
  <w:num w:numId="32">
    <w:abstractNumId w:val="58"/>
  </w:num>
  <w:num w:numId="33">
    <w:abstractNumId w:val="86"/>
  </w:num>
  <w:num w:numId="34">
    <w:abstractNumId w:val="75"/>
  </w:num>
  <w:num w:numId="35">
    <w:abstractNumId w:val="20"/>
  </w:num>
  <w:num w:numId="36">
    <w:abstractNumId w:val="33"/>
  </w:num>
  <w:num w:numId="37">
    <w:abstractNumId w:val="69"/>
  </w:num>
  <w:num w:numId="38">
    <w:abstractNumId w:val="2"/>
  </w:num>
  <w:num w:numId="39">
    <w:abstractNumId w:val="24"/>
  </w:num>
  <w:num w:numId="40">
    <w:abstractNumId w:val="32"/>
  </w:num>
  <w:num w:numId="41">
    <w:abstractNumId w:val="59"/>
  </w:num>
  <w:num w:numId="42">
    <w:abstractNumId w:val="38"/>
  </w:num>
  <w:num w:numId="43">
    <w:abstractNumId w:val="48"/>
  </w:num>
  <w:num w:numId="44">
    <w:abstractNumId w:val="66"/>
  </w:num>
  <w:num w:numId="45">
    <w:abstractNumId w:val="34"/>
  </w:num>
  <w:num w:numId="46">
    <w:abstractNumId w:val="93"/>
  </w:num>
  <w:num w:numId="47">
    <w:abstractNumId w:val="78"/>
  </w:num>
  <w:num w:numId="48">
    <w:abstractNumId w:val="83"/>
  </w:num>
  <w:num w:numId="49">
    <w:abstractNumId w:val="37"/>
  </w:num>
  <w:num w:numId="50">
    <w:abstractNumId w:val="88"/>
  </w:num>
  <w:num w:numId="51">
    <w:abstractNumId w:val="51"/>
  </w:num>
  <w:num w:numId="52">
    <w:abstractNumId w:val="36"/>
  </w:num>
  <w:num w:numId="53">
    <w:abstractNumId w:val="11"/>
  </w:num>
  <w:num w:numId="54">
    <w:abstractNumId w:val="68"/>
  </w:num>
  <w:num w:numId="55">
    <w:abstractNumId w:val="90"/>
  </w:num>
  <w:num w:numId="56">
    <w:abstractNumId w:val="80"/>
  </w:num>
  <w:num w:numId="57">
    <w:abstractNumId w:val="41"/>
  </w:num>
  <w:num w:numId="58">
    <w:abstractNumId w:val="87"/>
  </w:num>
  <w:num w:numId="59">
    <w:abstractNumId w:val="53"/>
  </w:num>
  <w:num w:numId="60">
    <w:abstractNumId w:val="16"/>
  </w:num>
  <w:num w:numId="61">
    <w:abstractNumId w:val="50"/>
  </w:num>
  <w:num w:numId="62">
    <w:abstractNumId w:val="63"/>
  </w:num>
  <w:num w:numId="63">
    <w:abstractNumId w:val="49"/>
  </w:num>
  <w:num w:numId="64">
    <w:abstractNumId w:val="92"/>
  </w:num>
  <w:num w:numId="65">
    <w:abstractNumId w:val="21"/>
  </w:num>
  <w:num w:numId="66">
    <w:abstractNumId w:val="30"/>
  </w:num>
  <w:num w:numId="67">
    <w:abstractNumId w:val="76"/>
  </w:num>
  <w:num w:numId="68">
    <w:abstractNumId w:val="65"/>
  </w:num>
  <w:num w:numId="69">
    <w:abstractNumId w:val="19"/>
  </w:num>
  <w:num w:numId="70">
    <w:abstractNumId w:val="47"/>
  </w:num>
  <w:num w:numId="71">
    <w:abstractNumId w:val="44"/>
  </w:num>
  <w:num w:numId="72">
    <w:abstractNumId w:val="70"/>
  </w:num>
  <w:num w:numId="73">
    <w:abstractNumId w:val="74"/>
  </w:num>
  <w:num w:numId="74">
    <w:abstractNumId w:val="3"/>
  </w:num>
  <w:num w:numId="75">
    <w:abstractNumId w:val="54"/>
  </w:num>
  <w:num w:numId="76">
    <w:abstractNumId w:val="73"/>
  </w:num>
  <w:num w:numId="77">
    <w:abstractNumId w:val="55"/>
  </w:num>
  <w:num w:numId="78">
    <w:abstractNumId w:val="72"/>
  </w:num>
  <w:num w:numId="79">
    <w:abstractNumId w:val="84"/>
  </w:num>
  <w:num w:numId="80">
    <w:abstractNumId w:val="31"/>
  </w:num>
  <w:num w:numId="81">
    <w:abstractNumId w:val="81"/>
  </w:num>
  <w:num w:numId="82">
    <w:abstractNumId w:val="18"/>
  </w:num>
  <w:num w:numId="83">
    <w:abstractNumId w:val="7"/>
  </w:num>
  <w:num w:numId="84">
    <w:abstractNumId w:val="1"/>
  </w:num>
  <w:num w:numId="85">
    <w:abstractNumId w:val="15"/>
  </w:num>
  <w:num w:numId="86">
    <w:abstractNumId w:val="23"/>
  </w:num>
  <w:num w:numId="87">
    <w:abstractNumId w:val="10"/>
  </w:num>
  <w:num w:numId="88">
    <w:abstractNumId w:val="42"/>
  </w:num>
  <w:num w:numId="89">
    <w:abstractNumId w:val="67"/>
  </w:num>
  <w:num w:numId="90">
    <w:abstractNumId w:val="89"/>
  </w:num>
  <w:num w:numId="91">
    <w:abstractNumId w:val="28"/>
  </w:num>
  <w:num w:numId="92">
    <w:abstractNumId w:val="25"/>
  </w:num>
  <w:num w:numId="93">
    <w:abstractNumId w:val="61"/>
  </w:num>
  <w:num w:numId="94">
    <w:abstractNumId w:val="9"/>
  </w:num>
  <w:num w:numId="95">
    <w:abstractNumId w:val="6"/>
  </w:num>
  <w:num w:numId="96">
    <w:abstractNumId w:val="85"/>
  </w:num>
  <w:num w:numId="97">
    <w:abstractNumId w:val="62"/>
  </w:num>
  <w:num w:numId="98">
    <w:abstractNumId w:val="97"/>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C84"/>
    <w:rsid w:val="00010D53"/>
    <w:rsid w:val="00037ECF"/>
    <w:rsid w:val="00077D57"/>
    <w:rsid w:val="0008138D"/>
    <w:rsid w:val="000C5926"/>
    <w:rsid w:val="00222218"/>
    <w:rsid w:val="00294F56"/>
    <w:rsid w:val="002D7212"/>
    <w:rsid w:val="00312512"/>
    <w:rsid w:val="00337699"/>
    <w:rsid w:val="00376ACA"/>
    <w:rsid w:val="0042776C"/>
    <w:rsid w:val="004E70B0"/>
    <w:rsid w:val="005141A5"/>
    <w:rsid w:val="005330D8"/>
    <w:rsid w:val="00547280"/>
    <w:rsid w:val="00555B3B"/>
    <w:rsid w:val="00583765"/>
    <w:rsid w:val="00595B14"/>
    <w:rsid w:val="005A4218"/>
    <w:rsid w:val="006161E7"/>
    <w:rsid w:val="006A4DCB"/>
    <w:rsid w:val="0072753B"/>
    <w:rsid w:val="00774E08"/>
    <w:rsid w:val="00842DA4"/>
    <w:rsid w:val="0085239E"/>
    <w:rsid w:val="00876651"/>
    <w:rsid w:val="009228BA"/>
    <w:rsid w:val="00941FE3"/>
    <w:rsid w:val="00A27961"/>
    <w:rsid w:val="00A72DE9"/>
    <w:rsid w:val="00AF6C84"/>
    <w:rsid w:val="00B526AF"/>
    <w:rsid w:val="00B52F40"/>
    <w:rsid w:val="00BB289A"/>
    <w:rsid w:val="00BF324D"/>
    <w:rsid w:val="00C30C7A"/>
    <w:rsid w:val="00D01ECC"/>
    <w:rsid w:val="00D37898"/>
    <w:rsid w:val="00D725BA"/>
    <w:rsid w:val="00D80DAF"/>
    <w:rsid w:val="00DB5DF0"/>
    <w:rsid w:val="00E114F5"/>
    <w:rsid w:val="00E52E3B"/>
    <w:rsid w:val="00EB0B2A"/>
    <w:rsid w:val="00EE057C"/>
    <w:rsid w:val="00EE61C6"/>
    <w:rsid w:val="00F31733"/>
    <w:rsid w:val="00F41C0D"/>
    <w:rsid w:val="00F83701"/>
    <w:rsid w:val="00FF4C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E5C36"/>
  <w15:docId w15:val="{4F3D3A11-20C3-4B0D-92DD-B40880A6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36" w:line="271" w:lineRule="auto"/>
      <w:ind w:left="10" w:hanging="10"/>
      <w:jc w:val="both"/>
    </w:pPr>
    <w:rPr>
      <w:rFonts w:ascii="Arial" w:eastAsia="Arial" w:hAnsi="Arial" w:cs="Arial"/>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B52F40"/>
    <w:rPr>
      <w:color w:val="0000FF"/>
      <w:u w:val="single"/>
    </w:rPr>
  </w:style>
  <w:style w:type="character" w:styleId="Pogrubienie">
    <w:name w:val="Strong"/>
    <w:basedOn w:val="Domylnaczcionkaakapitu"/>
    <w:uiPriority w:val="22"/>
    <w:qFormat/>
    <w:rsid w:val="00941FE3"/>
    <w:rPr>
      <w:b/>
      <w:bCs/>
    </w:rPr>
  </w:style>
  <w:style w:type="paragraph" w:styleId="Akapitzlist">
    <w:name w:val="List Paragraph"/>
    <w:basedOn w:val="Normalny"/>
    <w:uiPriority w:val="34"/>
    <w:qFormat/>
    <w:rsid w:val="00037ECF"/>
    <w:pPr>
      <w:ind w:left="720"/>
      <w:contextualSpacing/>
    </w:pPr>
  </w:style>
  <w:style w:type="paragraph" w:customStyle="1" w:styleId="pkt">
    <w:name w:val="pkt"/>
    <w:basedOn w:val="Normalny"/>
    <w:rsid w:val="0072753B"/>
    <w:pPr>
      <w:autoSpaceDE w:val="0"/>
      <w:autoSpaceDN w:val="0"/>
      <w:spacing w:before="60" w:after="60" w:line="240" w:lineRule="auto"/>
      <w:ind w:left="851" w:hanging="295"/>
    </w:pPr>
    <w:rPr>
      <w:rFonts w:ascii="Univers-PL" w:eastAsia="Times New Roman" w:hAnsi="Univers-PL" w:cs="Times New Roman"/>
      <w:color w:val="auto"/>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560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rablotnica.bip.org.pl" TargetMode="External"/><Relationship Id="rId13" Type="http://schemas.openxmlformats.org/officeDocument/2006/relationships/hyperlink" Target="http://www.kiszkowo.pl/" TargetMode="External"/><Relationship Id="rId18" Type="http://schemas.openxmlformats.org/officeDocument/2006/relationships/hyperlink" Target="https://miniportal.uzp.gov.pl/" TargetMode="External"/><Relationship Id="rId26" Type="http://schemas.openxmlformats.org/officeDocument/2006/relationships/hyperlink" Target="https://miniportal.uzp.gov.pl/" TargetMode="External"/><Relationship Id="rId3" Type="http://schemas.openxmlformats.org/officeDocument/2006/relationships/settings" Target="settings.xml"/><Relationship Id="rId21" Type="http://schemas.openxmlformats.org/officeDocument/2006/relationships/hyperlink" Target="https://miniportal.uzp.gov.pl/" TargetMode="External"/><Relationship Id="rId34" Type="http://schemas.openxmlformats.org/officeDocument/2006/relationships/theme" Target="theme/theme1.xml"/><Relationship Id="rId7" Type="http://schemas.openxmlformats.org/officeDocument/2006/relationships/hyperlink" Target="mailto:gmina@starablotnica.pl" TargetMode="External"/><Relationship Id="rId12" Type="http://schemas.openxmlformats.org/officeDocument/2006/relationships/hyperlink" Target="http://www.starablotnica.pl" TargetMode="External"/><Relationship Id="rId17" Type="http://schemas.openxmlformats.org/officeDocument/2006/relationships/hyperlink" Target="https://miniportal.uzp.gov.pl/" TargetMode="External"/><Relationship Id="rId25" Type="http://schemas.openxmlformats.org/officeDocument/2006/relationships/hyperlink" Target="https://miniportal.uzp.gov.p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puap.gov.pl/" TargetMode="External"/><Relationship Id="rId20" Type="http://schemas.openxmlformats.org/officeDocument/2006/relationships/hyperlink" Target="https://miniportal.uzp.gov.pl/"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iszkowo.pl/" TargetMode="External"/><Relationship Id="rId24" Type="http://schemas.openxmlformats.org/officeDocument/2006/relationships/hyperlink" Target="https://miniportal.uzp.gov.pl/" TargetMode="External"/><Relationship Id="rId32"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s://miniportal.uzp.gov.pl/" TargetMode="External"/><Relationship Id="rId23" Type="http://schemas.openxmlformats.org/officeDocument/2006/relationships/hyperlink" Target="https://miniportal.uzp.gov.pl/" TargetMode="External"/><Relationship Id="rId28" Type="http://schemas.openxmlformats.org/officeDocument/2006/relationships/footer" Target="footer2.xml"/><Relationship Id="rId10" Type="http://schemas.openxmlformats.org/officeDocument/2006/relationships/hyperlink" Target="https://miniportal.uzp.gov.pl/" TargetMode="External"/><Relationship Id="rId19" Type="http://schemas.openxmlformats.org/officeDocument/2006/relationships/hyperlink" Target="mailto:budownictwo@starablotnica.pl" TargetMode="Externa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hyperlink" Target="https://miniportal.uzp.gov.pl/" TargetMode="External"/><Relationship Id="rId22" Type="http://schemas.openxmlformats.org/officeDocument/2006/relationships/hyperlink" Target="https://miniportal.uzp.gov.pl/" TargetMode="External"/><Relationship Id="rId27" Type="http://schemas.openxmlformats.org/officeDocument/2006/relationships/footer" Target="footer1.xml"/><Relationship Id="rId30"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Pages>
  <Words>7125</Words>
  <Characters>42751</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Malwina</dc:creator>
  <cp:keywords/>
  <cp:lastModifiedBy>user</cp:lastModifiedBy>
  <cp:revision>29</cp:revision>
  <dcterms:created xsi:type="dcterms:W3CDTF">2021-10-21T13:25:00Z</dcterms:created>
  <dcterms:modified xsi:type="dcterms:W3CDTF">2021-11-09T10:11:00Z</dcterms:modified>
</cp:coreProperties>
</file>