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B1E" w14:textId="77777777" w:rsidR="00BF643E" w:rsidRDefault="00BF643E" w:rsidP="00BF643E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3CF3E" wp14:editId="7BA25EA1">
            <wp:simplePos x="0" y="0"/>
            <wp:positionH relativeFrom="column">
              <wp:posOffset>-1687314</wp:posOffset>
            </wp:positionH>
            <wp:positionV relativeFrom="page">
              <wp:posOffset>0</wp:posOffset>
            </wp:positionV>
            <wp:extent cx="392762" cy="1078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2762" cy="1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D32B88" w14:textId="77777777" w:rsidR="00BF643E" w:rsidRDefault="00BF643E" w:rsidP="00BF643E">
      <w:pPr>
        <w:pStyle w:val="Standard"/>
      </w:pPr>
      <w:bookmarkStart w:id="0" w:name="Bookmark"/>
      <w:bookmarkStart w:id="1" w:name="_Hlk27731646"/>
      <w:bookmarkEnd w:id="0"/>
      <w:r>
        <w:rPr>
          <w:szCs w:val="20"/>
        </w:rPr>
        <w:t xml:space="preserve">Usługi Ekologiczne EKO-JAS                         tel. (48) 618-68-54                                                                             </w:t>
      </w: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1F152FEA" wp14:editId="0ADBED5E">
            <wp:simplePos x="0" y="0"/>
            <wp:positionH relativeFrom="column">
              <wp:posOffset>4777922</wp:posOffset>
            </wp:positionH>
            <wp:positionV relativeFrom="paragraph">
              <wp:posOffset>48243</wp:posOffset>
            </wp:positionV>
            <wp:extent cx="2028962" cy="611998"/>
            <wp:effectExtent l="0" t="0" r="9388" b="0"/>
            <wp:wrapSquare wrapText="bothSides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962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639CBA2" w14:textId="77777777" w:rsidR="00BF643E" w:rsidRDefault="00BF643E" w:rsidP="00BF643E">
      <w:pPr>
        <w:pStyle w:val="Standard"/>
        <w:rPr>
          <w:szCs w:val="20"/>
        </w:rPr>
      </w:pPr>
      <w:r>
        <w:rPr>
          <w:szCs w:val="20"/>
        </w:rPr>
        <w:t xml:space="preserve">Garno, ul. Kasztanowa 21                                 NIP 948-209-35-64   </w:t>
      </w:r>
    </w:p>
    <w:p w14:paraId="2245F948" w14:textId="77777777" w:rsidR="00BF643E" w:rsidRDefault="00BF643E" w:rsidP="00BF643E">
      <w:pPr>
        <w:pStyle w:val="Textbody"/>
        <w:rPr>
          <w:szCs w:val="20"/>
        </w:rPr>
      </w:pPr>
      <w:r>
        <w:rPr>
          <w:szCs w:val="20"/>
        </w:rPr>
        <w:t>26-625 Wolanów</w:t>
      </w:r>
    </w:p>
    <w:p w14:paraId="7178FEEB" w14:textId="77777777" w:rsidR="00BF643E" w:rsidRDefault="00BF643E" w:rsidP="00BF643E">
      <w:pPr>
        <w:pStyle w:val="HorizontalLine"/>
        <w:rPr>
          <w:sz w:val="24"/>
          <w:szCs w:val="22"/>
        </w:rPr>
      </w:pPr>
      <w:r>
        <w:rPr>
          <w:sz w:val="24"/>
          <w:szCs w:val="22"/>
        </w:rPr>
        <w:t>e-mail: biuro@eko-jas.com.pl</w:t>
      </w:r>
    </w:p>
    <w:bookmarkEnd w:id="1"/>
    <w:p w14:paraId="49D86D50" w14:textId="77777777" w:rsidR="00BF643E" w:rsidRDefault="00BF643E" w:rsidP="00BF643E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HARMONOGRAM</w:t>
      </w:r>
    </w:p>
    <w:p w14:paraId="0EE67E4B" w14:textId="4BE5576E" w:rsidR="00BF643E" w:rsidRDefault="00BF643E" w:rsidP="00BF643E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ODBIORU ODPADÓW KOMUNALNYCH Z TERENU GMINY </w:t>
      </w:r>
      <w:r w:rsidR="000A1F93">
        <w:rPr>
          <w:b/>
          <w:bCs/>
        </w:rPr>
        <w:t>STARA BŁOTNICA</w:t>
      </w:r>
      <w:r>
        <w:rPr>
          <w:b/>
          <w:bCs/>
        </w:rPr>
        <w:t xml:space="preserve"> NA 202</w:t>
      </w:r>
      <w:r w:rsidR="00C44918">
        <w:rPr>
          <w:b/>
          <w:bCs/>
        </w:rPr>
        <w:t>2</w:t>
      </w:r>
      <w:r>
        <w:rPr>
          <w:b/>
          <w:bCs/>
        </w:rPr>
        <w:t xml:space="preserve"> ROK</w:t>
      </w:r>
    </w:p>
    <w:p w14:paraId="521DD651" w14:textId="77777777" w:rsidR="00C30E20" w:rsidRPr="00C30E20" w:rsidRDefault="00C30E20" w:rsidP="00BF643E">
      <w:pPr>
        <w:pStyle w:val="Textbody"/>
        <w:jc w:val="center"/>
        <w:rPr>
          <w:b/>
          <w:bCs/>
          <w:sz w:val="20"/>
          <w:szCs w:val="20"/>
          <w:u w:val="single"/>
        </w:rPr>
      </w:pPr>
      <w:r w:rsidRPr="00C30E20">
        <w:rPr>
          <w:b/>
          <w:bCs/>
          <w:sz w:val="20"/>
          <w:szCs w:val="20"/>
          <w:u w:val="single"/>
        </w:rPr>
        <w:t xml:space="preserve"> </w:t>
      </w:r>
    </w:p>
    <w:p w14:paraId="3B87A9C3" w14:textId="7DD43C64" w:rsidR="00BF643E" w:rsidRPr="00C30E20" w:rsidRDefault="00C30E20" w:rsidP="00BF643E">
      <w:pPr>
        <w:pStyle w:val="Textbody"/>
        <w:jc w:val="center"/>
        <w:rPr>
          <w:b/>
          <w:bCs/>
          <w:sz w:val="20"/>
          <w:szCs w:val="20"/>
          <w:u w:val="single"/>
        </w:rPr>
      </w:pPr>
      <w:r w:rsidRPr="00C30E20">
        <w:rPr>
          <w:b/>
          <w:bCs/>
          <w:sz w:val="20"/>
          <w:szCs w:val="20"/>
          <w:u w:val="single"/>
        </w:rPr>
        <w:t>REJON 1</w:t>
      </w:r>
    </w:p>
    <w:p w14:paraId="5E885F40" w14:textId="61B23A21" w:rsidR="00BF643E" w:rsidRDefault="00BF643E" w:rsidP="00BF643E">
      <w:pPr>
        <w:pStyle w:val="Textbody"/>
        <w:shd w:val="clear" w:color="auto" w:fill="FFFFFF"/>
        <w:spacing w:after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MIEJSCOWOŚCI: </w:t>
      </w:r>
      <w:r w:rsidR="000A1F93">
        <w:rPr>
          <w:rFonts w:cs="Times New Roman"/>
          <w:b/>
          <w:bCs/>
          <w:u w:val="single"/>
        </w:rPr>
        <w:t>Grodzisko, Nowy Gózd, Nowy Kadłubek, Pągowiec, Stare Siekluki, Stare Żdżary, Stary Gózd, Stary Kadłubek</w:t>
      </w:r>
    </w:p>
    <w:tbl>
      <w:tblPr>
        <w:tblW w:w="11269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567"/>
        <w:gridCol w:w="567"/>
        <w:gridCol w:w="851"/>
        <w:gridCol w:w="875"/>
        <w:gridCol w:w="778"/>
        <w:gridCol w:w="811"/>
        <w:gridCol w:w="810"/>
        <w:gridCol w:w="780"/>
        <w:gridCol w:w="763"/>
        <w:gridCol w:w="825"/>
        <w:gridCol w:w="825"/>
        <w:gridCol w:w="822"/>
      </w:tblGrid>
      <w:tr w:rsidR="00BF643E" w:rsidRPr="004562D7" w14:paraId="1A6B60CD" w14:textId="77777777" w:rsidTr="008C603C"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B0A0B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D2223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35FE5" w14:textId="77777777" w:rsidR="00BF643E" w:rsidRPr="008C603C" w:rsidRDefault="00BF643E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2C375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15597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D65E2" w14:textId="77777777" w:rsidR="00BF643E" w:rsidRPr="008C603C" w:rsidRDefault="00BF643E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A7BD2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D16A2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A1B8B" w14:textId="77777777" w:rsidR="00BF643E" w:rsidRPr="008C603C" w:rsidRDefault="00BF643E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8368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0F371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7F48B" w14:textId="77777777" w:rsidR="00BF643E" w:rsidRPr="008C603C" w:rsidRDefault="00BF643E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D3EB4" w14:textId="77777777" w:rsidR="00BF643E" w:rsidRPr="008C603C" w:rsidRDefault="00BF643E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BF643E" w:rsidRPr="004562D7" w14:paraId="244E12B0" w14:textId="77777777" w:rsidTr="008C603C">
        <w:trPr>
          <w:trHeight w:val="437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EAA44" w14:textId="77777777" w:rsidR="00BF643E" w:rsidRDefault="00BF643E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KOMUNALNE</w:t>
            </w:r>
          </w:p>
          <w:p w14:paraId="246D510C" w14:textId="14401759" w:rsidR="00B2416A" w:rsidRPr="008C603C" w:rsidRDefault="00B2416A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 zmieszane)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AF229" w14:textId="3F4A8D73" w:rsidR="00BF643E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8B63B" w14:textId="32D26394" w:rsidR="00BF643E" w:rsidRPr="008C603C" w:rsidRDefault="007455EF" w:rsidP="0060181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3DD22" w14:textId="5A4FBAEB" w:rsidR="00BF643E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74A2D" w14:textId="6ECF441E" w:rsidR="00BF643E" w:rsidRPr="008C603C" w:rsidRDefault="007455E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14,    27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57E9B" w14:textId="01C2F2D2" w:rsidR="00BF643E" w:rsidRPr="008C603C" w:rsidRDefault="00CD192C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13,  26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ED7A" w14:textId="71879639" w:rsidR="00BF643E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14,   28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1541C" w14:textId="539DD528" w:rsidR="00BF643E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14, 27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49A80" w14:textId="1AA1F66D" w:rsidR="00BF643E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12, 24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802A8" w14:textId="6B91291B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14, 29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ABEEC" w14:textId="70A34432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14,27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B400C" w14:textId="629E83F2" w:rsidR="00BF643E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4DDCE" w14:textId="7A67EDF0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BF643E" w:rsidRPr="004562D7" w14:paraId="1A4184CE" w14:textId="77777777" w:rsidTr="008C603C"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F9E50" w14:textId="77777777" w:rsidR="00BF643E" w:rsidRPr="008C603C" w:rsidRDefault="00BF643E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TWORZYWA SZTUCZNE I METALE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93BA0" w14:textId="5AAF569F" w:rsidR="00BF643E" w:rsidRPr="008C603C" w:rsidRDefault="007455EF" w:rsidP="00E70F6A">
            <w:pPr>
              <w:pStyle w:val="TableContents"/>
              <w:shd w:val="clear" w:color="auto" w:fill="FFFFFF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15DCA" w14:textId="4022FE02" w:rsidR="00BF643E" w:rsidRPr="008C603C" w:rsidRDefault="007455EF" w:rsidP="0060181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7E11A" w14:textId="28AE83C8" w:rsidR="00BF643E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390AB" w14:textId="4A16CB20" w:rsidR="00BF643E" w:rsidRPr="008C603C" w:rsidRDefault="007455E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1AB05" w14:textId="678258A8" w:rsidR="00BF643E" w:rsidRPr="008C603C" w:rsidRDefault="00CD192C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A8973" w14:textId="4AEE2D2F" w:rsidR="00BF643E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7E82E" w14:textId="58C899CC" w:rsidR="00BF643E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2F9AA" w14:textId="4D186EC7" w:rsidR="00BF643E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0B725" w14:textId="2AA31739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EA562" w14:textId="30ED1A2C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BA17B" w14:textId="793039A2" w:rsidR="00BF643E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EBDBA" w14:textId="6ABCABA7" w:rsidR="00BF643E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22</w:t>
            </w:r>
          </w:p>
        </w:tc>
      </w:tr>
      <w:tr w:rsidR="00E70F6A" w:rsidRPr="004562D7" w14:paraId="65CE1138" w14:textId="77777777" w:rsidTr="008C603C">
        <w:trPr>
          <w:trHeight w:val="390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9BD8E" w14:textId="2EE491D3" w:rsidR="00E70F6A" w:rsidRPr="008C603C" w:rsidRDefault="00E70F6A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PAP</w:t>
            </w:r>
            <w:r w:rsidR="00333691">
              <w:rPr>
                <w:rFonts w:eastAsia="Mangal" w:cs="Times New Roman"/>
                <w:b/>
                <w:bCs/>
                <w:sz w:val="16"/>
                <w:szCs w:val="16"/>
              </w:rPr>
              <w:t>IER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9B571" w14:textId="3AE57241" w:rsidR="00E70F6A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2AD7B" w14:textId="156D29C6" w:rsidR="00E70F6A" w:rsidRPr="008C603C" w:rsidRDefault="007455EF" w:rsidP="00E70F6A">
            <w:pPr>
              <w:pStyle w:val="Bezodstpw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62438" w14:textId="58F2262E" w:rsidR="00E70F6A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85EB2" w14:textId="0348A0BA" w:rsidR="00E70F6A" w:rsidRPr="008C603C" w:rsidRDefault="007455E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5B127" w14:textId="48E05844" w:rsidR="00E70F6A" w:rsidRPr="008C603C" w:rsidRDefault="00CD192C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9DA85" w14:textId="27396C20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0E062" w14:textId="64D4D357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CEB0" w14:textId="712013CC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233E4" w14:textId="2751ABDB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D98B4" w14:textId="30A0045A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81A4A" w14:textId="495D2817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56E1C" w14:textId="4A355CB7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E70F6A" w:rsidRPr="004562D7" w14:paraId="62C90D5C" w14:textId="77777777" w:rsidTr="008C603C">
        <w:trPr>
          <w:trHeight w:val="383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D751" w14:textId="5E9FC232" w:rsidR="00E70F6A" w:rsidRPr="008C603C" w:rsidRDefault="00E70F6A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SZKŁO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5FEA5" w14:textId="7C86A266" w:rsidR="00E70F6A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A69B" w14:textId="458F3034" w:rsidR="00E70F6A" w:rsidRPr="008C603C" w:rsidRDefault="007455EF" w:rsidP="0060181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257A8" w14:textId="5653A786" w:rsidR="00E70F6A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9AF95" w14:textId="0FBE10CE" w:rsidR="00E70F6A" w:rsidRPr="008C603C" w:rsidRDefault="007455E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1C22A" w14:textId="5DAF3076" w:rsidR="00E70F6A" w:rsidRPr="008C603C" w:rsidRDefault="00CD192C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2B9B2" w14:textId="528FB2A5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AC5D7" w14:textId="04937805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4C3AF" w14:textId="1F58BD9B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41712" w14:textId="7EA7BCED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5E92E" w14:textId="2647BB63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F42CF" w14:textId="138438E2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2C269" w14:textId="423D0AF3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</w:tr>
      <w:tr w:rsidR="00E70F6A" w:rsidRPr="004562D7" w14:paraId="64A6F936" w14:textId="77777777" w:rsidTr="008C603C">
        <w:trPr>
          <w:trHeight w:val="330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2AB90" w14:textId="4E929805" w:rsidR="00E70F6A" w:rsidRPr="008C603C" w:rsidRDefault="00E70F6A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BIODEGRADOWALNE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C746C" w14:textId="2E32475E" w:rsidR="00E70F6A" w:rsidRPr="008C603C" w:rsidRDefault="007455EF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B4D84" w14:textId="23CF1346" w:rsidR="00E70F6A" w:rsidRPr="008C603C" w:rsidRDefault="007455EF" w:rsidP="0060181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AB93" w14:textId="7B9DFDE9" w:rsidR="00E70F6A" w:rsidRPr="008C603C" w:rsidRDefault="007455EF" w:rsidP="0010029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81272" w14:textId="276155BE" w:rsidR="00E70F6A" w:rsidRPr="008C603C" w:rsidRDefault="007455E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89CEC" w14:textId="356E66C4" w:rsidR="00E70F6A" w:rsidRPr="008C603C" w:rsidRDefault="00CD192C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8C6CC" w14:textId="4438E3CF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F81BD" w14:textId="24581CC5" w:rsidR="00E70F6A" w:rsidRPr="008C603C" w:rsidRDefault="00CD192C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18</w:t>
            </w:r>
            <w:r w:rsidR="00A8047F">
              <w:rPr>
                <w:rFonts w:eastAsia="Mangal" w:cs="Times New Roman"/>
                <w:b/>
                <w:bCs/>
                <w:sz w:val="16"/>
                <w:szCs w:val="16"/>
              </w:rPr>
              <w:t>, 27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0EC6D" w14:textId="6A28D1A5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18, 29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AF75B" w14:textId="5A4669E3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004F2" w14:textId="15D4D632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A9C2B" w14:textId="1DC138AC" w:rsidR="00E70F6A" w:rsidRPr="008C603C" w:rsidRDefault="00A8047F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5F8CF" w14:textId="542FE0A3" w:rsidR="00E70F6A" w:rsidRPr="008C603C" w:rsidRDefault="00A8047F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BB5BD0" w:rsidRPr="004562D7" w14:paraId="70E7D568" w14:textId="77777777" w:rsidTr="008C603C">
        <w:trPr>
          <w:trHeight w:val="264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AF7B6" w14:textId="0C1BAF0A" w:rsidR="00BB5BD0" w:rsidRPr="008C603C" w:rsidRDefault="00BB5BD0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POPIÓŁ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DB6FE" w14:textId="4C525C02" w:rsidR="00BB5BD0" w:rsidRPr="008C603C" w:rsidRDefault="007455EF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1F8C0" w14:textId="5823D3A7" w:rsidR="00BB5BD0" w:rsidRPr="008C603C" w:rsidRDefault="00AF5EB2" w:rsidP="008E6354">
            <w:pPr>
              <w:pStyle w:val="Bezodstpw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0CCB9" w14:textId="717B95D1" w:rsidR="00BB5BD0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A8922" w14:textId="107EA58A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BB277" w14:textId="2D2F6AAA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A8CA0" w14:textId="0F1BB96D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18050" w14:textId="35A550E2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43AA7" w14:textId="419D2359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AFE59" w14:textId="4461ECDE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C628B" w14:textId="6119FA1C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D2989" w14:textId="6E5AC3D0" w:rsidR="00BB5BD0" w:rsidRPr="008C603C" w:rsidRDefault="00196517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F7212" w14:textId="77777777" w:rsidR="00BB5BD0" w:rsidRPr="008C603C" w:rsidRDefault="00BB5BD0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</w:p>
        </w:tc>
      </w:tr>
      <w:tr w:rsidR="00BB5BD0" w:rsidRPr="004562D7" w14:paraId="715C977B" w14:textId="77777777" w:rsidTr="008C603C">
        <w:trPr>
          <w:trHeight w:val="383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2F1D1" w14:textId="5D17E988" w:rsidR="00BB5BD0" w:rsidRPr="008C603C" w:rsidRDefault="00BB5BD0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39C4A" w14:textId="0EA0A7C6" w:rsidR="00BB5BD0" w:rsidRPr="008C603C" w:rsidRDefault="007455EF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FBA05" w14:textId="13106626" w:rsidR="00BB5BD0" w:rsidRPr="008C603C" w:rsidRDefault="007455EF" w:rsidP="008E6354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02477" w14:textId="450BA79C" w:rsidR="00BB5BD0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3AA1E" w14:textId="3C9CEEF2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22647" w14:textId="6B878D88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3427D" w14:textId="4A4D8F85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AA74D" w14:textId="1C87B790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11268" w14:textId="1D99C56A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C0D07" w14:textId="2F372C88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C9917" w14:textId="72B419A5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9CF24" w14:textId="63A27DFE" w:rsidR="00BB5BD0" w:rsidRPr="008C603C" w:rsidRDefault="00333691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C4C00" w14:textId="3E790D9A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B5BD0" w:rsidRPr="004562D7" w14:paraId="5318E5C6" w14:textId="77777777" w:rsidTr="008C603C">
        <w:trPr>
          <w:trHeight w:val="336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C30B7" w14:textId="04E40E35" w:rsidR="00BB5BD0" w:rsidRPr="008C603C" w:rsidRDefault="00BB5BD0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ELEKTROODPADY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586AB" w14:textId="445111C0" w:rsidR="00BB5BD0" w:rsidRPr="008C603C" w:rsidRDefault="007455EF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C0BB6" w14:textId="5B6DA63F" w:rsidR="00BB5BD0" w:rsidRPr="008C603C" w:rsidRDefault="007455EF" w:rsidP="008E6354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A2ACC" w14:textId="6B29F445" w:rsidR="00BB5BD0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89A3E" w14:textId="438CEAC9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216F6" w14:textId="3ACC893B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7BE6B" w14:textId="53B9700E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11404" w14:textId="1891046D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9D51C" w14:textId="0E637BCE" w:rsidR="00BB5BD0" w:rsidRPr="008C603C" w:rsidRDefault="00AF5EB2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19686" w14:textId="672BD2E8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85632" w14:textId="4D7999FD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F6287" w14:textId="7AA5AD35" w:rsidR="00BB5BD0" w:rsidRPr="008C603C" w:rsidRDefault="00333691" w:rsidP="00523761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3AEE2" w14:textId="477D149F" w:rsidR="00BB5BD0" w:rsidRPr="008C603C" w:rsidRDefault="00AF5EB2" w:rsidP="00523761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</w:tr>
      <w:tr w:rsidR="00BA6AB4" w:rsidRPr="004562D7" w14:paraId="40E94353" w14:textId="77777777" w:rsidTr="008C603C">
        <w:trPr>
          <w:trHeight w:val="393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5942C" w14:textId="73C80B4B" w:rsidR="00BA6AB4" w:rsidRPr="008C603C" w:rsidRDefault="00BA6AB4" w:rsidP="004562D7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OPONY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2220A" w14:textId="2FB988CA" w:rsidR="00BA6AB4" w:rsidRPr="008C603C" w:rsidRDefault="00085C1B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0D378" w14:textId="188FA252" w:rsidR="00BA6AB4" w:rsidRPr="008C603C" w:rsidRDefault="007455EF" w:rsidP="008E6354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638F" w14:textId="72C8BFA6" w:rsidR="00BA6AB4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12AEE" w14:textId="0202A6FA" w:rsidR="00BA6AB4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8DF53" w14:textId="77777777" w:rsidR="00BA6AB4" w:rsidRPr="008C603C" w:rsidRDefault="00BA6AB4" w:rsidP="008E6354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C5E74" w14:textId="0C0CAED8" w:rsidR="00BA6AB4" w:rsidRPr="008C603C" w:rsidRDefault="00AF5EB2" w:rsidP="008E6354">
            <w:pPr>
              <w:pStyle w:val="TableContents"/>
              <w:shd w:val="clear" w:color="auto" w:fill="FFFFFF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03FD0" w14:textId="199135C7" w:rsidR="00BA6AB4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CE6D4" w14:textId="5D9C3B35" w:rsidR="00BA6AB4" w:rsidRPr="008C603C" w:rsidRDefault="00AF5EB2" w:rsidP="008E6354">
            <w:pPr>
              <w:pStyle w:val="Bezodstpw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02BCF" w14:textId="4D983692" w:rsidR="00BA6AB4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D610B" w14:textId="63726278" w:rsidR="00BA6AB4" w:rsidRPr="008C603C" w:rsidRDefault="00AF5EB2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0A95B" w14:textId="363870DB" w:rsidR="00BA6AB4" w:rsidRPr="008C603C" w:rsidRDefault="00AF5EB2" w:rsidP="008E6354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DD10B" w14:textId="5EBAC363" w:rsidR="00BA6AB4" w:rsidRPr="008C603C" w:rsidRDefault="003B6B73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</w:tr>
    </w:tbl>
    <w:p w14:paraId="079B57FA" w14:textId="77777777" w:rsidR="00C30E20" w:rsidRDefault="00C30E20" w:rsidP="00BA6AB4">
      <w:pPr>
        <w:pStyle w:val="Textbody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28B7D914" w14:textId="62B9C1CB" w:rsidR="00E70F6A" w:rsidRPr="00C30E20" w:rsidRDefault="00C30E20" w:rsidP="00BA6AB4">
      <w:pPr>
        <w:pStyle w:val="Textbody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C30E20">
        <w:rPr>
          <w:b/>
          <w:bCs/>
          <w:sz w:val="20"/>
          <w:szCs w:val="20"/>
          <w:u w:val="single"/>
        </w:rPr>
        <w:t>REJON 2</w:t>
      </w:r>
    </w:p>
    <w:p w14:paraId="300FA916" w14:textId="032CB232" w:rsidR="00E70F6A" w:rsidRDefault="00E70F6A" w:rsidP="00E70F6A">
      <w:pPr>
        <w:pStyle w:val="Textbody"/>
        <w:shd w:val="clear" w:color="auto" w:fill="FFFFFF"/>
        <w:spacing w:after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MIEJSCOWOŚCI</w:t>
      </w:r>
      <w:r w:rsidR="00E00C61">
        <w:rPr>
          <w:rFonts w:cs="Times New Roman"/>
          <w:b/>
          <w:bCs/>
          <w:u w:val="single"/>
        </w:rPr>
        <w:t xml:space="preserve"> </w:t>
      </w:r>
      <w:r w:rsidR="000A1F93">
        <w:rPr>
          <w:rFonts w:cs="Times New Roman"/>
          <w:b/>
          <w:bCs/>
          <w:u w:val="single"/>
        </w:rPr>
        <w:t xml:space="preserve"> Czyżówka, Łępin,  </w:t>
      </w:r>
      <w:proofErr w:type="spellStart"/>
      <w:r w:rsidR="000A1F93">
        <w:rPr>
          <w:rFonts w:cs="Times New Roman"/>
          <w:b/>
          <w:bCs/>
          <w:u w:val="single"/>
        </w:rPr>
        <w:t>Siemiradz</w:t>
      </w:r>
      <w:proofErr w:type="spellEnd"/>
      <w:r w:rsidR="000A1F93">
        <w:rPr>
          <w:rFonts w:cs="Times New Roman"/>
          <w:b/>
          <w:bCs/>
          <w:u w:val="single"/>
        </w:rPr>
        <w:t>,  Stary Kobylnik, Stary Sopot, Żabia Wola, Kaszów, Stary Kadłub, Stary Osów, Tursk</w:t>
      </w:r>
    </w:p>
    <w:tbl>
      <w:tblPr>
        <w:tblW w:w="11269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708"/>
        <w:gridCol w:w="570"/>
        <w:gridCol w:w="709"/>
        <w:gridCol w:w="875"/>
        <w:gridCol w:w="778"/>
        <w:gridCol w:w="811"/>
        <w:gridCol w:w="810"/>
        <w:gridCol w:w="780"/>
        <w:gridCol w:w="763"/>
        <w:gridCol w:w="825"/>
        <w:gridCol w:w="825"/>
        <w:gridCol w:w="822"/>
      </w:tblGrid>
      <w:tr w:rsidR="00E70F6A" w:rsidRPr="008C603C" w14:paraId="63F3026D" w14:textId="77777777" w:rsidTr="004562D7"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67C25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57866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8BC8A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5F205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27546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9AE88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988C5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0E6F3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8DC02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D097F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24600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420F4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0F7E5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E70F6A" w:rsidRPr="008C603C" w14:paraId="2DBE5897" w14:textId="77777777" w:rsidTr="004562D7">
        <w:trPr>
          <w:trHeight w:val="341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B1949" w14:textId="77777777" w:rsidR="00E70F6A" w:rsidRPr="00B2416A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B2416A">
              <w:rPr>
                <w:rFonts w:eastAsia="Mangal" w:cs="Times New Roman"/>
                <w:b/>
                <w:bCs/>
                <w:sz w:val="16"/>
                <w:szCs w:val="16"/>
              </w:rPr>
              <w:t>KOMUNALNE</w:t>
            </w:r>
          </w:p>
          <w:p w14:paraId="7CB101B6" w14:textId="105540E3" w:rsidR="00B2416A" w:rsidRPr="008C603C" w:rsidRDefault="00B241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B2416A">
              <w:rPr>
                <w:rFonts w:eastAsia="Mangal" w:cs="Times New Roman"/>
                <w:b/>
                <w:bCs/>
                <w:sz w:val="16"/>
                <w:szCs w:val="16"/>
              </w:rPr>
              <w:t>( zmieszane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B9576" w14:textId="162B26F2" w:rsidR="00E70F6A" w:rsidRPr="008C603C" w:rsidRDefault="00A8047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18A89" w14:textId="42879588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8C3A" w14:textId="06D99076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C5A79" w14:textId="486294C0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15,  27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79FC8" w14:textId="3CE37D7D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16, 30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B4F6" w14:textId="2323795D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15, 29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04491" w14:textId="57A75FD7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15, 28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34A9D" w14:textId="1C109E62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16,  30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23E02" w14:textId="6D1D8FB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15, 29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18574" w14:textId="0442D528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17,28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8BDB" w14:textId="31AF9AC0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72CCC" w14:textId="4731B9BF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E70F6A" w:rsidRPr="008C603C" w14:paraId="6028C081" w14:textId="77777777" w:rsidTr="004562D7"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96175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TWORZYWA SZTUCZNE I METALE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CC615" w14:textId="5E13D846" w:rsidR="00E70F6A" w:rsidRPr="008C603C" w:rsidRDefault="00A8047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7E1C7" w14:textId="64151D6E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D7A72" w14:textId="69E57F37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F1126" w14:textId="2F444C8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1BF4F" w14:textId="27CACEFF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5381B" w14:textId="7A4124AD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627C4" w14:textId="717484A2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080BD" w14:textId="37243662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7BA23" w14:textId="038779E0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CA4A3" w14:textId="51F285EA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4C579" w14:textId="357C535F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89F00" w14:textId="45A742A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E70F6A" w:rsidRPr="008C603C" w14:paraId="3CAEE497" w14:textId="77777777" w:rsidTr="004562D7">
        <w:trPr>
          <w:trHeight w:val="314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DF84C" w14:textId="74C8F482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PAP</w:t>
            </w:r>
            <w:r w:rsidR="00333691">
              <w:rPr>
                <w:rFonts w:eastAsia="Mangal" w:cs="Times New Roman"/>
                <w:b/>
                <w:bCs/>
                <w:sz w:val="16"/>
                <w:szCs w:val="16"/>
              </w:rPr>
              <w:t>IER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B3083" w14:textId="17D8811A" w:rsidR="00E70F6A" w:rsidRPr="008C603C" w:rsidRDefault="00A8047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0CE35" w14:textId="1F653984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39F11" w14:textId="6B105AFB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A4AE3" w14:textId="764BF0E2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795C0" w14:textId="3941404E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88B77" w14:textId="2E373733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B2E39" w14:textId="13B1F54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910F5" w14:textId="5A793A77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C4F16" w14:textId="6B8A7D90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2CECA" w14:textId="3953E9D4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40662" w14:textId="2D787E9C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59FC4" w14:textId="5C808568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E70F6A" w:rsidRPr="008C603C" w14:paraId="79EE71EA" w14:textId="77777777" w:rsidTr="00AF4DBD">
        <w:trPr>
          <w:trHeight w:val="358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44C26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SZKŁO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A18BC" w14:textId="3532B9B8" w:rsidR="00E70F6A" w:rsidRPr="008C603C" w:rsidRDefault="00A8047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3B059" w14:textId="31D19117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12E30" w14:textId="45C25568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591A0" w14:textId="11BA10AF" w:rsidR="00E70F6A" w:rsidRPr="008C603C" w:rsidRDefault="007455E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064B6" w14:textId="790325DC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4A629" w14:textId="0DB530AF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7391A" w14:textId="6A4451C7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67BDA" w14:textId="5388A8B2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A3920" w14:textId="04A5BCA4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E8625" w14:textId="66BDFA3A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D2DA8" w14:textId="0291F2C0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D554F" w14:textId="6AAD89B3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</w:tr>
      <w:tr w:rsidR="00E70F6A" w:rsidRPr="008C603C" w14:paraId="62B11211" w14:textId="77777777" w:rsidTr="00AF4DBD">
        <w:trPr>
          <w:trHeight w:val="358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52361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BIODEGRADOWALNE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B265E" w14:textId="35AE5A9C" w:rsidR="00E70F6A" w:rsidRPr="008C603C" w:rsidRDefault="00A8047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BADBB" w14:textId="5D64816A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4A0A6" w14:textId="5796266E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3BF3F" w14:textId="706A08F2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C9D8B" w14:textId="3DBCC99D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4A62E" w14:textId="1772692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7ED88" w14:textId="700A0B85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19, 28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0446F" w14:textId="615012CB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19, 30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E41D9" w14:textId="367807D9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23,30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EE6A" w14:textId="1CE8A6E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6FE0C" w14:textId="70D3EDF7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CEC45" w14:textId="7695E003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BA6AB4" w:rsidRPr="008C603C" w14:paraId="6BB83EC4" w14:textId="77777777" w:rsidTr="004562D7">
        <w:trPr>
          <w:trHeight w:val="414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3676" w14:textId="19C0BF30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POPIÓŁ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A1A1F" w14:textId="6235E6D3" w:rsidR="00BA6AB4" w:rsidRPr="008C603C" w:rsidRDefault="00085C1B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D527" w14:textId="35A35A20" w:rsidR="00BA6AB4" w:rsidRPr="008C603C" w:rsidRDefault="00CC02B6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6145C" w14:textId="1A6D3187" w:rsidR="00BA6AB4" w:rsidRPr="008C603C" w:rsidRDefault="00AF5EB2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7C312" w14:textId="79BCD2E6" w:rsidR="00BA6AB4" w:rsidRPr="008C603C" w:rsidRDefault="00AF5EB2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3657A" w14:textId="229CEF8B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8CE4B" w14:textId="799E5E6A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EC5F8" w14:textId="4B990E2E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DBA2C" w14:textId="49C1D659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C0639" w14:textId="2C48F3CB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78330" w14:textId="05BD75F6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0910B" w14:textId="29961033" w:rsidR="00BA6AB4" w:rsidRPr="008C603C" w:rsidRDefault="00AF5EB2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196517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92D35" w14:textId="50630F38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A6AB4" w:rsidRPr="008C603C" w14:paraId="11E9F70E" w14:textId="77777777" w:rsidTr="004562D7">
        <w:trPr>
          <w:trHeight w:val="290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CD05A" w14:textId="50A7210B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1DCF2" w14:textId="2089E38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5F7FF" w14:textId="02C8ECC5" w:rsidR="00BA6AB4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7C170" w14:textId="6A11C302" w:rsidR="00BA6AB4" w:rsidRPr="008C603C" w:rsidRDefault="00AF5EB2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4AA53" w14:textId="57196C2F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6F450" w14:textId="05582C02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789D0" w14:textId="7BF3852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EC7DA" w14:textId="162A9DC6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5E77E" w14:textId="77511946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E7277" w14:textId="22BC556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A00B8" w14:textId="46098C1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A633D" w14:textId="39965286" w:rsidR="00BA6AB4" w:rsidRPr="008C603C" w:rsidRDefault="00333691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E178B" w14:textId="034BC1AC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A6AB4" w:rsidRPr="008C603C" w14:paraId="4D706E98" w14:textId="77777777" w:rsidTr="00AF4DBD">
        <w:trPr>
          <w:trHeight w:val="326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79978" w14:textId="309BBC4D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ELEKTROODPADY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77214" w14:textId="64EB6326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028CF" w14:textId="5F05EE75" w:rsidR="00BA6AB4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A41DF" w14:textId="4673220E" w:rsidR="00BA6AB4" w:rsidRPr="008C603C" w:rsidRDefault="00AF5EB2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DFC72" w14:textId="46D0E621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AAC1C" w14:textId="0FDE4515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96A09" w14:textId="4848FDCB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5E07D" w14:textId="786A040F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21A1D" w14:textId="1D8340C0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0AA5F" w14:textId="04E9EF05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4BE34" w14:textId="20751093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19380" w14:textId="363597EF" w:rsidR="00BA6AB4" w:rsidRPr="008C603C" w:rsidRDefault="00333691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481B2" w14:textId="0C518D4C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AF4DBD" w:rsidRPr="008C603C" w14:paraId="05197F2B" w14:textId="77777777" w:rsidTr="008C603C">
        <w:trPr>
          <w:trHeight w:val="411"/>
        </w:trPr>
        <w:tc>
          <w:tcPr>
            <w:tcW w:w="19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DD778" w14:textId="5573A311" w:rsidR="00AF4DBD" w:rsidRPr="008C603C" w:rsidRDefault="00AF4DBD" w:rsidP="00AF4DBD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OPONY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FFB73" w14:textId="49D50E3C" w:rsidR="00AF4DBD" w:rsidRPr="008C603C" w:rsidRDefault="00085C1B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A14F5" w14:textId="266FBE39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2" w:space="0" w:color="000001"/>
            </w:tcBorders>
            <w:shd w:val="clear" w:color="auto" w:fill="FFFFFF"/>
          </w:tcPr>
          <w:p w14:paraId="13147FAD" w14:textId="55D6A473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2B393" w14:textId="5D0CF9C3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FED8F" w14:textId="4BB5933C" w:rsidR="00AF4DBD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97B04" w14:textId="333D24B2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109DD" w14:textId="756680D9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45314" w14:textId="4F57C67D" w:rsidR="00AF4DBD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40069" w14:textId="2E260DBE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05CF6" w14:textId="1C666D1F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B38A2" w14:textId="2FA65DBA" w:rsidR="00AF4DBD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89503" w14:textId="51AB890A" w:rsidR="00AF4DBD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</w:tr>
    </w:tbl>
    <w:p w14:paraId="3FA74DB3" w14:textId="3C0432ED" w:rsidR="00E70F6A" w:rsidRPr="00C30E20" w:rsidRDefault="00C30E20" w:rsidP="00BA6AB4">
      <w:pPr>
        <w:pStyle w:val="Textbody"/>
        <w:rPr>
          <w:rFonts w:cs="Times New Roman"/>
          <w:b/>
          <w:bCs/>
          <w:sz w:val="20"/>
          <w:szCs w:val="20"/>
        </w:rPr>
      </w:pPr>
      <w:r w:rsidRPr="00C30E20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REJON 3</w:t>
      </w:r>
    </w:p>
    <w:p w14:paraId="105CAC17" w14:textId="46749B8C" w:rsidR="00E70F6A" w:rsidRDefault="00E70F6A" w:rsidP="00E70F6A">
      <w:pPr>
        <w:pStyle w:val="Textbody"/>
        <w:shd w:val="clear" w:color="auto" w:fill="FFFFFF"/>
        <w:spacing w:after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MIEJSCOWOŚCI: </w:t>
      </w:r>
      <w:r w:rsidR="00E00C61">
        <w:rPr>
          <w:rFonts w:cs="Times New Roman"/>
          <w:b/>
          <w:bCs/>
          <w:u w:val="single"/>
        </w:rPr>
        <w:t xml:space="preserve"> </w:t>
      </w:r>
      <w:r w:rsidR="000A1F93">
        <w:rPr>
          <w:rFonts w:cs="Times New Roman"/>
          <w:b/>
          <w:bCs/>
          <w:u w:val="single"/>
        </w:rPr>
        <w:t>Chruściechów, Jakubów, Nowy Kiełbów, Pierzchnia, Ryki, Stara Błotnica,</w:t>
      </w:r>
      <w:r w:rsidR="00AC2B1E">
        <w:rPr>
          <w:rFonts w:cs="Times New Roman"/>
          <w:b/>
          <w:bCs/>
          <w:u w:val="single"/>
        </w:rPr>
        <w:t xml:space="preserve">             </w:t>
      </w:r>
      <w:r w:rsidR="000A1F93">
        <w:rPr>
          <w:rFonts w:cs="Times New Roman"/>
          <w:b/>
          <w:bCs/>
          <w:u w:val="single"/>
        </w:rPr>
        <w:t xml:space="preserve"> Stary Kiełbów</w:t>
      </w:r>
    </w:p>
    <w:tbl>
      <w:tblPr>
        <w:tblW w:w="11259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706"/>
        <w:gridCol w:w="707"/>
        <w:gridCol w:w="709"/>
        <w:gridCol w:w="744"/>
        <w:gridCol w:w="778"/>
        <w:gridCol w:w="811"/>
        <w:gridCol w:w="810"/>
        <w:gridCol w:w="780"/>
        <w:gridCol w:w="763"/>
        <w:gridCol w:w="825"/>
        <w:gridCol w:w="825"/>
        <w:gridCol w:w="822"/>
      </w:tblGrid>
      <w:tr w:rsidR="00C6786F" w:rsidRPr="008C603C" w14:paraId="31A69666" w14:textId="77777777" w:rsidTr="00AF4DBD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29C96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E031A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9E9C4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9DEA4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F1CA3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A51A2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AAB70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FBDA1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AB071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FA88E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230B2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2DFBA" w14:textId="77777777" w:rsidR="00E70F6A" w:rsidRPr="008C603C" w:rsidRDefault="00E70F6A" w:rsidP="0060181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03C">
              <w:rPr>
                <w:rFonts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DABD9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C6786F" w:rsidRPr="008C603C" w14:paraId="566AD385" w14:textId="77777777" w:rsidTr="00AF4DBD">
        <w:trPr>
          <w:trHeight w:val="341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2595A" w14:textId="77777777" w:rsidR="00E70F6A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KOMUNALNE</w:t>
            </w:r>
          </w:p>
          <w:p w14:paraId="5EE4967A" w14:textId="19B3D4BB" w:rsidR="00B2416A" w:rsidRPr="008C603C" w:rsidRDefault="00B241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 zmieszane )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DB4D8" w14:textId="4E286C7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F72DF" w14:textId="62E0A31A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6BBE4" w14:textId="21DD7893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2F35F" w14:textId="5A3598CA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</w:t>
            </w:r>
            <w:r w:rsidR="00FF40FD">
              <w:rPr>
                <w:rFonts w:eastAsia="Mangal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, </w:t>
            </w:r>
            <w:r w:rsidR="00100292">
              <w:rPr>
                <w:rFonts w:eastAsia="Mangal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F394F" w14:textId="553351AD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17, </w:t>
            </w:r>
            <w:r w:rsidR="001002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67593" w14:textId="2CD140F3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17, </w:t>
            </w:r>
            <w:r w:rsidR="00100292">
              <w:rPr>
                <w:rFonts w:eastAsia="Mangal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95522" w14:textId="383E48B6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18, 29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3ACD3" w14:textId="6FA078D7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17, 31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A12B1" w14:textId="484940E1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16,28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DA54" w14:textId="041E5354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18,31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3B40A" w14:textId="613CE229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EB035" w14:textId="593794DD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C6786F" w:rsidRPr="008C603C" w14:paraId="34D713F2" w14:textId="77777777" w:rsidTr="00AF4DBD"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16F3B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TWORZYWA SZTUCZNE I METALE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50312" w14:textId="29CD74A4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3C52B" w14:textId="04F0582D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FF7BC" w14:textId="4183F526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FBD8A" w14:textId="23BF8B1D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73398" w14:textId="3461BD71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32D9A" w14:textId="35507B68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94F8D" w14:textId="298F1785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DAF90" w14:textId="566958A6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4EAE7" w14:textId="7834C502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44D40" w14:textId="404E91F2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465F9" w14:textId="2EA0FC7E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AD24" w14:textId="50535416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</w:tr>
      <w:tr w:rsidR="00C6786F" w:rsidRPr="008C603C" w14:paraId="7E35CDDE" w14:textId="77777777" w:rsidTr="00AF4DBD">
        <w:trPr>
          <w:trHeight w:val="32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50AE6" w14:textId="1B7445E2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PAP</w:t>
            </w:r>
            <w:r w:rsidR="00333691">
              <w:rPr>
                <w:rFonts w:eastAsia="Mangal" w:cs="Times New Roman"/>
                <w:b/>
                <w:bCs/>
                <w:sz w:val="16"/>
                <w:szCs w:val="16"/>
              </w:rPr>
              <w:t>IER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FE72E" w14:textId="0F902D4F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4B071" w14:textId="4F927F99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1CBFF" w14:textId="5825F171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BD3AC" w14:textId="14DA0D3A" w:rsidR="00E70F6A" w:rsidRPr="008C603C" w:rsidRDefault="00FF40FD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445C0" w14:textId="2BFA14E2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4AF89" w14:textId="36A545F2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F2456" w14:textId="3F78DB4E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E3F7" w14:textId="5AB76897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343B6" w14:textId="36B76D0A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973D0" w14:textId="73FAE08F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CAC1B" w14:textId="24E22F17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374D4" w14:textId="1A1B497B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</w:tr>
      <w:tr w:rsidR="00C6786F" w:rsidRPr="008C603C" w14:paraId="33AEC409" w14:textId="77777777" w:rsidTr="00AF4DBD">
        <w:trPr>
          <w:trHeight w:val="318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7AA38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SZKŁO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A07D4" w14:textId="55F12F7B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B0FA2" w14:textId="2918C6CA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3757E" w14:textId="694DD327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F5317" w14:textId="7852ECE0" w:rsidR="00E70F6A" w:rsidRPr="008C603C" w:rsidRDefault="007455EF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37DE9" w14:textId="7B3B0335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22458" w14:textId="2D14B303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90F7F" w14:textId="0B99AA32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45892" w14:textId="78988E2C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6C649" w14:textId="46816CB0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1B1EB" w14:textId="7826183A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33E37" w14:textId="5B617790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6A682" w14:textId="33127B49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C6786F" w:rsidRPr="008C603C" w14:paraId="6806D52D" w14:textId="77777777" w:rsidTr="00AF4DBD">
        <w:trPr>
          <w:trHeight w:val="348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35BF2" w14:textId="77777777" w:rsidR="00E70F6A" w:rsidRPr="008C603C" w:rsidRDefault="00E70F6A" w:rsidP="0060181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BIODEGRADOWALNE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B221D" w14:textId="37C2D862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88C27" w14:textId="2471C9A1" w:rsidR="00E70F6A" w:rsidRPr="008C603C" w:rsidRDefault="0089353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570EE" w14:textId="06D973CD" w:rsidR="00E70F6A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A6695" w14:textId="2CE85165" w:rsidR="00E70F6A" w:rsidRPr="008C603C" w:rsidRDefault="00FF40FD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E0904" w14:textId="1B62D565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CC2B5" w14:textId="1EEECE97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67517" w14:textId="4FBF741C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20</w:t>
            </w:r>
            <w:r w:rsidR="00100292">
              <w:rPr>
                <w:rFonts w:eastAsia="Mangal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>, 26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6DD4E" w14:textId="7ED63E2C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24</w:t>
            </w:r>
            <w:r w:rsidR="001002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, 31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4CD09" w14:textId="0A25763C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26,</w:t>
            </w:r>
            <w:r w:rsidR="00100292">
              <w:rPr>
                <w:rFonts w:eastAsia="Mangal" w:cs="Times New Roman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A819F" w14:textId="043C1E15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BA92C" w14:textId="13242DFE" w:rsidR="00E70F6A" w:rsidRPr="008C603C" w:rsidRDefault="00430ACC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5D2DB" w14:textId="7F26436B" w:rsidR="00E70F6A" w:rsidRPr="008C603C" w:rsidRDefault="00430ACC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21</w:t>
            </w:r>
          </w:p>
        </w:tc>
      </w:tr>
      <w:tr w:rsidR="00BA6AB4" w:rsidRPr="008C603C" w14:paraId="222AF221" w14:textId="77777777" w:rsidTr="00AF4DBD">
        <w:trPr>
          <w:trHeight w:val="410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46086" w14:textId="77777777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POPIÓŁ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7CCB9" w14:textId="537AE2A3" w:rsidR="00BA6AB4" w:rsidRPr="008C603C" w:rsidRDefault="00893537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59918" w14:textId="27E16082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EF6ED" w14:textId="0C401FD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3A755" w14:textId="3234979A" w:rsidR="00BA6AB4" w:rsidRPr="008C603C" w:rsidRDefault="00AF5EB2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3B6C" w14:textId="35479B39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F8C61" w14:textId="171A9B32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93F87" w14:textId="72C09D8F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6F329" w14:textId="027A4B71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B52EC" w14:textId="62697354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8F836" w14:textId="28ACCD13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6E63D" w14:textId="57C198EC" w:rsidR="00BA6AB4" w:rsidRPr="008C603C" w:rsidRDefault="00AF5EB2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196517"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B9BF5" w14:textId="08440D07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A6AB4" w:rsidRPr="008C603C" w14:paraId="0B698686" w14:textId="77777777" w:rsidTr="00AF4DBD">
        <w:trPr>
          <w:trHeight w:val="54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79395" w14:textId="77777777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5B2CB" w14:textId="6043B52A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8CC4B" w14:textId="6081E6A4" w:rsidR="00BA6AB4" w:rsidRPr="008C603C" w:rsidRDefault="0019651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3C14" w14:textId="13132373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79524" w14:textId="2D810F9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18A08" w14:textId="4B40B7C7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036F" w14:textId="33222AC0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5B1CF" w14:textId="40CEE2F0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32F0A" w14:textId="79483F32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04822" w14:textId="0D6625EF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C0E5A" w14:textId="63AD60C4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F6FE8" w14:textId="7BDE5C1C" w:rsidR="00BA6AB4" w:rsidRPr="008C603C" w:rsidRDefault="00333691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4EF9F" w14:textId="35B475B9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A6AB4" w:rsidRPr="008C603C" w14:paraId="0B11EF2A" w14:textId="77777777" w:rsidTr="00AF4DBD">
        <w:trPr>
          <w:trHeight w:val="368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A7B66" w14:textId="77777777" w:rsidR="00BA6AB4" w:rsidRPr="008C603C" w:rsidRDefault="00BA6AB4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ELEKTROODPADY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CE527" w14:textId="3E3D78D1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FCEA1" w14:textId="4F6C69FD" w:rsidR="00BA6AB4" w:rsidRPr="008C603C" w:rsidRDefault="00196517" w:rsidP="00AF5EB2">
            <w:pPr>
              <w:pStyle w:val="Bezodstpw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6B893" w14:textId="67150C2D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3C12F" w14:textId="0CD71A8C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7037E" w14:textId="786C9976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D9CF6" w14:textId="5BE4ED33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B7F4F" w14:textId="38FF7AB5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FA994" w14:textId="22C9F66D" w:rsidR="00BA6AB4" w:rsidRPr="008C603C" w:rsidRDefault="003B6B73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96F3B" w14:textId="47B2E125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CF1D7" w14:textId="3C1333B1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A2EA" w14:textId="0F0BE63F" w:rsidR="00BA6AB4" w:rsidRPr="008C603C" w:rsidRDefault="00333691" w:rsidP="00AF5EB2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4D4BB" w14:textId="689F3191" w:rsidR="00BA6AB4" w:rsidRPr="008C603C" w:rsidRDefault="003B6B73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AF4DBD" w:rsidRPr="008C603C" w14:paraId="4374DD44" w14:textId="77777777" w:rsidTr="00AF4DBD">
        <w:trPr>
          <w:trHeight w:val="368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F66AF" w14:textId="77777777" w:rsidR="00AF4DBD" w:rsidRPr="008C603C" w:rsidRDefault="00AF4DBD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 w:rsidRPr="008C603C">
              <w:rPr>
                <w:rFonts w:eastAsia="Mangal" w:cs="Times New Roman"/>
                <w:b/>
                <w:bCs/>
                <w:sz w:val="16"/>
                <w:szCs w:val="16"/>
              </w:rPr>
              <w:t>OPONY</w:t>
            </w:r>
          </w:p>
        </w:tc>
        <w:tc>
          <w:tcPr>
            <w:tcW w:w="7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32C63" w14:textId="63CAACD6" w:rsidR="00AF4DBD" w:rsidRPr="008C603C" w:rsidRDefault="00085C1B" w:rsidP="00AF5EB2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AA043" w14:textId="568CB715" w:rsidR="00AF4DBD" w:rsidRPr="008C603C" w:rsidRDefault="00333691" w:rsidP="00AF4DBD">
            <w:pPr>
              <w:pStyle w:val="Bezodstpw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3236C" w14:textId="6F58834F" w:rsidR="00AF4DBD" w:rsidRPr="008C603C" w:rsidRDefault="00333691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2D475" w14:textId="31B25002" w:rsidR="00AF4DBD" w:rsidRPr="008C603C" w:rsidRDefault="00333691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D4779" w14:textId="20B41C31" w:rsidR="00AF4DBD" w:rsidRPr="008C603C" w:rsidRDefault="00333691" w:rsidP="008E6354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BC4EC" w14:textId="79F9D834" w:rsidR="00AF4DBD" w:rsidRPr="008C603C" w:rsidRDefault="00333691" w:rsidP="00AF4DBD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E7503" w14:textId="00E84D10" w:rsidR="00AF4DBD" w:rsidRPr="008C603C" w:rsidRDefault="00333691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BE7C7" w14:textId="6AE11030" w:rsidR="00AF4DBD" w:rsidRPr="008C603C" w:rsidRDefault="00333691" w:rsidP="00AF4DBD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7A885" w14:textId="34742C19" w:rsidR="00AF4DBD" w:rsidRPr="008C603C" w:rsidRDefault="003B6B73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8A718" w14:textId="67CC84E2" w:rsidR="00AF4DBD" w:rsidRPr="008C603C" w:rsidRDefault="003B6B73" w:rsidP="008E6354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F2713" w14:textId="2C12CF15" w:rsidR="00AF4DBD" w:rsidRPr="008C603C" w:rsidRDefault="003B6B73" w:rsidP="003B6B73">
            <w:pPr>
              <w:pStyle w:val="Bezodstpw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AD832" w14:textId="0C44CF49" w:rsidR="00AF4DBD" w:rsidRPr="008C603C" w:rsidRDefault="003B6B73" w:rsidP="003B6B73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14:paraId="7712317E" w14:textId="77777777" w:rsidR="00BA6AB4" w:rsidRPr="008C603C" w:rsidRDefault="00BA6AB4" w:rsidP="00BA6AB4">
      <w:pPr>
        <w:pStyle w:val="Textbody"/>
        <w:rPr>
          <w:rFonts w:cs="Times New Roman"/>
          <w:b/>
          <w:bCs/>
          <w:sz w:val="16"/>
          <w:szCs w:val="16"/>
        </w:rPr>
      </w:pPr>
    </w:p>
    <w:p w14:paraId="4EF2456A" w14:textId="77777777" w:rsidR="00BF643E" w:rsidRDefault="00BF643E" w:rsidP="00BF643E">
      <w:pPr>
        <w:pStyle w:val="Standard"/>
        <w:rPr>
          <w:b/>
          <w:sz w:val="28"/>
          <w:szCs w:val="28"/>
          <w:u w:val="single"/>
        </w:rPr>
      </w:pPr>
    </w:p>
    <w:p w14:paraId="0D875667" w14:textId="77777777" w:rsidR="00BF643E" w:rsidRDefault="00BF643E" w:rsidP="00BF643E">
      <w:pPr>
        <w:pStyle w:val="Standard"/>
        <w:rPr>
          <w:b/>
          <w:sz w:val="28"/>
          <w:szCs w:val="28"/>
          <w:u w:val="single"/>
        </w:rPr>
      </w:pPr>
    </w:p>
    <w:p w14:paraId="246E3D58" w14:textId="77777777" w:rsidR="00BF643E" w:rsidRDefault="00BF643E" w:rsidP="00AF4DBD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p w14:paraId="34342F23" w14:textId="77777777" w:rsidR="00BF643E" w:rsidRDefault="00BF643E" w:rsidP="00BF643E">
      <w:pPr>
        <w:pStyle w:val="Standard"/>
        <w:jc w:val="center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51012735" w14:textId="77777777" w:rsidR="00BF643E" w:rsidRDefault="00BF643E" w:rsidP="00BF643E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70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2212"/>
        <w:gridCol w:w="2213"/>
        <w:gridCol w:w="2214"/>
        <w:gridCol w:w="2220"/>
      </w:tblGrid>
      <w:tr w:rsidR="00BF643E" w14:paraId="6E662027" w14:textId="77777777" w:rsidTr="00601812"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FFC2" w14:textId="44B15E62" w:rsidR="00BF643E" w:rsidRDefault="00BF643E" w:rsidP="00601812">
            <w:pPr>
              <w:pStyle w:val="Standard"/>
              <w:jc w:val="center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I METALE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97B6" w14:textId="77777777" w:rsidR="00BF643E" w:rsidRDefault="00BF643E" w:rsidP="00601812">
            <w:pPr>
              <w:pStyle w:val="Standard"/>
              <w:jc w:val="center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9D99D" w14:textId="77777777" w:rsidR="00BF643E" w:rsidRDefault="00BF643E" w:rsidP="00601812">
            <w:pPr>
              <w:pStyle w:val="Standard"/>
              <w:jc w:val="center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E343A" w14:textId="77777777" w:rsidR="00BF643E" w:rsidRDefault="00BF643E" w:rsidP="00601812">
            <w:pPr>
              <w:pStyle w:val="Standard"/>
              <w:jc w:val="center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czarny- wszystkie pozostałe odpady niepodlegające segregacji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666E4" w14:textId="77777777" w:rsidR="00BF643E" w:rsidRDefault="00BF643E" w:rsidP="00601812">
            <w:pPr>
              <w:pStyle w:val="Standard"/>
              <w:jc w:val="center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</w:tr>
      <w:tr w:rsidR="00BF643E" w14:paraId="5A32D9A7" w14:textId="77777777" w:rsidTr="00601812"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C6496" w14:textId="77777777" w:rsidR="00BF643E" w:rsidRDefault="00BF643E" w:rsidP="00601812">
            <w:pPr>
              <w:pStyle w:val="Standard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DDBC867" w14:textId="77777777" w:rsidR="00BF643E" w:rsidRDefault="00BF643E" w:rsidP="00601812">
            <w:pPr>
              <w:pStyle w:val="Standard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sztucznych, plastikowe skrzynki               i doniczki itp., puszki  po napojach i konserwach, drobny złom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3DF33" w14:textId="77777777" w:rsidR="00BF643E" w:rsidRDefault="00BF643E" w:rsidP="00601812">
            <w:pPr>
              <w:pStyle w:val="Standard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0B681D1" w14:textId="77777777" w:rsidR="00BF643E" w:rsidRDefault="00BF643E" w:rsidP="00601812">
            <w:pPr>
              <w:pStyle w:val="Standard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           i kartony, ścinki drukarskie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040C" w14:textId="77777777" w:rsidR="00BF643E" w:rsidRDefault="00BF643E" w:rsidP="00601812">
            <w:pPr>
              <w:pStyle w:val="Standard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36B0106" w14:textId="77777777" w:rsidR="00BF643E" w:rsidRDefault="00BF643E" w:rsidP="00601812">
            <w:pPr>
              <w:pStyle w:val="Standard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stłuczkę szklana wolna od zanieczyszczeń metalami i tworzywami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313A7" w14:textId="77777777" w:rsidR="00BF643E" w:rsidRDefault="00BF643E" w:rsidP="00601812">
            <w:pPr>
              <w:pStyle w:val="Standard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5E5CAA8" w14:textId="77777777" w:rsidR="00BF643E" w:rsidRDefault="00BF643E" w:rsidP="00601812">
            <w:pPr>
              <w:pStyle w:val="Standard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Papier połączony z innymi materiałami np. Folia, zabrudzony lub tłusty papier np. po maśle lub innej żywności, pieluchy jednorazowe i inne artykuły higieniczne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C5278" w14:textId="77777777" w:rsidR="00BF643E" w:rsidRDefault="00BF643E" w:rsidP="00601812">
            <w:pPr>
              <w:pStyle w:val="Standard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7148B5B" w14:textId="77777777" w:rsidR="00BF643E" w:rsidRDefault="00BF643E" w:rsidP="00601812">
            <w:pPr>
              <w:pStyle w:val="Standard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             i gałęzie roślin, wióry             i odpady z drewna</w:t>
            </w:r>
          </w:p>
        </w:tc>
      </w:tr>
    </w:tbl>
    <w:p w14:paraId="7FE558FA" w14:textId="77777777" w:rsidR="00930D63" w:rsidRDefault="00930D63" w:rsidP="00930D63">
      <w:pPr>
        <w:pStyle w:val="Standard"/>
        <w:rPr>
          <w:rFonts w:eastAsia="Andale Sans UI" w:cs="Tahoma"/>
          <w:b/>
          <w:bCs/>
          <w:lang w:eastAsia="ja-JP" w:bidi="fa-IR"/>
        </w:rPr>
      </w:pPr>
      <w:r>
        <w:rPr>
          <w:rFonts w:eastAsia="Andale Sans UI" w:cs="Tahoma"/>
          <w:b/>
          <w:bCs/>
          <w:lang w:eastAsia="ja-JP" w:bidi="fa-IR"/>
        </w:rPr>
        <w:t>Segregując, pamiętaj też o tym, aby:</w:t>
      </w:r>
    </w:p>
    <w:p w14:paraId="1C937AF0" w14:textId="77777777" w:rsidR="00930D63" w:rsidRDefault="00930D63" w:rsidP="00930D63">
      <w:pPr>
        <w:pStyle w:val="Standard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- zgniatać puszki, kartony i butelki plastikowe przed wrzuceniem do worka;</w:t>
      </w:r>
    </w:p>
    <w:p w14:paraId="60E01670" w14:textId="77777777" w:rsidR="00930D63" w:rsidRDefault="00930D63" w:rsidP="00930D63">
      <w:pPr>
        <w:pStyle w:val="Standard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- wiązać i zapełniać worki minimum do połowy;</w:t>
      </w:r>
    </w:p>
    <w:p w14:paraId="0FC9AAF2" w14:textId="77777777" w:rsidR="00930D63" w:rsidRDefault="00930D63" w:rsidP="00930D63">
      <w:pPr>
        <w:pStyle w:val="Standard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- worki/pojemniki wystawiać do godz. 7.00 przed ogrodzeniem w widocznym miejscu do drogi gminnej</w:t>
      </w:r>
    </w:p>
    <w:p w14:paraId="46AFBABD" w14:textId="77777777" w:rsidR="00930D63" w:rsidRDefault="00930D63" w:rsidP="00930D63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p w14:paraId="6BD4D353" w14:textId="77777777" w:rsidR="00BF643E" w:rsidRDefault="00BF643E" w:rsidP="00BF643E">
      <w:pPr>
        <w:pStyle w:val="Standard"/>
      </w:pPr>
    </w:p>
    <w:p w14:paraId="5EBC1A6D" w14:textId="183B626D" w:rsidR="00BF643E" w:rsidRDefault="005A7BC3" w:rsidP="00BF643E">
      <w:pPr>
        <w:pStyle w:val="Standard"/>
        <w:rPr>
          <w:rFonts w:eastAsia="Andale Sans UI" w:cs="Tahoma"/>
          <w:b/>
          <w:bCs/>
          <w:lang w:eastAsia="ja-JP" w:bidi="fa-IR"/>
        </w:rPr>
      </w:pPr>
      <w:r>
        <w:rPr>
          <w:rFonts w:eastAsia="Andale Sans UI" w:cs="Tahoma"/>
          <w:b/>
          <w:bCs/>
          <w:lang w:eastAsia="ja-JP" w:bidi="fa-IR"/>
        </w:rPr>
        <w:t>Opony –</w:t>
      </w:r>
      <w:r w:rsidR="00930D63">
        <w:rPr>
          <w:rFonts w:eastAsia="Andale Sans UI" w:cs="Tahoma"/>
          <w:b/>
          <w:bCs/>
          <w:lang w:eastAsia="ja-JP" w:bidi="fa-IR"/>
        </w:rPr>
        <w:t xml:space="preserve"> </w:t>
      </w:r>
      <w:r>
        <w:rPr>
          <w:rFonts w:eastAsia="Andale Sans UI" w:cs="Tahoma"/>
          <w:b/>
          <w:bCs/>
          <w:lang w:eastAsia="ja-JP" w:bidi="fa-IR"/>
        </w:rPr>
        <w:t xml:space="preserve">( </w:t>
      </w:r>
      <w:r w:rsidR="00930D63">
        <w:rPr>
          <w:rFonts w:eastAsia="Andale Sans UI" w:cs="Tahoma"/>
          <w:b/>
          <w:bCs/>
          <w:lang w:eastAsia="ja-JP" w:bidi="fa-IR"/>
        </w:rPr>
        <w:t xml:space="preserve"> </w:t>
      </w:r>
      <w:r>
        <w:rPr>
          <w:rFonts w:eastAsia="Andale Sans UI" w:cs="Tahoma"/>
          <w:b/>
          <w:bCs/>
          <w:lang w:eastAsia="ja-JP" w:bidi="fa-IR"/>
        </w:rPr>
        <w:t>bez opon ciągnikowych) - max 8 szt.</w:t>
      </w:r>
    </w:p>
    <w:p w14:paraId="066544BB" w14:textId="563A5D7E" w:rsidR="005A7BC3" w:rsidRDefault="005A7BC3" w:rsidP="00BF643E">
      <w:pPr>
        <w:pStyle w:val="Standard"/>
        <w:rPr>
          <w:rFonts w:eastAsia="Andale Sans UI" w:cs="Tahoma"/>
          <w:b/>
          <w:bCs/>
          <w:lang w:eastAsia="ja-JP" w:bidi="fa-IR"/>
        </w:rPr>
      </w:pPr>
      <w:r>
        <w:rPr>
          <w:rFonts w:eastAsia="Andale Sans UI" w:cs="Tahoma"/>
          <w:b/>
          <w:bCs/>
          <w:lang w:eastAsia="ja-JP" w:bidi="fa-IR"/>
        </w:rPr>
        <w:t>Punkt Selektywnej Zbiórki Odpadów Komunalnych ( PSZOK)  w miejscowości Czyżówka 42 ( na terenie oczyszczalni ścieków ) czynny dwa razy w miesiącu- 1</w:t>
      </w:r>
      <w:r w:rsidR="00930D63">
        <w:rPr>
          <w:rFonts w:eastAsia="Andale Sans UI" w:cs="Tahoma"/>
          <w:b/>
          <w:bCs/>
          <w:lang w:eastAsia="ja-JP" w:bidi="fa-IR"/>
        </w:rPr>
        <w:t xml:space="preserve">-wszy i 3- ci czwartek miesiąca w godz. 9-14 </w:t>
      </w:r>
    </w:p>
    <w:p w14:paraId="5C30A6F1" w14:textId="178B5D46" w:rsidR="00C30E20" w:rsidRDefault="00C30E20" w:rsidP="00C30E20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W punkcie selektywnego zbierania odpadów komunalnych przyjmowane są odpady pochodzące z gospodarstw domowych, zebrane w sposób selektywny,</w:t>
      </w:r>
      <w:r>
        <w:br/>
      </w:r>
      <w:r>
        <w:rPr>
          <w:sz w:val="23"/>
          <w:szCs w:val="23"/>
        </w:rPr>
        <w:t>dostarczone we własnym zakresie i na własny koszt przez właścicieli nieruchomości zamieszkałych na terenie Gminy Stara Błotnica .</w:t>
      </w:r>
      <w:r>
        <w:br/>
      </w:r>
      <w:r>
        <w:rPr>
          <w:sz w:val="23"/>
          <w:szCs w:val="23"/>
        </w:rPr>
        <w:t>Osoby przekazujące odpady w Punkcie Selektywnej Zbiórki Odpadów Komunalnych zobowiązane są posiadać przy sobie dokument potwierdzający</w:t>
      </w:r>
      <w:r>
        <w:br/>
      </w:r>
      <w:r>
        <w:rPr>
          <w:sz w:val="23"/>
          <w:szCs w:val="23"/>
        </w:rPr>
        <w:t>wniesienie opłaty za odbiór odpadów oraz dokument tożsamości. Dokumenty te należy okazać na żądanie pracownika przyjmującego odpady.</w:t>
      </w:r>
      <w:r>
        <w:br/>
      </w:r>
      <w:r>
        <w:rPr>
          <w:sz w:val="23"/>
          <w:szCs w:val="23"/>
        </w:rPr>
        <w:t>PSZOK przyjmuje następujące rodzaje odpadów:</w:t>
      </w:r>
      <w:r>
        <w:br/>
      </w:r>
      <w:r>
        <w:rPr>
          <w:sz w:val="23"/>
          <w:szCs w:val="23"/>
        </w:rPr>
        <w:t>- papier i tektura</w:t>
      </w:r>
      <w:r>
        <w:br/>
      </w:r>
      <w:r>
        <w:rPr>
          <w:sz w:val="23"/>
          <w:szCs w:val="23"/>
        </w:rPr>
        <w:t>- metal, tworzywa sztuczne i opakowania wielomateriałowe</w:t>
      </w:r>
      <w:r>
        <w:br/>
      </w:r>
      <w:r>
        <w:rPr>
          <w:sz w:val="23"/>
          <w:szCs w:val="23"/>
        </w:rPr>
        <w:t>- szkło i odpady opakowaniowe ze szkła</w:t>
      </w:r>
      <w:r>
        <w:br/>
      </w:r>
      <w:r>
        <w:rPr>
          <w:sz w:val="23"/>
          <w:szCs w:val="23"/>
        </w:rPr>
        <w:t>- bioodpady</w:t>
      </w:r>
      <w:r>
        <w:br/>
      </w:r>
      <w:r>
        <w:rPr>
          <w:sz w:val="23"/>
          <w:szCs w:val="23"/>
        </w:rPr>
        <w:t>- przeterminowane leki i chemikalia ( np. leki, środki ochrony roślin i opakowania po nich, detergenty, rozpuszczalniki, farby, kleje i inne niebezpieczne</w:t>
      </w:r>
      <w:r>
        <w:br/>
      </w:r>
      <w:r>
        <w:rPr>
          <w:sz w:val="23"/>
          <w:szCs w:val="23"/>
        </w:rPr>
        <w:t>odpady chemiczne)</w:t>
      </w:r>
      <w:r>
        <w:br/>
      </w:r>
      <w:r>
        <w:rPr>
          <w:sz w:val="23"/>
          <w:szCs w:val="23"/>
        </w:rPr>
        <w:t>- zużyte baterie i akumulatory</w:t>
      </w:r>
      <w:r>
        <w:br/>
      </w:r>
      <w:r>
        <w:rPr>
          <w:sz w:val="23"/>
          <w:szCs w:val="23"/>
        </w:rPr>
        <w:t>- zużyty sprzęt elektryczny i elektroniczny</w:t>
      </w:r>
      <w:r>
        <w:br/>
      </w:r>
    </w:p>
    <w:p w14:paraId="10A410C4" w14:textId="77777777" w:rsidR="00BF643E" w:rsidRDefault="00BF643E" w:rsidP="00BF643E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p w14:paraId="0123DDAA" w14:textId="77777777" w:rsidR="00BF643E" w:rsidRDefault="00BF643E" w:rsidP="00BF643E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p w14:paraId="57FB678C" w14:textId="77777777" w:rsidR="00BF643E" w:rsidRDefault="00BF643E" w:rsidP="00BF643E">
      <w:pPr>
        <w:pStyle w:val="Standard"/>
        <w:rPr>
          <w:rFonts w:eastAsia="Andale Sans UI" w:cs="Tahoma"/>
          <w:b/>
          <w:bCs/>
          <w:u w:val="single"/>
          <w:lang w:eastAsia="ja-JP" w:bidi="fa-IR"/>
        </w:rPr>
      </w:pPr>
    </w:p>
    <w:p w14:paraId="62C046D1" w14:textId="77777777" w:rsidR="00BF643E" w:rsidRDefault="00BF643E" w:rsidP="00BF643E">
      <w:pPr>
        <w:pStyle w:val="Standard"/>
        <w:jc w:val="center"/>
      </w:pPr>
    </w:p>
    <w:p w14:paraId="0569A6E2" w14:textId="77777777" w:rsidR="00BF643E" w:rsidRDefault="00BF643E" w:rsidP="00BF643E">
      <w:pPr>
        <w:pStyle w:val="Standard"/>
      </w:pPr>
    </w:p>
    <w:p w14:paraId="3073B802" w14:textId="77777777" w:rsidR="001F2DA8" w:rsidRDefault="001F2DA8"/>
    <w:sectPr w:rsidR="001F2DA8">
      <w:pgSz w:w="11906" w:h="16838"/>
      <w:pgMar w:top="104" w:right="262" w:bottom="119" w:left="6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3E"/>
    <w:rsid w:val="00085C1B"/>
    <w:rsid w:val="000A1F93"/>
    <w:rsid w:val="00100292"/>
    <w:rsid w:val="00196517"/>
    <w:rsid w:val="001B5A4D"/>
    <w:rsid w:val="001F2DA8"/>
    <w:rsid w:val="0024526F"/>
    <w:rsid w:val="00333691"/>
    <w:rsid w:val="003B6B73"/>
    <w:rsid w:val="00430ACC"/>
    <w:rsid w:val="004562D7"/>
    <w:rsid w:val="00494A64"/>
    <w:rsid w:val="00523761"/>
    <w:rsid w:val="00580206"/>
    <w:rsid w:val="005A7BC3"/>
    <w:rsid w:val="005C1709"/>
    <w:rsid w:val="006721FA"/>
    <w:rsid w:val="007455EF"/>
    <w:rsid w:val="00893537"/>
    <w:rsid w:val="008C603C"/>
    <w:rsid w:val="00930D63"/>
    <w:rsid w:val="00A8047F"/>
    <w:rsid w:val="00AC2B1E"/>
    <w:rsid w:val="00AF4DBD"/>
    <w:rsid w:val="00AF5EB2"/>
    <w:rsid w:val="00B2416A"/>
    <w:rsid w:val="00BA6AB4"/>
    <w:rsid w:val="00BB5BD0"/>
    <w:rsid w:val="00BF643E"/>
    <w:rsid w:val="00C30E20"/>
    <w:rsid w:val="00C44918"/>
    <w:rsid w:val="00C6786F"/>
    <w:rsid w:val="00CC02B6"/>
    <w:rsid w:val="00CD192C"/>
    <w:rsid w:val="00E00C61"/>
    <w:rsid w:val="00E70F6A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88AB"/>
  <w15:chartTrackingRefBased/>
  <w15:docId w15:val="{750033AE-6B87-4113-B06A-95614B6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43E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6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643E"/>
    <w:pPr>
      <w:spacing w:after="120"/>
    </w:pPr>
  </w:style>
  <w:style w:type="paragraph" w:customStyle="1" w:styleId="HorizontalLine">
    <w:name w:val="Horizontal Line"/>
    <w:basedOn w:val="Standard"/>
    <w:next w:val="Textbody"/>
    <w:rsid w:val="00BF643E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BF643E"/>
    <w:pPr>
      <w:suppressLineNumbers/>
    </w:pPr>
  </w:style>
  <w:style w:type="paragraph" w:styleId="Bezodstpw">
    <w:name w:val="No Spacing"/>
    <w:rsid w:val="00BF6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Janas</dc:creator>
  <cp:keywords/>
  <dc:description/>
  <cp:lastModifiedBy>Krzysztof Janas</cp:lastModifiedBy>
  <cp:revision>16</cp:revision>
  <cp:lastPrinted>2021-12-28T12:57:00Z</cp:lastPrinted>
  <dcterms:created xsi:type="dcterms:W3CDTF">2021-12-16T13:35:00Z</dcterms:created>
  <dcterms:modified xsi:type="dcterms:W3CDTF">2021-12-29T08:19:00Z</dcterms:modified>
</cp:coreProperties>
</file>