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A58" w:rsidRPr="00F17DF9" w:rsidRDefault="00D33CCA">
      <w:pPr>
        <w:spacing w:after="259" w:line="259" w:lineRule="auto"/>
        <w:ind w:left="0" w:right="146" w:firstLine="0"/>
        <w:jc w:val="right"/>
        <w:rPr>
          <w:szCs w:val="24"/>
        </w:rPr>
      </w:pPr>
      <w:r w:rsidRPr="00F17DF9">
        <w:rPr>
          <w:rFonts w:eastAsia="Tahoma"/>
          <w:b/>
          <w:szCs w:val="24"/>
        </w:rPr>
        <w:t xml:space="preserve">Załącznik nr 1 do SWZ </w:t>
      </w:r>
    </w:p>
    <w:p w:rsidR="00111A58" w:rsidRPr="008C1E9F" w:rsidRDefault="00D33CCA">
      <w:pPr>
        <w:spacing w:after="8" w:line="259" w:lineRule="auto"/>
        <w:ind w:left="0" w:right="74" w:firstLine="0"/>
        <w:jc w:val="center"/>
        <w:rPr>
          <w:szCs w:val="24"/>
        </w:rPr>
      </w:pPr>
      <w:r w:rsidRPr="008C1E9F">
        <w:rPr>
          <w:rFonts w:ascii="Tahoma" w:eastAsia="Tahoma" w:hAnsi="Tahoma" w:cs="Tahoma"/>
          <w:b/>
          <w:szCs w:val="24"/>
        </w:rPr>
        <w:t xml:space="preserve"> </w:t>
      </w:r>
    </w:p>
    <w:p w:rsidR="00111A58" w:rsidRPr="008C1E9F" w:rsidRDefault="00D33CCA">
      <w:pPr>
        <w:spacing w:after="0" w:line="259" w:lineRule="auto"/>
        <w:ind w:left="517" w:right="651" w:hanging="10"/>
        <w:jc w:val="center"/>
        <w:rPr>
          <w:szCs w:val="24"/>
        </w:rPr>
      </w:pPr>
      <w:r w:rsidRPr="008C1E9F">
        <w:rPr>
          <w:b/>
          <w:szCs w:val="24"/>
        </w:rPr>
        <w:t xml:space="preserve">UMOWA NR….  </w:t>
      </w:r>
    </w:p>
    <w:p w:rsidR="00A714CD" w:rsidRPr="00A714CD" w:rsidRDefault="00A714CD" w:rsidP="00A714CD">
      <w:pPr>
        <w:spacing w:after="0" w:line="240" w:lineRule="auto"/>
        <w:ind w:left="-15" w:right="-15" w:firstLine="0"/>
        <w:jc w:val="left"/>
        <w:rPr>
          <w:rFonts w:eastAsia="Arial"/>
          <w:color w:val="auto"/>
          <w:szCs w:val="24"/>
        </w:rPr>
      </w:pPr>
      <w:r w:rsidRPr="00A714CD">
        <w:rPr>
          <w:rFonts w:eastAsia="Arial"/>
          <w:color w:val="auto"/>
          <w:szCs w:val="24"/>
        </w:rPr>
        <w:t>Zawarta dniu ………………... w Starej Błotnicy pomiędzy:</w:t>
      </w:r>
    </w:p>
    <w:p w:rsidR="00A714CD" w:rsidRPr="00A714CD" w:rsidRDefault="00A714CD" w:rsidP="00A714CD">
      <w:pPr>
        <w:spacing w:after="0" w:line="240" w:lineRule="auto"/>
        <w:ind w:left="-15" w:right="-15" w:firstLine="0"/>
        <w:jc w:val="left"/>
        <w:rPr>
          <w:rFonts w:eastAsia="Arial"/>
          <w:color w:val="auto"/>
          <w:szCs w:val="24"/>
        </w:rPr>
      </w:pPr>
      <w:r w:rsidRPr="00A714CD">
        <w:rPr>
          <w:rFonts w:eastAsia="Arial"/>
          <w:color w:val="auto"/>
          <w:szCs w:val="24"/>
        </w:rPr>
        <w:t>Gminą Stara Błotnica,  26-806 Stara Błotnica , NIP 7981458221</w:t>
      </w:r>
    </w:p>
    <w:p w:rsidR="00A714CD" w:rsidRPr="00A714CD" w:rsidRDefault="00A714CD" w:rsidP="00A714CD">
      <w:pPr>
        <w:spacing w:after="0" w:line="240" w:lineRule="auto"/>
        <w:ind w:left="-15" w:right="-15" w:firstLine="0"/>
        <w:jc w:val="left"/>
        <w:rPr>
          <w:rFonts w:eastAsia="Arial"/>
          <w:color w:val="auto"/>
          <w:szCs w:val="24"/>
        </w:rPr>
      </w:pPr>
      <w:r w:rsidRPr="00A714CD">
        <w:rPr>
          <w:rFonts w:eastAsia="Arial"/>
          <w:color w:val="auto"/>
          <w:szCs w:val="24"/>
        </w:rPr>
        <w:t>Zwaną w dalszej treści umowy Zamawiającym, reprezentowaną przez:</w:t>
      </w:r>
    </w:p>
    <w:p w:rsidR="00A714CD" w:rsidRPr="00A714CD" w:rsidRDefault="00A714CD" w:rsidP="00A714CD">
      <w:pPr>
        <w:spacing w:after="0" w:line="240" w:lineRule="auto"/>
        <w:ind w:left="-15" w:right="-15" w:firstLine="0"/>
        <w:jc w:val="left"/>
        <w:rPr>
          <w:rFonts w:eastAsia="Arial"/>
          <w:color w:val="auto"/>
          <w:szCs w:val="24"/>
        </w:rPr>
      </w:pPr>
      <w:r w:rsidRPr="00A714CD">
        <w:rPr>
          <w:rFonts w:eastAsia="Arial"/>
          <w:color w:val="auto"/>
          <w:szCs w:val="24"/>
        </w:rPr>
        <w:t>Wójta  Gminy Stara Błotnica - Marcina Kozdracha</w:t>
      </w:r>
    </w:p>
    <w:p w:rsidR="00A714CD" w:rsidRPr="00A714CD" w:rsidRDefault="00A714CD" w:rsidP="00A714CD">
      <w:pPr>
        <w:spacing w:after="0" w:line="240" w:lineRule="auto"/>
        <w:ind w:left="-15" w:right="-15" w:firstLine="0"/>
        <w:jc w:val="left"/>
        <w:rPr>
          <w:rFonts w:eastAsia="Arial"/>
          <w:color w:val="auto"/>
          <w:szCs w:val="24"/>
        </w:rPr>
      </w:pPr>
      <w:r w:rsidRPr="00A714CD">
        <w:rPr>
          <w:rFonts w:eastAsia="Arial"/>
          <w:color w:val="auto"/>
          <w:szCs w:val="24"/>
        </w:rPr>
        <w:t>przy kontrasygnacie Skarbnika Gminy – Beaty Lubeckiej Zgiep,</w:t>
      </w:r>
    </w:p>
    <w:p w:rsidR="00A714CD" w:rsidRPr="00A714CD" w:rsidRDefault="00A714CD" w:rsidP="00A714CD">
      <w:pPr>
        <w:spacing w:after="0" w:line="240" w:lineRule="auto"/>
        <w:ind w:left="-15" w:right="-15" w:firstLine="0"/>
        <w:jc w:val="left"/>
        <w:rPr>
          <w:rFonts w:eastAsia="Arial"/>
          <w:color w:val="auto"/>
          <w:szCs w:val="24"/>
        </w:rPr>
      </w:pPr>
      <w:r w:rsidRPr="00A714CD">
        <w:rPr>
          <w:rFonts w:eastAsia="Arial"/>
          <w:color w:val="auto"/>
          <w:szCs w:val="24"/>
        </w:rPr>
        <w:t xml:space="preserve"> a</w:t>
      </w:r>
    </w:p>
    <w:p w:rsidR="00A714CD" w:rsidRPr="00A714CD" w:rsidRDefault="00A714CD" w:rsidP="00A714CD">
      <w:pPr>
        <w:spacing w:after="0" w:line="240" w:lineRule="auto"/>
        <w:ind w:left="-15" w:right="-15" w:firstLine="0"/>
        <w:jc w:val="left"/>
        <w:rPr>
          <w:rFonts w:eastAsia="Arial"/>
          <w:color w:val="auto"/>
          <w:szCs w:val="24"/>
        </w:rPr>
      </w:pPr>
      <w:r w:rsidRPr="00A714CD">
        <w:rPr>
          <w:rFonts w:eastAsia="Arial"/>
          <w:color w:val="auto"/>
          <w:szCs w:val="24"/>
        </w:rPr>
        <w:t>(w przypadku osoby fizycznej)</w:t>
      </w:r>
    </w:p>
    <w:p w:rsidR="00A714CD" w:rsidRPr="00A714CD" w:rsidRDefault="00A714CD" w:rsidP="00A714CD">
      <w:pPr>
        <w:spacing w:after="0" w:line="240" w:lineRule="auto"/>
        <w:ind w:left="-15" w:right="-15" w:firstLine="0"/>
        <w:jc w:val="left"/>
        <w:rPr>
          <w:rFonts w:eastAsia="Arial"/>
          <w:color w:val="auto"/>
          <w:szCs w:val="24"/>
        </w:rPr>
      </w:pPr>
      <w:r w:rsidRPr="00A714CD">
        <w:rPr>
          <w:rFonts w:eastAsia="Arial"/>
          <w:color w:val="auto"/>
          <w:szCs w:val="24"/>
        </w:rPr>
        <w:t>…………………………………………………………………………………………………...</w:t>
      </w:r>
    </w:p>
    <w:p w:rsidR="00A714CD" w:rsidRPr="00A714CD" w:rsidRDefault="00A714CD" w:rsidP="00A714CD">
      <w:pPr>
        <w:spacing w:after="0" w:line="240" w:lineRule="auto"/>
        <w:ind w:left="-15" w:right="-15" w:firstLine="0"/>
        <w:jc w:val="left"/>
        <w:rPr>
          <w:rFonts w:eastAsia="Arial"/>
          <w:color w:val="auto"/>
          <w:szCs w:val="24"/>
        </w:rPr>
      </w:pPr>
      <w:r w:rsidRPr="00A714CD">
        <w:rPr>
          <w:rFonts w:eastAsia="Arial"/>
          <w:color w:val="auto"/>
          <w:szCs w:val="24"/>
        </w:rPr>
        <w:t>zam. ………………/z siedzibą w ……………, PESEL …………….., zwaną/zwanym dalej Wykonawcą, którego reprezentuje ……………………..</w:t>
      </w:r>
    </w:p>
    <w:p w:rsidR="00A714CD" w:rsidRPr="00A714CD" w:rsidRDefault="00A714CD" w:rsidP="00A714CD">
      <w:pPr>
        <w:spacing w:after="0" w:line="240" w:lineRule="auto"/>
        <w:ind w:left="-15" w:right="-15" w:firstLine="0"/>
        <w:jc w:val="left"/>
        <w:rPr>
          <w:rFonts w:eastAsia="Arial"/>
          <w:color w:val="auto"/>
          <w:szCs w:val="24"/>
        </w:rPr>
      </w:pPr>
      <w:r w:rsidRPr="00A714CD">
        <w:rPr>
          <w:rFonts w:eastAsia="Arial"/>
          <w:color w:val="auto"/>
          <w:szCs w:val="24"/>
        </w:rPr>
        <w:t xml:space="preserve">lub </w:t>
      </w:r>
    </w:p>
    <w:p w:rsidR="00A714CD" w:rsidRPr="00A714CD" w:rsidRDefault="00A714CD" w:rsidP="00A714CD">
      <w:pPr>
        <w:spacing w:after="0" w:line="240" w:lineRule="auto"/>
        <w:ind w:left="-15" w:right="-15" w:firstLine="0"/>
        <w:jc w:val="left"/>
        <w:rPr>
          <w:rFonts w:eastAsia="Arial"/>
          <w:color w:val="auto"/>
          <w:szCs w:val="24"/>
        </w:rPr>
      </w:pPr>
      <w:r w:rsidRPr="00A714CD">
        <w:rPr>
          <w:rFonts w:eastAsia="Arial"/>
          <w:color w:val="auto"/>
          <w:szCs w:val="24"/>
        </w:rPr>
        <w:t xml:space="preserve">Panią/Panem ………………… prowadzącym działalność gospodarczą pod nazwą </w:t>
      </w:r>
    </w:p>
    <w:p w:rsidR="00A714CD" w:rsidRPr="00A714CD" w:rsidRDefault="00A714CD" w:rsidP="00A714CD">
      <w:pPr>
        <w:spacing w:after="0" w:line="240" w:lineRule="auto"/>
        <w:ind w:left="-15" w:right="-15" w:firstLine="0"/>
        <w:jc w:val="left"/>
        <w:rPr>
          <w:rFonts w:eastAsia="Arial"/>
          <w:color w:val="auto"/>
          <w:szCs w:val="24"/>
        </w:rPr>
      </w:pPr>
      <w:r w:rsidRPr="00A714CD">
        <w:rPr>
          <w:rFonts w:eastAsia="Arial"/>
          <w:color w:val="auto"/>
          <w:szCs w:val="24"/>
        </w:rPr>
        <w:t>………….. z siedzibą w ………………..…… ul. ……………….……., posiadającą/cym wpis do Centralnej Ewidencji  i Informacji o Działalności Gospodarczej, posługującym się  numerami NIP: ……………….., Regon ………………, zwanym/ą dalej Wykonawcą</w:t>
      </w:r>
    </w:p>
    <w:p w:rsidR="00A714CD" w:rsidRPr="00A714CD" w:rsidRDefault="00A714CD" w:rsidP="00A714CD">
      <w:pPr>
        <w:spacing w:after="0" w:line="240" w:lineRule="auto"/>
        <w:ind w:left="-15" w:right="-15" w:firstLine="0"/>
        <w:jc w:val="left"/>
        <w:rPr>
          <w:rFonts w:eastAsia="Arial"/>
          <w:color w:val="auto"/>
          <w:szCs w:val="24"/>
        </w:rPr>
      </w:pPr>
      <w:r w:rsidRPr="00A714CD">
        <w:rPr>
          <w:rFonts w:eastAsia="Arial"/>
          <w:color w:val="auto"/>
          <w:szCs w:val="24"/>
        </w:rPr>
        <w:t xml:space="preserve">lub </w:t>
      </w:r>
    </w:p>
    <w:p w:rsidR="00A714CD" w:rsidRPr="00A714CD" w:rsidRDefault="00A714CD" w:rsidP="00A714CD">
      <w:pPr>
        <w:spacing w:after="0" w:line="240" w:lineRule="auto"/>
        <w:ind w:left="-15" w:right="-15" w:firstLine="0"/>
        <w:jc w:val="left"/>
        <w:rPr>
          <w:rFonts w:eastAsia="Arial"/>
          <w:color w:val="auto"/>
          <w:szCs w:val="24"/>
        </w:rPr>
      </w:pPr>
      <w:r w:rsidRPr="00A714CD">
        <w:rPr>
          <w:rFonts w:eastAsia="Arial"/>
          <w:color w:val="auto"/>
          <w:szCs w:val="24"/>
        </w:rPr>
        <w:t>(w przypadku osób prawnych)</w:t>
      </w:r>
    </w:p>
    <w:p w:rsidR="00A714CD" w:rsidRPr="00A714CD" w:rsidRDefault="00A714CD" w:rsidP="00A714CD">
      <w:pPr>
        <w:spacing w:after="0" w:line="240" w:lineRule="auto"/>
        <w:ind w:left="-15" w:right="-15" w:firstLine="0"/>
        <w:jc w:val="left"/>
        <w:rPr>
          <w:rFonts w:eastAsia="Arial"/>
          <w:color w:val="auto"/>
          <w:szCs w:val="24"/>
        </w:rPr>
      </w:pPr>
      <w:r w:rsidRPr="00A714CD">
        <w:rPr>
          <w:rFonts w:eastAsia="Arial"/>
          <w:color w:val="auto"/>
          <w:szCs w:val="24"/>
        </w:rPr>
        <w:t>…. (nazwa podmiotu) z siedzibą w ……….., ul. ………………, NIP …………….. REGON …………………… zarejestrowanym(ą)  w Rejestrze Przedsiębiorców Krajowego Rejestru Sądowego pod Nr KRS ………………., zwaną/zwanym dalej Wykonawcą, którego(ą) reprezentuje: …………………………………….</w:t>
      </w:r>
    </w:p>
    <w:p w:rsidR="00A714CD" w:rsidRPr="00A714CD" w:rsidRDefault="00A714CD" w:rsidP="00A714CD">
      <w:pPr>
        <w:spacing w:after="0" w:line="240" w:lineRule="auto"/>
        <w:ind w:left="-15" w:right="-15" w:firstLine="0"/>
        <w:jc w:val="left"/>
        <w:rPr>
          <w:rFonts w:eastAsia="Arial"/>
          <w:color w:val="auto"/>
          <w:szCs w:val="24"/>
        </w:rPr>
      </w:pPr>
      <w:r w:rsidRPr="00A714CD">
        <w:rPr>
          <w:rFonts w:eastAsia="Arial"/>
          <w:color w:val="auto"/>
          <w:szCs w:val="24"/>
        </w:rPr>
        <w:t>Na podstawie dokonanego przez Zamawiającego wyboru oferty Wykonawcy zgodnie</w:t>
      </w:r>
      <w:r w:rsidRPr="00A714CD">
        <w:rPr>
          <w:rFonts w:eastAsia="Arial"/>
          <w:color w:val="auto"/>
          <w:szCs w:val="24"/>
        </w:rPr>
        <w:tab/>
        <w:t xml:space="preserve"> z przepisami ustawy z dnia 11 września 2019 roku Prawo zamówień publicznych </w:t>
      </w:r>
      <w:r w:rsidRPr="00A714CD">
        <w:rPr>
          <w:rFonts w:eastAsia="Arial"/>
          <w:color w:val="auto"/>
          <w:szCs w:val="24"/>
          <w:u w:val="single" w:color="000000"/>
        </w:rPr>
        <w:t xml:space="preserve">/Dz. U. z  2021 r.  poz. 1129./ </w:t>
      </w:r>
      <w:r w:rsidRPr="00A714CD">
        <w:rPr>
          <w:rFonts w:eastAsia="Arial"/>
          <w:color w:val="auto"/>
          <w:szCs w:val="24"/>
        </w:rPr>
        <w:t>w trybie art. 275 ust. 1 pkt 1, została zawarta umowa następującej treści:</w:t>
      </w:r>
    </w:p>
    <w:p w:rsidR="00A714CD" w:rsidRPr="008C1E9F" w:rsidRDefault="00A714CD">
      <w:pPr>
        <w:spacing w:after="0" w:line="259" w:lineRule="auto"/>
        <w:ind w:left="517" w:right="653" w:hanging="10"/>
        <w:jc w:val="center"/>
        <w:rPr>
          <w:rFonts w:eastAsia="Arial"/>
          <w:b/>
          <w:color w:val="auto"/>
          <w:szCs w:val="24"/>
        </w:rPr>
      </w:pPr>
    </w:p>
    <w:p w:rsidR="00A714CD" w:rsidRPr="008C1E9F" w:rsidRDefault="00A714CD">
      <w:pPr>
        <w:spacing w:after="0" w:line="259" w:lineRule="auto"/>
        <w:ind w:left="517" w:right="653" w:hanging="10"/>
        <w:jc w:val="center"/>
        <w:rPr>
          <w:rFonts w:eastAsia="Arial"/>
          <w:b/>
          <w:color w:val="auto"/>
          <w:szCs w:val="24"/>
        </w:rPr>
      </w:pPr>
    </w:p>
    <w:p w:rsidR="00111A58" w:rsidRPr="008C1E9F" w:rsidRDefault="00D33CCA">
      <w:pPr>
        <w:spacing w:after="0" w:line="259" w:lineRule="auto"/>
        <w:ind w:left="517" w:right="653" w:hanging="10"/>
        <w:jc w:val="center"/>
        <w:rPr>
          <w:szCs w:val="24"/>
        </w:rPr>
      </w:pPr>
      <w:r w:rsidRPr="008C1E9F">
        <w:rPr>
          <w:b/>
          <w:szCs w:val="24"/>
        </w:rPr>
        <w:t xml:space="preserve">§ 1 </w:t>
      </w:r>
    </w:p>
    <w:p w:rsidR="00111A58" w:rsidRPr="008C1E9F" w:rsidRDefault="00D33CCA">
      <w:pPr>
        <w:spacing w:after="0" w:line="259" w:lineRule="auto"/>
        <w:ind w:left="517" w:right="652" w:hanging="10"/>
        <w:jc w:val="center"/>
        <w:rPr>
          <w:szCs w:val="24"/>
        </w:rPr>
      </w:pPr>
      <w:r w:rsidRPr="008C1E9F">
        <w:rPr>
          <w:b/>
          <w:szCs w:val="24"/>
        </w:rPr>
        <w:t xml:space="preserve">PRZEDMIOT UMOWY </w:t>
      </w:r>
    </w:p>
    <w:p w:rsidR="00111A58" w:rsidRPr="008C1E9F" w:rsidRDefault="00D33CCA">
      <w:pPr>
        <w:spacing w:after="150" w:line="259" w:lineRule="auto"/>
        <w:ind w:left="0" w:right="119" w:firstLine="0"/>
        <w:jc w:val="center"/>
        <w:rPr>
          <w:szCs w:val="24"/>
        </w:rPr>
      </w:pPr>
      <w:r w:rsidRPr="008C1E9F">
        <w:rPr>
          <w:b/>
          <w:szCs w:val="24"/>
        </w:rPr>
        <w:t xml:space="preserve"> </w:t>
      </w:r>
    </w:p>
    <w:p w:rsidR="00111A58" w:rsidRPr="008C1E9F" w:rsidRDefault="00D33CCA">
      <w:pPr>
        <w:numPr>
          <w:ilvl w:val="0"/>
          <w:numId w:val="1"/>
        </w:numPr>
        <w:ind w:right="140" w:hanging="701"/>
        <w:rPr>
          <w:szCs w:val="24"/>
        </w:rPr>
      </w:pPr>
      <w:r w:rsidRPr="008C1E9F">
        <w:rPr>
          <w:szCs w:val="24"/>
        </w:rPr>
        <w:t>Przedmiotem umowy jest świadczenie usługi pełnienia nadzoru inwestorsk</w:t>
      </w:r>
      <w:r w:rsidR="00A714CD" w:rsidRPr="008C1E9F">
        <w:rPr>
          <w:szCs w:val="24"/>
        </w:rPr>
        <w:t xml:space="preserve">iego w specjalności sanitarnej, </w:t>
      </w:r>
      <w:r w:rsidRPr="008C1E9F">
        <w:rPr>
          <w:szCs w:val="24"/>
        </w:rPr>
        <w:t>e</w:t>
      </w:r>
      <w:r w:rsidR="00A714CD" w:rsidRPr="008C1E9F">
        <w:rPr>
          <w:szCs w:val="24"/>
        </w:rPr>
        <w:t xml:space="preserve">lektrycznej i budowlanej </w:t>
      </w:r>
      <w:r w:rsidRPr="008C1E9F">
        <w:rPr>
          <w:szCs w:val="24"/>
        </w:rPr>
        <w:t xml:space="preserve"> w ramach zadania pn. Nadzór inwestorski przy </w:t>
      </w:r>
      <w:r w:rsidR="00A714CD" w:rsidRPr="008C1E9F">
        <w:rPr>
          <w:szCs w:val="24"/>
        </w:rPr>
        <w:t>modernizacji stacji uzdatniania wody w Czyżówce</w:t>
      </w:r>
    </w:p>
    <w:p w:rsidR="00111A58" w:rsidRPr="008C1E9F" w:rsidRDefault="00D33CCA">
      <w:pPr>
        <w:numPr>
          <w:ilvl w:val="0"/>
          <w:numId w:val="1"/>
        </w:numPr>
        <w:ind w:right="140" w:hanging="701"/>
        <w:rPr>
          <w:szCs w:val="24"/>
        </w:rPr>
      </w:pPr>
      <w:r w:rsidRPr="008C1E9F">
        <w:rPr>
          <w:szCs w:val="24"/>
        </w:rPr>
        <w:t>Wykonawca jest zobowiązany do pełnienia nadzoru inwestorskiego przez osoby posiadające uprawnienia odpowiednie do funkcji pełnienia inspektora nadzoru budowlanego nad robotami budowlanymi wykonywanymi w ramach zadania inwestycyjnego zgodnie z ustawą z dnia 7 lipca 1994 r. – Prawo budowlane (t. j. Dz. U. z 2021 r. poz. 2351 ze zm.), w zakresie specjal</w:t>
      </w:r>
      <w:r w:rsidR="00612B7F" w:rsidRPr="008C1E9F">
        <w:rPr>
          <w:szCs w:val="24"/>
        </w:rPr>
        <w:t>ności sanitarnej i elektrycznej i budowlanej.</w:t>
      </w:r>
    </w:p>
    <w:p w:rsidR="00111A58" w:rsidRPr="008C1E9F" w:rsidRDefault="00D33CCA">
      <w:pPr>
        <w:numPr>
          <w:ilvl w:val="0"/>
          <w:numId w:val="1"/>
        </w:numPr>
        <w:ind w:right="140" w:hanging="701"/>
        <w:rPr>
          <w:szCs w:val="24"/>
        </w:rPr>
      </w:pPr>
      <w:r w:rsidRPr="008C1E9F">
        <w:rPr>
          <w:szCs w:val="24"/>
        </w:rPr>
        <w:t xml:space="preserve">Osoba pełniąca funkcję inspektora nadzoru inwestorskiego winna sprawować nadzór inwestorski zgodnie z obowiązującymi przepisami, w szczególności ustawy z dnia 7 </w:t>
      </w:r>
      <w:r w:rsidRPr="008C1E9F">
        <w:rPr>
          <w:szCs w:val="24"/>
        </w:rPr>
        <w:lastRenderedPageBreak/>
        <w:t>lipca 1994 r. – Prawo budowlane (t.j. Dz. U. z 2021 r. poz. 2351 ze zm.) oraz rozporządzenia Ministra Rozwoju, Pracy i Technologii z dnia 6 września 2021 r.</w:t>
      </w:r>
      <w:r w:rsidRPr="008C1E9F">
        <w:rPr>
          <w:b/>
          <w:szCs w:val="24"/>
        </w:rPr>
        <w:t xml:space="preserve"> </w:t>
      </w:r>
      <w:r w:rsidRPr="008C1E9F">
        <w:rPr>
          <w:szCs w:val="24"/>
        </w:rPr>
        <w:t xml:space="preserve">w sprawie sposobu prowadzenia dzienników budowy, montażu i rozbiórki (Dz. U. z 2021 r. poz. 1686). </w:t>
      </w:r>
    </w:p>
    <w:p w:rsidR="00111A58" w:rsidRPr="008C1E9F" w:rsidRDefault="00D33CCA">
      <w:pPr>
        <w:numPr>
          <w:ilvl w:val="0"/>
          <w:numId w:val="1"/>
        </w:numPr>
        <w:ind w:right="140" w:hanging="701"/>
        <w:rPr>
          <w:szCs w:val="24"/>
        </w:rPr>
      </w:pPr>
      <w:r w:rsidRPr="008C1E9F">
        <w:rPr>
          <w:szCs w:val="24"/>
        </w:rPr>
        <w:t xml:space="preserve">Osoba pełniąca funkcję inspektora nadzoru inwestorskiego jest zobowiązana wykonywać czynności określone w art. 25 ustawy z dnia 7 lipca 1994 r. – Prawo budowlane (Dz. U. z 2021 r. poz. 2351 ze zm.) obejmujące:  </w:t>
      </w:r>
    </w:p>
    <w:p w:rsidR="00111A58" w:rsidRPr="0085380B" w:rsidRDefault="00D33CCA" w:rsidP="0085380B">
      <w:pPr>
        <w:pStyle w:val="Akapitzlist"/>
        <w:numPr>
          <w:ilvl w:val="0"/>
          <w:numId w:val="23"/>
        </w:numPr>
        <w:ind w:right="142"/>
        <w:rPr>
          <w:szCs w:val="24"/>
        </w:rPr>
      </w:pPr>
      <w:r w:rsidRPr="0085380B">
        <w:rPr>
          <w:szCs w:val="24"/>
        </w:rPr>
        <w:t xml:space="preserve">reprezentowanie zamawiającego na budowie przez sprawowanie kontroli zgodności jej realizacji z dokumentacją projektową, pozwoleniem na budowę,  przepisami oraz zasadami wiedzy technicznej, </w:t>
      </w:r>
    </w:p>
    <w:p w:rsidR="00111A58" w:rsidRPr="0085380B" w:rsidRDefault="00D33CCA" w:rsidP="0085380B">
      <w:pPr>
        <w:pStyle w:val="Akapitzlist"/>
        <w:numPr>
          <w:ilvl w:val="0"/>
          <w:numId w:val="23"/>
        </w:numPr>
        <w:ind w:right="142"/>
        <w:rPr>
          <w:szCs w:val="24"/>
        </w:rPr>
      </w:pPr>
      <w:r w:rsidRPr="0085380B">
        <w:rPr>
          <w:szCs w:val="24"/>
        </w:rPr>
        <w:t xml:space="preserve">sprawdzanie jakości wykonywanych robót budowlanych i stosowania przy wykonywaniu tych robót wyrobów budowlanych i urządzeń zgodnych z wymaganiami specyfikacji technicznych wykonania i odbioru robót budowlanych, dokumentacji projektowej dla zadania inwestycyjnego, o którym mowa w ust. 1 oraz praktyki </w:t>
      </w:r>
    </w:p>
    <w:p w:rsidR="00111A58" w:rsidRPr="008C1E9F" w:rsidRDefault="00D33CCA">
      <w:pPr>
        <w:ind w:left="852" w:firstLine="0"/>
        <w:rPr>
          <w:szCs w:val="24"/>
        </w:rPr>
      </w:pPr>
      <w:r w:rsidRPr="008C1E9F">
        <w:rPr>
          <w:szCs w:val="24"/>
        </w:rPr>
        <w:t xml:space="preserve">inżynierskiej,  </w:t>
      </w:r>
    </w:p>
    <w:p w:rsidR="00111A58" w:rsidRPr="0085380B" w:rsidRDefault="00D33CCA" w:rsidP="0085380B">
      <w:pPr>
        <w:pStyle w:val="Akapitzlist"/>
        <w:numPr>
          <w:ilvl w:val="0"/>
          <w:numId w:val="23"/>
        </w:numPr>
        <w:ind w:right="142"/>
        <w:rPr>
          <w:szCs w:val="24"/>
        </w:rPr>
      </w:pPr>
      <w:r w:rsidRPr="0085380B">
        <w:rPr>
          <w:szCs w:val="24"/>
        </w:rPr>
        <w:t xml:space="preserve">sprawdzanie i odbiór robót budowlanych ulegających zakryciu lub zanikających, uczestniczenie w próbach i odbiorach technicznych instalacji, urządzeń technicznych oraz przygotowanie i udział w czynnościach odbioru gotowego obiektu budowlanego i przekazywania go do użytkowania, </w:t>
      </w:r>
    </w:p>
    <w:p w:rsidR="00111A58" w:rsidRPr="0085380B" w:rsidRDefault="00D33CCA" w:rsidP="0085380B">
      <w:pPr>
        <w:pStyle w:val="Akapitzlist"/>
        <w:numPr>
          <w:ilvl w:val="0"/>
          <w:numId w:val="23"/>
        </w:numPr>
        <w:ind w:right="142"/>
        <w:rPr>
          <w:szCs w:val="24"/>
        </w:rPr>
      </w:pPr>
      <w:r w:rsidRPr="0085380B">
        <w:rPr>
          <w:szCs w:val="24"/>
        </w:rPr>
        <w:t xml:space="preserve">potwierdzanie faktycznie wykonanych robót oraz usunięcia wad, </w:t>
      </w:r>
    </w:p>
    <w:p w:rsidR="00111A58" w:rsidRPr="0085380B" w:rsidRDefault="00D33CCA" w:rsidP="0085380B">
      <w:pPr>
        <w:pStyle w:val="Akapitzlist"/>
        <w:numPr>
          <w:ilvl w:val="0"/>
          <w:numId w:val="23"/>
        </w:numPr>
        <w:ind w:right="142"/>
        <w:rPr>
          <w:szCs w:val="24"/>
        </w:rPr>
      </w:pPr>
      <w:r w:rsidRPr="0085380B">
        <w:rPr>
          <w:szCs w:val="24"/>
        </w:rPr>
        <w:t xml:space="preserve">kontrolowanie rozliczeń budowy. </w:t>
      </w:r>
    </w:p>
    <w:p w:rsidR="00111A58" w:rsidRPr="008C1E9F" w:rsidRDefault="00D33CCA">
      <w:pPr>
        <w:numPr>
          <w:ilvl w:val="0"/>
          <w:numId w:val="1"/>
        </w:numPr>
        <w:ind w:right="140" w:hanging="701"/>
        <w:rPr>
          <w:szCs w:val="24"/>
        </w:rPr>
      </w:pPr>
      <w:r w:rsidRPr="008C1E9F">
        <w:rPr>
          <w:szCs w:val="24"/>
        </w:rPr>
        <w:t xml:space="preserve">Do obowiązków inspektora nadzoru w ramach reprezentowania zamawiającego na budowie przez sprawowanie kontroli zgodności jej realizacji z dokumentacją projektową, pozwoleniem na budowę, przepisami oraz zasadami wiedzy technicznej należy w szczególności: </w:t>
      </w:r>
    </w:p>
    <w:p w:rsidR="00111A58" w:rsidRPr="0085380B" w:rsidRDefault="00D33CCA" w:rsidP="0085380B">
      <w:pPr>
        <w:pStyle w:val="Akapitzlist"/>
        <w:numPr>
          <w:ilvl w:val="0"/>
          <w:numId w:val="24"/>
        </w:numPr>
        <w:ind w:right="142"/>
        <w:rPr>
          <w:szCs w:val="24"/>
        </w:rPr>
      </w:pPr>
      <w:r w:rsidRPr="0085380B">
        <w:rPr>
          <w:szCs w:val="24"/>
        </w:rPr>
        <w:t>kontrolowanie wykonywania robót budowlanych zgodnie z dokumentacją projektową oraz zapisami umowy pomiędzy wykonawcą robót budowlanych a zamawiającym</w:t>
      </w:r>
      <w:r w:rsidRPr="0085380B">
        <w:rPr>
          <w:b/>
          <w:szCs w:val="24"/>
        </w:rPr>
        <w:t>,</w:t>
      </w:r>
      <w:r w:rsidRPr="0085380B">
        <w:rPr>
          <w:szCs w:val="24"/>
        </w:rPr>
        <w:t xml:space="preserve"> </w:t>
      </w:r>
    </w:p>
    <w:p w:rsidR="00111A58" w:rsidRPr="0085380B" w:rsidRDefault="00D33CCA" w:rsidP="0085380B">
      <w:pPr>
        <w:pStyle w:val="Akapitzlist"/>
        <w:numPr>
          <w:ilvl w:val="0"/>
          <w:numId w:val="24"/>
        </w:numPr>
        <w:ind w:right="142"/>
        <w:rPr>
          <w:szCs w:val="24"/>
        </w:rPr>
      </w:pPr>
      <w:r w:rsidRPr="0085380B">
        <w:rPr>
          <w:szCs w:val="24"/>
        </w:rPr>
        <w:t xml:space="preserve">reprezentowanie zamawiającego na budowie, w kontaktach z wykonawcą, nadzorem autorskim oraz innymi jednostkami sprawującymi nadzór nad wykonywanymi robotami budowlanymi, </w:t>
      </w:r>
    </w:p>
    <w:p w:rsidR="00111A58" w:rsidRPr="0085380B" w:rsidRDefault="00D33CCA" w:rsidP="0085380B">
      <w:pPr>
        <w:pStyle w:val="Akapitzlist"/>
        <w:numPr>
          <w:ilvl w:val="0"/>
          <w:numId w:val="24"/>
        </w:numPr>
        <w:ind w:right="142"/>
        <w:rPr>
          <w:szCs w:val="24"/>
        </w:rPr>
      </w:pPr>
      <w:r w:rsidRPr="0085380B">
        <w:rPr>
          <w:szCs w:val="24"/>
        </w:rPr>
        <w:t xml:space="preserve">wydawanie kierownikowi budowy lub kierownikom robót poleceń potwierdzonych wpisem do dziennika budowy dotyczących w szczególności usunięcia nieprawidłowości lub zagrożeń, wykonania prób lub badań, także wymagających odkrycia robót lub elementów zakrytych,  </w:t>
      </w:r>
    </w:p>
    <w:p w:rsidR="00111A58" w:rsidRPr="0085380B" w:rsidRDefault="00D33CCA" w:rsidP="0085380B">
      <w:pPr>
        <w:pStyle w:val="Akapitzlist"/>
        <w:numPr>
          <w:ilvl w:val="0"/>
          <w:numId w:val="24"/>
        </w:numPr>
        <w:ind w:right="142"/>
        <w:rPr>
          <w:szCs w:val="24"/>
        </w:rPr>
      </w:pPr>
      <w:r w:rsidRPr="0085380B">
        <w:rPr>
          <w:szCs w:val="24"/>
        </w:rPr>
        <w:t xml:space="preserve">stwierdzanie konieczności pobytu projektanta na budowie potwierdzone wpisem do dziennika budowy, uzgadnianie wizyt z zamawiającym i projektantem, prowadzenie spotkań z projektantem na budowie, </w:t>
      </w:r>
    </w:p>
    <w:p w:rsidR="00111A58" w:rsidRPr="0085380B" w:rsidRDefault="00D33CCA" w:rsidP="0085380B">
      <w:pPr>
        <w:pStyle w:val="Akapitzlist"/>
        <w:numPr>
          <w:ilvl w:val="0"/>
          <w:numId w:val="24"/>
        </w:numPr>
        <w:ind w:right="142"/>
        <w:rPr>
          <w:szCs w:val="24"/>
        </w:rPr>
      </w:pPr>
      <w:r w:rsidRPr="0085380B">
        <w:rPr>
          <w:szCs w:val="24"/>
        </w:rPr>
        <w:t xml:space="preserve">opiniowanie wniosków wykonawcy lub zamawiającego dotyczących rozwiązań zamiennych, robót dodatkowych, zaniechania wykonywania robót oraz sporządzanie protokołów konieczności w przypadku stwierdzenia braku konieczności wykonania </w:t>
      </w:r>
      <w:r w:rsidRPr="0085380B">
        <w:rPr>
          <w:szCs w:val="24"/>
        </w:rPr>
        <w:lastRenderedPageBreak/>
        <w:t xml:space="preserve">robót budowlanych, konieczności wykonania robót zamiennych związanych z realizacją robót budowlanych oraz robót dodatkowych, </w:t>
      </w:r>
    </w:p>
    <w:p w:rsidR="00111A58" w:rsidRPr="0085380B" w:rsidRDefault="00D33CCA" w:rsidP="0085380B">
      <w:pPr>
        <w:pStyle w:val="Akapitzlist"/>
        <w:numPr>
          <w:ilvl w:val="0"/>
          <w:numId w:val="24"/>
        </w:numPr>
        <w:ind w:right="142"/>
        <w:rPr>
          <w:szCs w:val="24"/>
        </w:rPr>
      </w:pPr>
      <w:r w:rsidRPr="0085380B">
        <w:rPr>
          <w:szCs w:val="24"/>
        </w:rPr>
        <w:t xml:space="preserve">przedstawianie sposobu rozwiązania problemów technicznych powstałych w trakcie realizacji robót budowlanych, </w:t>
      </w:r>
    </w:p>
    <w:p w:rsidR="00111A58" w:rsidRPr="0085380B" w:rsidRDefault="00D33CCA" w:rsidP="0085380B">
      <w:pPr>
        <w:pStyle w:val="Akapitzlist"/>
        <w:numPr>
          <w:ilvl w:val="0"/>
          <w:numId w:val="24"/>
        </w:numPr>
        <w:ind w:right="142"/>
        <w:rPr>
          <w:szCs w:val="24"/>
        </w:rPr>
      </w:pPr>
      <w:r w:rsidRPr="0085380B">
        <w:rPr>
          <w:szCs w:val="24"/>
        </w:rPr>
        <w:t xml:space="preserve">rekomendowanie zmian i przedstawianie rozwiązań zamiennych w dokumentacji projektowej i specyfikacji technicznej wykonania i odbioru robót budowlanych, które mogą okazać się niezbędne lub pożądane podczas lub w następstwie wykonywania robót budowlanych, </w:t>
      </w:r>
    </w:p>
    <w:p w:rsidR="00111A58" w:rsidRPr="0085380B" w:rsidRDefault="00D33CCA" w:rsidP="0085380B">
      <w:pPr>
        <w:pStyle w:val="Akapitzlist"/>
        <w:numPr>
          <w:ilvl w:val="0"/>
          <w:numId w:val="24"/>
        </w:numPr>
        <w:ind w:right="142"/>
        <w:rPr>
          <w:szCs w:val="24"/>
        </w:rPr>
      </w:pPr>
      <w:r w:rsidRPr="0085380B">
        <w:rPr>
          <w:szCs w:val="24"/>
        </w:rPr>
        <w:t xml:space="preserve">weryfikacja i zatwierdzanie, rysunków, projektów i dokumentów wykonawczych i powykonawczych sporządzanych przez wykonawcę robót budowlanych, </w:t>
      </w:r>
    </w:p>
    <w:p w:rsidR="00111A58" w:rsidRPr="0085380B" w:rsidRDefault="00D33CCA" w:rsidP="0085380B">
      <w:pPr>
        <w:pStyle w:val="Akapitzlist"/>
        <w:numPr>
          <w:ilvl w:val="0"/>
          <w:numId w:val="24"/>
        </w:numPr>
        <w:ind w:right="142"/>
        <w:rPr>
          <w:szCs w:val="24"/>
        </w:rPr>
      </w:pPr>
      <w:r w:rsidRPr="0085380B">
        <w:rPr>
          <w:szCs w:val="24"/>
        </w:rPr>
        <w:t xml:space="preserve">sprawowanie nadzoru nad robotami zamiennymi oraz dodatkowymi – nie objętych zamówieniem podstawowym, </w:t>
      </w:r>
    </w:p>
    <w:p w:rsidR="00111A58" w:rsidRPr="0085380B" w:rsidRDefault="00D33CCA" w:rsidP="0085380B">
      <w:pPr>
        <w:pStyle w:val="Akapitzlist"/>
        <w:numPr>
          <w:ilvl w:val="0"/>
          <w:numId w:val="24"/>
        </w:numPr>
        <w:ind w:right="142"/>
        <w:rPr>
          <w:szCs w:val="24"/>
        </w:rPr>
      </w:pPr>
      <w:r w:rsidRPr="0085380B">
        <w:rPr>
          <w:szCs w:val="24"/>
        </w:rPr>
        <w:t xml:space="preserve">informowanie zamawiającego o stwierdzonych nieprawidłowościach w realizacji zadania inwestycyjnego, o którym mowa w ust. 1 oraz o wszelkich zagrożeniach występujących podczas realizacji projektu, które mogą mieć wpływ na wydłużenie czasu wykonania lub zwiększenia kosztów np. w przypadku rozbieżności między dokumentacją a stanem faktycznym na terenie budowy, konieczności wykonania robót zamiennych lub nie objętych zamówieniem podstawowym oraz proponowanie sposobów ich zapobiegania i rozwiązania, o nieprawidłowości należy zawiadomić zamawiającego niezwłoczne,  jednak nie później niż w terminie do jednego dnia roboczego licząc od dnia stwierdzenia nieprawidłowości, </w:t>
      </w:r>
    </w:p>
    <w:p w:rsidR="00111A58" w:rsidRPr="0085380B" w:rsidRDefault="00D33CCA" w:rsidP="0085380B">
      <w:pPr>
        <w:pStyle w:val="Akapitzlist"/>
        <w:numPr>
          <w:ilvl w:val="0"/>
          <w:numId w:val="24"/>
        </w:numPr>
        <w:ind w:right="142"/>
        <w:rPr>
          <w:szCs w:val="24"/>
        </w:rPr>
      </w:pPr>
      <w:r w:rsidRPr="0085380B">
        <w:rPr>
          <w:szCs w:val="24"/>
        </w:rPr>
        <w:t xml:space="preserve">monitorowanie postępu robót budowlanych poprzez sprawdzanie ich rzeczywistego zaawansowania i zgodności realizacji z obowiązującym harmonogramem robót budowlanych. </w:t>
      </w:r>
    </w:p>
    <w:p w:rsidR="00111A58" w:rsidRPr="0063248D" w:rsidRDefault="00D33CCA" w:rsidP="00E57F2F">
      <w:pPr>
        <w:pStyle w:val="Akapitzlist"/>
        <w:numPr>
          <w:ilvl w:val="0"/>
          <w:numId w:val="24"/>
        </w:numPr>
        <w:rPr>
          <w:color w:val="auto"/>
          <w:szCs w:val="24"/>
        </w:rPr>
      </w:pPr>
      <w:r w:rsidRPr="0063248D">
        <w:rPr>
          <w:color w:val="auto"/>
          <w:szCs w:val="24"/>
        </w:rPr>
        <w:t xml:space="preserve">O treści dokonanych wpisów do dziennika budowy wykonawca jest zobowiązany poinformować zamawiającego pocztą elektroniczną (emailem) w dniu dokonania wpisu. </w:t>
      </w:r>
    </w:p>
    <w:p w:rsidR="00111A58" w:rsidRPr="008C1E9F" w:rsidRDefault="00D33CCA">
      <w:pPr>
        <w:numPr>
          <w:ilvl w:val="0"/>
          <w:numId w:val="1"/>
        </w:numPr>
        <w:ind w:right="140" w:hanging="701"/>
        <w:rPr>
          <w:szCs w:val="24"/>
        </w:rPr>
      </w:pPr>
      <w:r w:rsidRPr="008C1E9F">
        <w:rPr>
          <w:szCs w:val="24"/>
        </w:rPr>
        <w:t xml:space="preserve">Do obowiązków inspektora nadzoru w ramach sprawdzania jakości wykonywanych robót budowlanych i stosowania przy wykonywaniu tych robót wyrobów budowlanych i urządzeń zgodnych z wymaganiami specyfikacji technicznych, dokumentacji projektowej oraz praktyki inżynierskiej należy w szczególności: </w:t>
      </w:r>
    </w:p>
    <w:p w:rsidR="00111A58" w:rsidRPr="00E57F2F" w:rsidRDefault="00D33CCA" w:rsidP="00E57F2F">
      <w:pPr>
        <w:pStyle w:val="Akapitzlist"/>
        <w:numPr>
          <w:ilvl w:val="0"/>
          <w:numId w:val="25"/>
        </w:numPr>
        <w:ind w:right="142"/>
        <w:rPr>
          <w:szCs w:val="24"/>
        </w:rPr>
      </w:pPr>
      <w:r w:rsidRPr="00E57F2F">
        <w:rPr>
          <w:szCs w:val="24"/>
        </w:rPr>
        <w:t xml:space="preserve">bieżące kontrolowanie jakości wykonywanych robót budowlanych, w szczególności z dokumentacją projektową, specyfikacją techniczną wykonania i odbioru robót budowlanych, instrukcją wykonania określoną przez producenta materiału, urządzenia , systemu itp. oraz zapisami umowy wykonawcy robót budowlanych z zamawiającym, </w:t>
      </w:r>
    </w:p>
    <w:p w:rsidR="00111A58" w:rsidRPr="00E57F2F" w:rsidRDefault="00D33CCA" w:rsidP="00E57F2F">
      <w:pPr>
        <w:pStyle w:val="Akapitzlist"/>
        <w:numPr>
          <w:ilvl w:val="0"/>
          <w:numId w:val="25"/>
        </w:numPr>
        <w:spacing w:after="34"/>
        <w:ind w:right="142"/>
        <w:rPr>
          <w:szCs w:val="24"/>
        </w:rPr>
      </w:pPr>
      <w:r w:rsidRPr="00E57F2F">
        <w:rPr>
          <w:szCs w:val="24"/>
        </w:rPr>
        <w:t xml:space="preserve">zapobieganie zastosowaniu wyrobów budowlanych i urządzeń wadliwych i niedopuszczonych do stosowania w budownictwie poprzez weryfikację i zatwierdzanie dostarczanych przez wykonawcę wyrobów i materiałów budowlanych i instalacyjnych oraz urządzeń, </w:t>
      </w:r>
    </w:p>
    <w:p w:rsidR="00111A58" w:rsidRPr="00E57F2F" w:rsidRDefault="00D33CCA" w:rsidP="00E57F2F">
      <w:pPr>
        <w:pStyle w:val="Akapitzlist"/>
        <w:numPr>
          <w:ilvl w:val="0"/>
          <w:numId w:val="26"/>
        </w:numPr>
        <w:rPr>
          <w:szCs w:val="24"/>
        </w:rPr>
      </w:pPr>
      <w:r w:rsidRPr="00E57F2F">
        <w:rPr>
          <w:szCs w:val="24"/>
        </w:rPr>
        <w:t xml:space="preserve">złożone przez wykonawcę robot budowlanych karty zatwierdzenia materiału należy przekazać zamawiającemu w dniu ich otrzymania, </w:t>
      </w:r>
    </w:p>
    <w:p w:rsidR="00111A58" w:rsidRPr="00E57F2F" w:rsidRDefault="00D33CCA" w:rsidP="00E57F2F">
      <w:pPr>
        <w:pStyle w:val="Akapitzlist"/>
        <w:numPr>
          <w:ilvl w:val="0"/>
          <w:numId w:val="26"/>
        </w:numPr>
        <w:rPr>
          <w:szCs w:val="24"/>
        </w:rPr>
      </w:pPr>
      <w:r w:rsidRPr="00E57F2F">
        <w:rPr>
          <w:szCs w:val="24"/>
        </w:rPr>
        <w:lastRenderedPageBreak/>
        <w:t xml:space="preserve">weryfikacja karty materiałowej winna nastąpić niezwłocznie jednak nie później niż w ciągu 4 dni od dnia jej otrzymania, </w:t>
      </w:r>
    </w:p>
    <w:p w:rsidR="00111A58" w:rsidRPr="00E57F2F" w:rsidRDefault="00D33CCA" w:rsidP="00E57F2F">
      <w:pPr>
        <w:pStyle w:val="Akapitzlist"/>
        <w:numPr>
          <w:ilvl w:val="0"/>
          <w:numId w:val="26"/>
        </w:numPr>
        <w:rPr>
          <w:szCs w:val="24"/>
        </w:rPr>
      </w:pPr>
      <w:r w:rsidRPr="00E57F2F">
        <w:rPr>
          <w:szCs w:val="24"/>
        </w:rPr>
        <w:t xml:space="preserve">informację o zatwierdzeniu karty materiałowej lub przyczynach jej odrzucenia należy niezwłocznie przekazać zamawiającemu,  </w:t>
      </w:r>
    </w:p>
    <w:p w:rsidR="00111A58" w:rsidRPr="00E57F2F" w:rsidRDefault="00D33CCA" w:rsidP="00E57F2F">
      <w:pPr>
        <w:pStyle w:val="Akapitzlist"/>
        <w:numPr>
          <w:ilvl w:val="0"/>
          <w:numId w:val="25"/>
        </w:numPr>
        <w:ind w:right="142"/>
        <w:rPr>
          <w:szCs w:val="24"/>
        </w:rPr>
      </w:pPr>
      <w:r w:rsidRPr="00E57F2F">
        <w:rPr>
          <w:szCs w:val="24"/>
        </w:rPr>
        <w:t xml:space="preserve">kontrola zgodności zastosowania na budowie materiałów i elementów z zatwierdzonymi przez przedstawionymi kartami materiałowymi poprzez dokonywanie przeglądu na budowie oraz sprawdzanie dostarczonych dokumentów urządzeń i materiałów, </w:t>
      </w:r>
    </w:p>
    <w:p w:rsidR="00111A58" w:rsidRPr="00E57F2F" w:rsidRDefault="00D33CCA" w:rsidP="00E57F2F">
      <w:pPr>
        <w:pStyle w:val="Akapitzlist"/>
        <w:numPr>
          <w:ilvl w:val="0"/>
          <w:numId w:val="25"/>
        </w:numPr>
        <w:ind w:right="142"/>
        <w:rPr>
          <w:szCs w:val="24"/>
        </w:rPr>
      </w:pPr>
      <w:r w:rsidRPr="00E57F2F">
        <w:rPr>
          <w:szCs w:val="24"/>
        </w:rPr>
        <w:t xml:space="preserve">bieżące archiwizowanie wszelkich atestów, deklaracji, aprobat, deklaracji właściwości użytkowych, certyfikatów jakości dotyczących zastosowanych materiałów i urządzeń, </w:t>
      </w:r>
    </w:p>
    <w:p w:rsidR="00111A58" w:rsidRPr="00E57F2F" w:rsidRDefault="00D33CCA" w:rsidP="00E57F2F">
      <w:pPr>
        <w:pStyle w:val="Akapitzlist"/>
        <w:numPr>
          <w:ilvl w:val="0"/>
          <w:numId w:val="25"/>
        </w:numPr>
        <w:ind w:right="142"/>
        <w:rPr>
          <w:szCs w:val="24"/>
        </w:rPr>
      </w:pPr>
      <w:r w:rsidRPr="00E57F2F">
        <w:rPr>
          <w:szCs w:val="24"/>
        </w:rPr>
        <w:t xml:space="preserve">wnioskowanie do zamawiającego o wykonanie niezbędnych badań technicznych i ekspertyz, testów jakości, badań materiałów lub robót budowlanych budzących wątpliwość co do ich jakości,  </w:t>
      </w:r>
    </w:p>
    <w:p w:rsidR="00111A58" w:rsidRPr="00E57F2F" w:rsidRDefault="00D33CCA" w:rsidP="00E57F2F">
      <w:pPr>
        <w:pStyle w:val="Akapitzlist"/>
        <w:numPr>
          <w:ilvl w:val="0"/>
          <w:numId w:val="25"/>
        </w:numPr>
        <w:ind w:right="142"/>
        <w:rPr>
          <w:szCs w:val="24"/>
        </w:rPr>
      </w:pPr>
      <w:r w:rsidRPr="00E57F2F">
        <w:rPr>
          <w:szCs w:val="24"/>
        </w:rPr>
        <w:t xml:space="preserve">kontrolowanie przestrzegania przez wykonawcę robót budowlanych zasad bezpieczeństwa pracy i ochrony zdrowia, utrzymania porządku na terenie budowy, sposobu składowania i przechowywania materiałów, </w:t>
      </w:r>
    </w:p>
    <w:p w:rsidR="00111A58" w:rsidRPr="00E57F2F" w:rsidRDefault="00D33CCA" w:rsidP="00E57F2F">
      <w:pPr>
        <w:pStyle w:val="Akapitzlist"/>
        <w:numPr>
          <w:ilvl w:val="0"/>
          <w:numId w:val="25"/>
        </w:numPr>
        <w:ind w:right="142"/>
        <w:rPr>
          <w:szCs w:val="24"/>
        </w:rPr>
      </w:pPr>
      <w:r w:rsidRPr="00E57F2F">
        <w:rPr>
          <w:szCs w:val="24"/>
        </w:rPr>
        <w:t>opiniowanie proponowanych przez wykonawcę metod wykonywania robót budowlanych, wł</w:t>
      </w:r>
      <w:r w:rsidR="00E57F2F">
        <w:rPr>
          <w:szCs w:val="24"/>
        </w:rPr>
        <w:t>ączając w to roboty tymczasowe,</w:t>
      </w:r>
    </w:p>
    <w:p w:rsidR="00111A58" w:rsidRPr="00E57F2F" w:rsidRDefault="00E57F2F" w:rsidP="00E57F2F">
      <w:pPr>
        <w:pStyle w:val="Akapitzlist"/>
        <w:numPr>
          <w:ilvl w:val="0"/>
          <w:numId w:val="25"/>
        </w:numPr>
        <w:ind w:right="145"/>
        <w:rPr>
          <w:szCs w:val="24"/>
        </w:rPr>
      </w:pPr>
      <w:r>
        <w:rPr>
          <w:szCs w:val="24"/>
        </w:rPr>
        <w:t>o</w:t>
      </w:r>
      <w:r w:rsidR="00D33CCA" w:rsidRPr="00E57F2F">
        <w:rPr>
          <w:szCs w:val="24"/>
        </w:rPr>
        <w:t xml:space="preserve"> dokonanych zatwierdzeniach i treści wydanych opinii wykonawca jest zobowiązany poinformować zamawiającego pocztą elektroniczną (emailem) w dniu dokonania zatwierdzenia lub wydania opinii. </w:t>
      </w:r>
    </w:p>
    <w:p w:rsidR="00111A58" w:rsidRPr="005C2FC9" w:rsidRDefault="00D33CCA" w:rsidP="005C2FC9">
      <w:pPr>
        <w:pStyle w:val="Akapitzlist"/>
        <w:numPr>
          <w:ilvl w:val="0"/>
          <w:numId w:val="1"/>
        </w:numPr>
        <w:ind w:right="140"/>
        <w:rPr>
          <w:szCs w:val="24"/>
        </w:rPr>
      </w:pPr>
      <w:r w:rsidRPr="005C2FC9">
        <w:rPr>
          <w:szCs w:val="24"/>
        </w:rPr>
        <w:t>Do obowiązków inspektora nadzoru w ramach sprawdzania i odbioru robót budowlanych ulegających zakryciu lub zanikaj</w:t>
      </w:r>
      <w:r w:rsidR="002D6E61" w:rsidRPr="005C2FC9">
        <w:rPr>
          <w:szCs w:val="24"/>
        </w:rPr>
        <w:t xml:space="preserve">ących, uczestniczenia w próbach </w:t>
      </w:r>
      <w:r w:rsidRPr="005C2FC9">
        <w:rPr>
          <w:szCs w:val="24"/>
        </w:rPr>
        <w:t xml:space="preserve">i odbiorach technicznych instalacji, urządzeń technicznych oraz przygotowania i udziału w czynnościach odbioru gotowego obiektu budowlanego i przekazywania jego do użytkowania należy w szczególności; </w:t>
      </w:r>
    </w:p>
    <w:p w:rsidR="00111A58" w:rsidRPr="008C1E9F" w:rsidRDefault="00D33CCA" w:rsidP="00E57F2F">
      <w:pPr>
        <w:numPr>
          <w:ilvl w:val="1"/>
          <w:numId w:val="1"/>
        </w:numPr>
        <w:ind w:right="142" w:hanging="425"/>
        <w:rPr>
          <w:szCs w:val="24"/>
        </w:rPr>
      </w:pPr>
      <w:r w:rsidRPr="008C1E9F">
        <w:rPr>
          <w:szCs w:val="24"/>
        </w:rPr>
        <w:t xml:space="preserve">opracowanie projektów dokumentów kierowanych do wykonawcy robót budowlanych w zakresie dotyczącym odbiorów, </w:t>
      </w:r>
    </w:p>
    <w:p w:rsidR="00111A58" w:rsidRPr="008C1E9F" w:rsidRDefault="00D33CCA" w:rsidP="00E57F2F">
      <w:pPr>
        <w:numPr>
          <w:ilvl w:val="1"/>
          <w:numId w:val="1"/>
        </w:numPr>
        <w:ind w:right="142" w:hanging="425"/>
        <w:rPr>
          <w:szCs w:val="24"/>
        </w:rPr>
      </w:pPr>
      <w:r w:rsidRPr="008C1E9F">
        <w:rPr>
          <w:szCs w:val="24"/>
        </w:rPr>
        <w:t xml:space="preserve">wykonywanie czynności odbiorowych robót ulegających zakryciu oraz odbiorów częściowych i odbioru końcowego, w tym sporządzanie protokołów z tych czynności, </w:t>
      </w:r>
    </w:p>
    <w:p w:rsidR="00111A58" w:rsidRPr="008C1E9F" w:rsidRDefault="00D33CCA" w:rsidP="00E57F2F">
      <w:pPr>
        <w:numPr>
          <w:ilvl w:val="1"/>
          <w:numId w:val="1"/>
        </w:numPr>
        <w:ind w:right="142" w:hanging="425"/>
        <w:rPr>
          <w:szCs w:val="24"/>
        </w:rPr>
      </w:pPr>
      <w:r w:rsidRPr="008C1E9F">
        <w:rPr>
          <w:szCs w:val="24"/>
        </w:rPr>
        <w:t xml:space="preserve">uczestniczenie w czynnościach odbioru przez wykonawcę robót budowlanych wykonywanych przez podwykonawców, </w:t>
      </w:r>
    </w:p>
    <w:p w:rsidR="00111A58" w:rsidRPr="008C1E9F" w:rsidRDefault="00D33CCA" w:rsidP="00E57F2F">
      <w:pPr>
        <w:numPr>
          <w:ilvl w:val="1"/>
          <w:numId w:val="1"/>
        </w:numPr>
        <w:ind w:right="142" w:hanging="425"/>
        <w:rPr>
          <w:szCs w:val="24"/>
        </w:rPr>
      </w:pPr>
      <w:r w:rsidRPr="008C1E9F">
        <w:rPr>
          <w:szCs w:val="24"/>
        </w:rPr>
        <w:t xml:space="preserve">uczestniczenie w kontrolach przeprowadzanych przez nadzór budowlany i inne organy uprawnione do kontroli oraz sprawdzanie realizacji ustaleń i decyzji podjętych podczas tych kontroli. </w:t>
      </w:r>
    </w:p>
    <w:p w:rsidR="00111A58" w:rsidRPr="008C1E9F" w:rsidRDefault="00D33CCA" w:rsidP="00E57F2F">
      <w:pPr>
        <w:numPr>
          <w:ilvl w:val="0"/>
          <w:numId w:val="1"/>
        </w:numPr>
        <w:ind w:right="140" w:hanging="701"/>
        <w:rPr>
          <w:szCs w:val="24"/>
        </w:rPr>
      </w:pPr>
      <w:r w:rsidRPr="008C1E9F">
        <w:rPr>
          <w:szCs w:val="24"/>
        </w:rPr>
        <w:t xml:space="preserve">Do obowiązków inspektora nadzoru w ramach potwierdzania faktycznie wykonanych robót oraz usunięcia wad należy w szczególności; </w:t>
      </w:r>
    </w:p>
    <w:p w:rsidR="00111A58" w:rsidRPr="00486632" w:rsidRDefault="00D33CCA" w:rsidP="00486632">
      <w:pPr>
        <w:pStyle w:val="Akapitzlist"/>
        <w:numPr>
          <w:ilvl w:val="0"/>
          <w:numId w:val="27"/>
        </w:numPr>
        <w:spacing w:after="102"/>
        <w:ind w:right="142"/>
        <w:rPr>
          <w:szCs w:val="24"/>
        </w:rPr>
      </w:pPr>
      <w:r w:rsidRPr="00486632">
        <w:rPr>
          <w:szCs w:val="24"/>
        </w:rPr>
        <w:t xml:space="preserve">sprawdzenie i ocena, w terminie </w:t>
      </w:r>
      <w:r w:rsidRPr="00486632">
        <w:rPr>
          <w:b/>
          <w:szCs w:val="24"/>
        </w:rPr>
        <w:t>7 dni</w:t>
      </w:r>
      <w:r w:rsidRPr="00486632">
        <w:rPr>
          <w:szCs w:val="24"/>
        </w:rPr>
        <w:t xml:space="preserve"> od dnia otrzymania</w:t>
      </w:r>
      <w:r w:rsidRPr="00486632">
        <w:rPr>
          <w:b/>
          <w:szCs w:val="24"/>
        </w:rPr>
        <w:t xml:space="preserve">, </w:t>
      </w:r>
      <w:r w:rsidRPr="00486632">
        <w:rPr>
          <w:szCs w:val="24"/>
        </w:rPr>
        <w:t xml:space="preserve">złożonego przez wykonawcę robót budowlanych zgłoszenia gotowości do odbioru częściowego wraz z załączonymi dokumentami,  </w:t>
      </w:r>
    </w:p>
    <w:p w:rsidR="00111A58" w:rsidRPr="00486632" w:rsidRDefault="00D33CCA" w:rsidP="00486632">
      <w:pPr>
        <w:pStyle w:val="Akapitzlist"/>
        <w:numPr>
          <w:ilvl w:val="0"/>
          <w:numId w:val="27"/>
        </w:numPr>
        <w:ind w:right="142"/>
        <w:rPr>
          <w:szCs w:val="24"/>
        </w:rPr>
      </w:pPr>
      <w:r w:rsidRPr="00486632">
        <w:rPr>
          <w:szCs w:val="24"/>
        </w:rPr>
        <w:lastRenderedPageBreak/>
        <w:t xml:space="preserve">sprawdzenie i ocena, w terminie </w:t>
      </w:r>
      <w:r w:rsidRPr="00486632">
        <w:rPr>
          <w:b/>
          <w:szCs w:val="24"/>
        </w:rPr>
        <w:t>14 dni</w:t>
      </w:r>
      <w:r w:rsidRPr="00486632">
        <w:rPr>
          <w:szCs w:val="24"/>
        </w:rPr>
        <w:t xml:space="preserve"> od dnia otrzymania</w:t>
      </w:r>
      <w:r w:rsidRPr="00486632">
        <w:rPr>
          <w:b/>
          <w:szCs w:val="24"/>
        </w:rPr>
        <w:t xml:space="preserve">, </w:t>
      </w:r>
      <w:r w:rsidRPr="00486632">
        <w:rPr>
          <w:szCs w:val="24"/>
        </w:rPr>
        <w:t xml:space="preserve">złożonego przez wykonawcę robót budowlanych zgłoszenia gotowości do odbioru końcowego wraz z załączonymi dokumentami,  </w:t>
      </w:r>
    </w:p>
    <w:p w:rsidR="00111A58" w:rsidRPr="00486632" w:rsidRDefault="00D33CCA" w:rsidP="00486632">
      <w:pPr>
        <w:pStyle w:val="Akapitzlist"/>
        <w:numPr>
          <w:ilvl w:val="0"/>
          <w:numId w:val="27"/>
        </w:numPr>
        <w:ind w:right="142"/>
        <w:rPr>
          <w:szCs w:val="24"/>
        </w:rPr>
      </w:pPr>
      <w:r w:rsidRPr="00486632">
        <w:rPr>
          <w:szCs w:val="24"/>
        </w:rPr>
        <w:t xml:space="preserve">w przypadku stwierdzenia wad w trakcie odbiorów sporządzenie dokumentacji fotograficznej i opisu stwierdzonych wad, </w:t>
      </w:r>
    </w:p>
    <w:p w:rsidR="00111A58" w:rsidRPr="00486632" w:rsidRDefault="00D33CCA" w:rsidP="00486632">
      <w:pPr>
        <w:pStyle w:val="Akapitzlist"/>
        <w:numPr>
          <w:ilvl w:val="0"/>
          <w:numId w:val="27"/>
        </w:numPr>
        <w:rPr>
          <w:szCs w:val="24"/>
        </w:rPr>
      </w:pPr>
      <w:r w:rsidRPr="00486632">
        <w:rPr>
          <w:szCs w:val="24"/>
        </w:rPr>
        <w:t xml:space="preserve">przeprowadzenie odbioru robót związanych z usunięciem wad stwierdzonych w trakcie odbioru. </w:t>
      </w:r>
    </w:p>
    <w:p w:rsidR="00111A58" w:rsidRPr="008C1E9F" w:rsidRDefault="00D33CCA" w:rsidP="00E57F2F">
      <w:pPr>
        <w:numPr>
          <w:ilvl w:val="0"/>
          <w:numId w:val="1"/>
        </w:numPr>
        <w:ind w:right="140" w:hanging="701"/>
        <w:rPr>
          <w:szCs w:val="24"/>
        </w:rPr>
      </w:pPr>
      <w:r w:rsidRPr="008C1E9F">
        <w:rPr>
          <w:szCs w:val="24"/>
        </w:rPr>
        <w:t xml:space="preserve">Do obowiązków inspektora nadzoru w ramach kontrolowania rozliczeń budowy należy w szczególności; </w:t>
      </w:r>
    </w:p>
    <w:p w:rsidR="00111A58" w:rsidRPr="008C1E9F" w:rsidRDefault="00D33CCA">
      <w:pPr>
        <w:numPr>
          <w:ilvl w:val="1"/>
          <w:numId w:val="2"/>
        </w:numPr>
        <w:ind w:hanging="281"/>
        <w:rPr>
          <w:szCs w:val="24"/>
        </w:rPr>
      </w:pPr>
      <w:r w:rsidRPr="008C1E9F">
        <w:rPr>
          <w:szCs w:val="24"/>
        </w:rPr>
        <w:t>sprawdzenie kosztorysów ofertowych sporządzonych</w:t>
      </w:r>
      <w:r w:rsidR="005C2FC9">
        <w:rPr>
          <w:szCs w:val="24"/>
        </w:rPr>
        <w:t xml:space="preserve"> </w:t>
      </w:r>
      <w:r w:rsidRPr="008C1E9F">
        <w:rPr>
          <w:szCs w:val="24"/>
        </w:rPr>
        <w:t>przez wykonawcę</w:t>
      </w:r>
      <w:r w:rsidR="005C2FC9">
        <w:rPr>
          <w:szCs w:val="24"/>
        </w:rPr>
        <w:t xml:space="preserve"> oraz sprawdzenie kosztorysów ofertowych sporządzonych przez wykonawcę</w:t>
      </w:r>
      <w:r w:rsidRPr="008C1E9F">
        <w:rPr>
          <w:szCs w:val="24"/>
        </w:rPr>
        <w:t xml:space="preserve"> dla robót zaniechanych lub zamiennych,  </w:t>
      </w:r>
    </w:p>
    <w:p w:rsidR="00111A58" w:rsidRPr="008C1E9F" w:rsidRDefault="00D33CCA">
      <w:pPr>
        <w:numPr>
          <w:ilvl w:val="1"/>
          <w:numId w:val="2"/>
        </w:numPr>
        <w:ind w:hanging="281"/>
        <w:rPr>
          <w:szCs w:val="24"/>
        </w:rPr>
      </w:pPr>
      <w:r w:rsidRPr="008C1E9F">
        <w:rPr>
          <w:szCs w:val="24"/>
        </w:rPr>
        <w:t xml:space="preserve">sprawdzenie rzeczowo – finansowe oraz weryfikacja rozliczeń wykonawcy robót budowlanych przedstawionych celem dokonania odbioru częściowego i końcowego,  </w:t>
      </w:r>
    </w:p>
    <w:p w:rsidR="00111A58" w:rsidRPr="008C1E9F" w:rsidRDefault="00D33CCA">
      <w:pPr>
        <w:numPr>
          <w:ilvl w:val="1"/>
          <w:numId w:val="2"/>
        </w:numPr>
        <w:ind w:hanging="281"/>
        <w:rPr>
          <w:szCs w:val="24"/>
        </w:rPr>
      </w:pPr>
      <w:r w:rsidRPr="008C1E9F">
        <w:rPr>
          <w:szCs w:val="24"/>
        </w:rPr>
        <w:t xml:space="preserve">szczegółowa inwentaryzacja wykonanych robót budowlanych i ich rozliczenie rzeczowe i finansowe w przypadku rozwiązania lub odstąpienia od umowy z wykonawcą robót budowlanych oraz dokonanie ich odbioru. </w:t>
      </w:r>
    </w:p>
    <w:p w:rsidR="00111A58" w:rsidRPr="008C1E9F" w:rsidRDefault="00D33CCA" w:rsidP="00E57F2F">
      <w:pPr>
        <w:numPr>
          <w:ilvl w:val="0"/>
          <w:numId w:val="1"/>
        </w:numPr>
        <w:ind w:right="140" w:hanging="701"/>
        <w:rPr>
          <w:szCs w:val="24"/>
        </w:rPr>
      </w:pPr>
      <w:r w:rsidRPr="008C1E9F">
        <w:rPr>
          <w:szCs w:val="24"/>
        </w:rPr>
        <w:t xml:space="preserve">Do obowiązków wykonawcy w ramach usługi doradztwa budowlanego należy: </w:t>
      </w:r>
    </w:p>
    <w:p w:rsidR="00111A58" w:rsidRPr="00486632" w:rsidRDefault="00D33CCA" w:rsidP="00486632">
      <w:pPr>
        <w:pStyle w:val="Akapitzlist"/>
        <w:numPr>
          <w:ilvl w:val="0"/>
          <w:numId w:val="28"/>
        </w:numPr>
        <w:ind w:right="142"/>
        <w:rPr>
          <w:szCs w:val="24"/>
        </w:rPr>
      </w:pPr>
      <w:r w:rsidRPr="00486632">
        <w:rPr>
          <w:szCs w:val="24"/>
        </w:rPr>
        <w:t xml:space="preserve">ocena i weryfikacja rzeczowa i finansowa harmonogramu rzeczowo-finansowego realizacji budowy przedstawionego zamawiającemu przez wykonawcę robót budowlanych, w ciągu </w:t>
      </w:r>
      <w:r w:rsidRPr="00486632">
        <w:rPr>
          <w:b/>
          <w:szCs w:val="24"/>
        </w:rPr>
        <w:t>7 dni</w:t>
      </w:r>
      <w:r w:rsidRPr="00486632">
        <w:rPr>
          <w:szCs w:val="24"/>
        </w:rPr>
        <w:t xml:space="preserve"> od dnia otrzymania tych dokumentów, </w:t>
      </w:r>
    </w:p>
    <w:p w:rsidR="00111A58" w:rsidRPr="00486632" w:rsidRDefault="00D33CCA" w:rsidP="00486632">
      <w:pPr>
        <w:pStyle w:val="Akapitzlist"/>
        <w:numPr>
          <w:ilvl w:val="0"/>
          <w:numId w:val="28"/>
        </w:numPr>
        <w:ind w:right="142"/>
        <w:rPr>
          <w:szCs w:val="24"/>
        </w:rPr>
      </w:pPr>
      <w:r w:rsidRPr="00486632">
        <w:rPr>
          <w:szCs w:val="24"/>
        </w:rPr>
        <w:t xml:space="preserve">organizowanie i prowadzenie, co najmniej raz na dwa tygodnie, rad budowy oraz sporządzenie protokołu z narady,  </w:t>
      </w:r>
    </w:p>
    <w:p w:rsidR="00111A58" w:rsidRPr="00486632" w:rsidRDefault="00D33CCA" w:rsidP="00486632">
      <w:pPr>
        <w:pStyle w:val="Akapitzlist"/>
        <w:numPr>
          <w:ilvl w:val="0"/>
          <w:numId w:val="28"/>
        </w:numPr>
        <w:ind w:right="142"/>
        <w:rPr>
          <w:szCs w:val="24"/>
        </w:rPr>
      </w:pPr>
      <w:r w:rsidRPr="00486632">
        <w:rPr>
          <w:szCs w:val="24"/>
        </w:rPr>
        <w:t xml:space="preserve">sporządzanie dokumentów obowiązujących podczas realizacji zadania inwestycyjnego, o którym mowa w ust. 1, w szczególności: wzoru karty materiałowej, protokołów odbiorów technicznych i prób technologicznych, protokołów odbiorów robót zanikających, protokołów odbiorów częściowych, protokołu odbioru końcowego, protokołu odbioru wad itp. </w:t>
      </w:r>
    </w:p>
    <w:p w:rsidR="00111A58" w:rsidRPr="00486632" w:rsidRDefault="00D33CCA" w:rsidP="00486632">
      <w:pPr>
        <w:pStyle w:val="Akapitzlist"/>
        <w:numPr>
          <w:ilvl w:val="0"/>
          <w:numId w:val="28"/>
        </w:numPr>
        <w:ind w:right="142"/>
        <w:rPr>
          <w:szCs w:val="24"/>
        </w:rPr>
      </w:pPr>
      <w:r w:rsidRPr="00486632">
        <w:rPr>
          <w:szCs w:val="24"/>
        </w:rPr>
        <w:t xml:space="preserve">dostarczanie zamawiającemu wszystkich żądanych informacji dotyczących prowadzonych robót budowlanych, </w:t>
      </w:r>
    </w:p>
    <w:p w:rsidR="00111A58" w:rsidRPr="00486632" w:rsidRDefault="00D33CCA" w:rsidP="00486632">
      <w:pPr>
        <w:pStyle w:val="Akapitzlist"/>
        <w:numPr>
          <w:ilvl w:val="0"/>
          <w:numId w:val="28"/>
        </w:numPr>
        <w:ind w:right="142"/>
        <w:rPr>
          <w:szCs w:val="24"/>
        </w:rPr>
      </w:pPr>
      <w:r w:rsidRPr="00486632">
        <w:rPr>
          <w:szCs w:val="24"/>
        </w:rPr>
        <w:t xml:space="preserve">odpowiednio wyprzedzające informowanie zamawiającego o stwierdzonych nieprawidłowościach w realizacji robót budowlanych oraz o wszelkich zagrożeniach występujących podczas realizacji projektu, które mogą mieć wpływ na wydłużenie czasu wykonania lub zwiększenia kosztów np. w przypadku rozbieżności między dokumentacją a stanem faktycznym na terenie budowy, konieczności wykonania robót zamiennych lub nie objętych zamówieniem podstawowym oraz proponowanie sposobów ich zapobiegania i rozwiązania, </w:t>
      </w:r>
    </w:p>
    <w:p w:rsidR="00111A58" w:rsidRPr="00486632" w:rsidRDefault="00D33CCA" w:rsidP="00486632">
      <w:pPr>
        <w:pStyle w:val="Akapitzlist"/>
        <w:numPr>
          <w:ilvl w:val="0"/>
          <w:numId w:val="28"/>
        </w:numPr>
        <w:ind w:right="142"/>
        <w:rPr>
          <w:szCs w:val="24"/>
        </w:rPr>
      </w:pPr>
      <w:r w:rsidRPr="00486632">
        <w:rPr>
          <w:szCs w:val="24"/>
        </w:rPr>
        <w:t xml:space="preserve">sprawdzenia ostatecznej kwoty umownej należnej wykonawcy robót, </w:t>
      </w:r>
    </w:p>
    <w:p w:rsidR="00111A58" w:rsidRPr="00486632" w:rsidRDefault="00D33CCA" w:rsidP="00486632">
      <w:pPr>
        <w:pStyle w:val="Akapitzlist"/>
        <w:numPr>
          <w:ilvl w:val="0"/>
          <w:numId w:val="28"/>
        </w:numPr>
        <w:ind w:right="142"/>
        <w:rPr>
          <w:szCs w:val="24"/>
        </w:rPr>
      </w:pPr>
      <w:r w:rsidRPr="00486632">
        <w:rPr>
          <w:szCs w:val="24"/>
        </w:rPr>
        <w:t xml:space="preserve">sporządzanie wyjaśnień w zakresie realizacji robót budowlanych (jeżeli zamawiający jest zobowiązany do ich przedstawienia jednostkom współfinansującym lub monitorującym) w terminach umożliwiających ich prawidłowe złożenie,  </w:t>
      </w:r>
    </w:p>
    <w:p w:rsidR="00111A58" w:rsidRPr="00486632" w:rsidRDefault="00D33CCA" w:rsidP="00486632">
      <w:pPr>
        <w:pStyle w:val="Akapitzlist"/>
        <w:numPr>
          <w:ilvl w:val="0"/>
          <w:numId w:val="28"/>
        </w:numPr>
        <w:ind w:right="142"/>
        <w:rPr>
          <w:szCs w:val="24"/>
        </w:rPr>
      </w:pPr>
      <w:r w:rsidRPr="00486632">
        <w:rPr>
          <w:szCs w:val="24"/>
        </w:rPr>
        <w:lastRenderedPageBreak/>
        <w:t xml:space="preserve">opiniowanie w terminie </w:t>
      </w:r>
      <w:r w:rsidRPr="00486632">
        <w:rPr>
          <w:b/>
          <w:szCs w:val="24"/>
        </w:rPr>
        <w:t>5 dni</w:t>
      </w:r>
      <w:r w:rsidRPr="00486632">
        <w:rPr>
          <w:szCs w:val="24"/>
        </w:rPr>
        <w:t xml:space="preserve"> od dnia otrzymania, projektów umów o podwykonawstwo, </w:t>
      </w:r>
    </w:p>
    <w:p w:rsidR="00111A58" w:rsidRPr="00486632" w:rsidRDefault="00D33CCA" w:rsidP="00486632">
      <w:pPr>
        <w:pStyle w:val="Akapitzlist"/>
        <w:numPr>
          <w:ilvl w:val="0"/>
          <w:numId w:val="28"/>
        </w:numPr>
        <w:ind w:right="142"/>
        <w:rPr>
          <w:szCs w:val="24"/>
        </w:rPr>
      </w:pPr>
      <w:r w:rsidRPr="00486632">
        <w:rPr>
          <w:szCs w:val="24"/>
        </w:rPr>
        <w:t xml:space="preserve">w porozumieniu z wykonawcą robót bieżące rozliczenie należności podwykonawców, </w:t>
      </w:r>
    </w:p>
    <w:p w:rsidR="00111A58" w:rsidRPr="00486632" w:rsidRDefault="00D33CCA" w:rsidP="00486632">
      <w:pPr>
        <w:pStyle w:val="Akapitzlist"/>
        <w:numPr>
          <w:ilvl w:val="0"/>
          <w:numId w:val="28"/>
        </w:numPr>
        <w:ind w:right="142"/>
        <w:rPr>
          <w:szCs w:val="24"/>
        </w:rPr>
      </w:pPr>
      <w:r w:rsidRPr="00486632">
        <w:rPr>
          <w:szCs w:val="24"/>
        </w:rPr>
        <w:t xml:space="preserve">analiza i opiniowanie ewentualnych roszczeń wykonawców robót budowlanych, </w:t>
      </w:r>
    </w:p>
    <w:p w:rsidR="00111A58" w:rsidRPr="00486632" w:rsidRDefault="00D33CCA" w:rsidP="00486632">
      <w:pPr>
        <w:pStyle w:val="Akapitzlist"/>
        <w:numPr>
          <w:ilvl w:val="0"/>
          <w:numId w:val="28"/>
        </w:numPr>
        <w:ind w:right="142"/>
        <w:rPr>
          <w:szCs w:val="24"/>
        </w:rPr>
      </w:pPr>
      <w:r w:rsidRPr="00486632">
        <w:rPr>
          <w:szCs w:val="24"/>
        </w:rPr>
        <w:t xml:space="preserve">opiniowanie wszelkiego rodzaju skarg i roszczeń osób trzecich lub właścicieli sieci wywołanych realizacją przedmiotu umowy, </w:t>
      </w:r>
    </w:p>
    <w:p w:rsidR="00111A58" w:rsidRPr="00486632" w:rsidRDefault="00D33CCA" w:rsidP="00486632">
      <w:pPr>
        <w:pStyle w:val="Akapitzlist"/>
        <w:numPr>
          <w:ilvl w:val="0"/>
          <w:numId w:val="28"/>
        </w:numPr>
        <w:ind w:right="142"/>
        <w:rPr>
          <w:szCs w:val="24"/>
        </w:rPr>
      </w:pPr>
      <w:r w:rsidRPr="00486632">
        <w:rPr>
          <w:szCs w:val="24"/>
        </w:rPr>
        <w:t xml:space="preserve">przygotowywanie dokumentacji niezbędnej do dochodzenia,  zabezpieczenia i egzekwowania od uczestników procesu inwestycyjnego wszelkiego rodzaju roszczeń związanych z zabezpieczeniem należytego wykonania umowy, kar umownych i odszkodowań pozostających w związku z niewykonaniem bądź nienależytym wykonaniem zawartych z nimi umów,  </w:t>
      </w:r>
    </w:p>
    <w:p w:rsidR="00111A58" w:rsidRPr="00486632" w:rsidRDefault="00D33CCA" w:rsidP="00486632">
      <w:pPr>
        <w:pStyle w:val="Akapitzlist"/>
        <w:numPr>
          <w:ilvl w:val="0"/>
          <w:numId w:val="28"/>
        </w:numPr>
        <w:ind w:right="142"/>
        <w:rPr>
          <w:szCs w:val="24"/>
        </w:rPr>
      </w:pPr>
      <w:r w:rsidRPr="00486632">
        <w:rPr>
          <w:szCs w:val="24"/>
        </w:rPr>
        <w:t xml:space="preserve">współdziałanie z zamawiającym w przygotowaniu projektów wyjaśnień dla jednostek współfinansujących oraz monitorujących realizację realizowanych przez wykonawcę robót budowlanych. </w:t>
      </w:r>
    </w:p>
    <w:p w:rsidR="00111A58" w:rsidRPr="00486632" w:rsidRDefault="00D33CCA" w:rsidP="00486632">
      <w:pPr>
        <w:pStyle w:val="Akapitzlist"/>
        <w:numPr>
          <w:ilvl w:val="0"/>
          <w:numId w:val="28"/>
        </w:numPr>
        <w:ind w:right="142"/>
        <w:rPr>
          <w:szCs w:val="24"/>
        </w:rPr>
      </w:pPr>
      <w:r w:rsidRPr="00486632">
        <w:rPr>
          <w:szCs w:val="24"/>
        </w:rPr>
        <w:t xml:space="preserve">zajmowanie stanowiska we wszystkich sprawach roszczeniowych i pisemnym przedstawieniu przedmiotowego stanowiska zamawiającemu w ustalonym terminie, </w:t>
      </w:r>
    </w:p>
    <w:p w:rsidR="00111A58" w:rsidRPr="00486632" w:rsidRDefault="00D33CCA" w:rsidP="00486632">
      <w:pPr>
        <w:pStyle w:val="Akapitzlist"/>
        <w:numPr>
          <w:ilvl w:val="0"/>
          <w:numId w:val="28"/>
        </w:numPr>
        <w:ind w:right="142"/>
        <w:rPr>
          <w:szCs w:val="24"/>
        </w:rPr>
      </w:pPr>
      <w:r w:rsidRPr="00486632">
        <w:rPr>
          <w:szCs w:val="24"/>
        </w:rPr>
        <w:t xml:space="preserve">prowadzenie ewentualnych negocjacji w konfliktach z władzami samorządowymi i mieszkańcami. </w:t>
      </w:r>
    </w:p>
    <w:p w:rsidR="00111A58" w:rsidRPr="00486632" w:rsidRDefault="00D33CCA" w:rsidP="00486632">
      <w:pPr>
        <w:pStyle w:val="Akapitzlist"/>
        <w:numPr>
          <w:ilvl w:val="0"/>
          <w:numId w:val="28"/>
        </w:numPr>
        <w:ind w:right="142"/>
        <w:rPr>
          <w:szCs w:val="24"/>
        </w:rPr>
      </w:pPr>
      <w:r w:rsidRPr="00486632">
        <w:rPr>
          <w:szCs w:val="24"/>
        </w:rPr>
        <w:t xml:space="preserve">zapobieganie i identyfikowanie wszędzie tam, gdzie jest to możliwe, ryzyka powstania potencjalnych roszczeń ze strony wykonawcy robót budowlanych i stron trzecich i informowanie o nich zamawiającego. </w:t>
      </w:r>
    </w:p>
    <w:p w:rsidR="00111A58" w:rsidRPr="00486632" w:rsidRDefault="00486632" w:rsidP="00486632">
      <w:pPr>
        <w:pStyle w:val="Akapitzlist"/>
        <w:numPr>
          <w:ilvl w:val="0"/>
          <w:numId w:val="28"/>
        </w:numPr>
        <w:rPr>
          <w:szCs w:val="24"/>
        </w:rPr>
      </w:pPr>
      <w:r>
        <w:rPr>
          <w:szCs w:val="24"/>
        </w:rPr>
        <w:t>p</w:t>
      </w:r>
      <w:r w:rsidR="00D33CCA" w:rsidRPr="00486632">
        <w:rPr>
          <w:szCs w:val="24"/>
        </w:rPr>
        <w:t xml:space="preserve">rotokoły winny być sporządzane niezwłocznie, jednak nie później niż </w:t>
      </w:r>
      <w:r w:rsidR="00D33CCA" w:rsidRPr="00486632">
        <w:rPr>
          <w:b/>
          <w:szCs w:val="24"/>
        </w:rPr>
        <w:t>3 dni</w:t>
      </w:r>
      <w:r w:rsidR="00D33CCA" w:rsidRPr="00486632">
        <w:rPr>
          <w:szCs w:val="24"/>
        </w:rPr>
        <w:t xml:space="preserve"> robocze od dnia zdarzenia w formie pisemnej, w postaci komputerowego wydruku, zawierające ustalenia stron umowy oraz podpisy uprawnionych przedstawicieli stron umowy i właściwych inspektorów nadzoru. </w:t>
      </w:r>
    </w:p>
    <w:p w:rsidR="00111A58" w:rsidRPr="008C1E9F" w:rsidRDefault="00D33CCA" w:rsidP="00E57F2F">
      <w:pPr>
        <w:numPr>
          <w:ilvl w:val="0"/>
          <w:numId w:val="1"/>
        </w:numPr>
        <w:ind w:right="140" w:hanging="701"/>
        <w:rPr>
          <w:szCs w:val="24"/>
        </w:rPr>
      </w:pPr>
      <w:r w:rsidRPr="008C1E9F">
        <w:rPr>
          <w:szCs w:val="24"/>
        </w:rPr>
        <w:t xml:space="preserve">Wykonawca jest zobowiązany świadczyć przedmiot umowy rzetelnie, terminowo, według swojej najlepszej woli, wiedzy i doświadczenia, zachowując profesjonalną staranność, mając na względzie konieczność ścisłego współdziałania z zamawiającym w celu zgodnego z zasadami sztuki budowlanej i terminowego wykonania robót budowlanych, o których mowa w ust. 1. </w:t>
      </w:r>
    </w:p>
    <w:p w:rsidR="00DF41B3" w:rsidRDefault="00D33CCA" w:rsidP="00DF41B3">
      <w:pPr>
        <w:numPr>
          <w:ilvl w:val="0"/>
          <w:numId w:val="1"/>
        </w:numPr>
        <w:spacing w:after="26" w:line="259" w:lineRule="auto"/>
        <w:ind w:left="0" w:right="512" w:firstLine="0"/>
        <w:rPr>
          <w:szCs w:val="24"/>
        </w:rPr>
      </w:pPr>
      <w:r w:rsidRPr="00DF41B3">
        <w:rPr>
          <w:szCs w:val="24"/>
        </w:rPr>
        <w:t>Wykonawca ponosi wobec zamawiającego odpowiedzialność za wyrządzone szkody będące następstwem niewykonania lub nienależytego wykonania zobowiązań objętych umową, ocenianego w granicach przewidzianych do umów starannego działania, z uwzględnieniem zawodowego cha</w:t>
      </w:r>
      <w:r w:rsidR="00DF41B3" w:rsidRPr="00DF41B3">
        <w:rPr>
          <w:szCs w:val="24"/>
        </w:rPr>
        <w:t>rakteru wykonywanych czynnoś</w:t>
      </w:r>
      <w:r w:rsidR="00DF41B3">
        <w:rPr>
          <w:szCs w:val="24"/>
        </w:rPr>
        <w:t>ci.</w:t>
      </w:r>
    </w:p>
    <w:p w:rsidR="00DF41B3" w:rsidRDefault="00DF41B3" w:rsidP="00DF41B3">
      <w:pPr>
        <w:spacing w:after="26" w:line="259" w:lineRule="auto"/>
        <w:ind w:left="0" w:right="512" w:firstLine="0"/>
        <w:rPr>
          <w:szCs w:val="24"/>
        </w:rPr>
      </w:pPr>
    </w:p>
    <w:p w:rsidR="00111A58" w:rsidRPr="00DF41B3" w:rsidRDefault="00D33CCA" w:rsidP="00DF41B3">
      <w:pPr>
        <w:spacing w:after="26" w:line="259" w:lineRule="auto"/>
        <w:ind w:left="0" w:right="512" w:firstLine="0"/>
        <w:jc w:val="center"/>
        <w:rPr>
          <w:szCs w:val="24"/>
        </w:rPr>
      </w:pPr>
      <w:r w:rsidRPr="00DF41B3">
        <w:rPr>
          <w:b/>
          <w:szCs w:val="24"/>
        </w:rPr>
        <w:t>§ 2</w:t>
      </w:r>
    </w:p>
    <w:p w:rsidR="00111A58" w:rsidRPr="008C1E9F" w:rsidRDefault="00D33CCA" w:rsidP="00DF41B3">
      <w:pPr>
        <w:spacing w:after="0" w:line="259" w:lineRule="auto"/>
        <w:ind w:left="517" w:right="512" w:hanging="10"/>
        <w:jc w:val="center"/>
        <w:rPr>
          <w:szCs w:val="24"/>
        </w:rPr>
      </w:pPr>
      <w:r w:rsidRPr="008C1E9F">
        <w:rPr>
          <w:b/>
          <w:szCs w:val="24"/>
        </w:rPr>
        <w:t xml:space="preserve">SPOSÓB REALIZACJI PRZEDMIOT UMOWY </w:t>
      </w:r>
    </w:p>
    <w:p w:rsidR="00111A58" w:rsidRPr="008C1E9F" w:rsidRDefault="00612B7F" w:rsidP="00612B7F">
      <w:pPr>
        <w:spacing w:after="253"/>
        <w:ind w:left="567" w:right="117" w:hanging="470"/>
        <w:rPr>
          <w:szCs w:val="24"/>
        </w:rPr>
      </w:pPr>
      <w:r w:rsidRPr="008C1E9F">
        <w:rPr>
          <w:szCs w:val="24"/>
        </w:rPr>
        <w:t xml:space="preserve">1.    </w:t>
      </w:r>
      <w:r w:rsidR="00D33CCA" w:rsidRPr="008C1E9F">
        <w:rPr>
          <w:szCs w:val="24"/>
        </w:rPr>
        <w:t xml:space="preserve">Wszystkie działania wykonawcy winny zapewnić osiągnięcie celu, jakim jest otrzymanie przez zamawiającego w założonym terminie i budżecie zadania inwestycyjnego, wskazanego w § 1 ust. 1 oraz być prowadzone rzetelnie i zachowaniem należytej staranności. </w:t>
      </w:r>
    </w:p>
    <w:p w:rsidR="00111A58" w:rsidRPr="008C1E9F" w:rsidRDefault="00D33CCA">
      <w:pPr>
        <w:numPr>
          <w:ilvl w:val="0"/>
          <w:numId w:val="3"/>
        </w:numPr>
        <w:ind w:right="115" w:hanging="475"/>
        <w:rPr>
          <w:szCs w:val="24"/>
        </w:rPr>
      </w:pPr>
      <w:r w:rsidRPr="008C1E9F">
        <w:rPr>
          <w:szCs w:val="24"/>
        </w:rPr>
        <w:lastRenderedPageBreak/>
        <w:t xml:space="preserve">Wykonawca jest zobowiązany zapewnić od dnia podpisania umowy  dyspozycyjność </w:t>
      </w:r>
    </w:p>
    <w:p w:rsidR="00111A58" w:rsidRPr="008C1E9F" w:rsidRDefault="00D33CCA">
      <w:pPr>
        <w:tabs>
          <w:tab w:val="center" w:pos="763"/>
          <w:tab w:val="center" w:pos="2115"/>
          <w:tab w:val="center" w:pos="3545"/>
          <w:tab w:val="center" w:pos="5039"/>
          <w:tab w:val="center" w:pos="6560"/>
          <w:tab w:val="right" w:pos="9216"/>
        </w:tabs>
        <w:spacing w:after="47" w:line="270" w:lineRule="auto"/>
        <w:ind w:left="0" w:firstLine="0"/>
        <w:jc w:val="left"/>
        <w:rPr>
          <w:szCs w:val="24"/>
        </w:rPr>
      </w:pPr>
      <w:r w:rsidRPr="008C1E9F">
        <w:rPr>
          <w:rFonts w:ascii="Calibri" w:eastAsia="Calibri" w:hAnsi="Calibri" w:cs="Calibri"/>
          <w:szCs w:val="24"/>
        </w:rPr>
        <w:tab/>
      </w:r>
      <w:r w:rsidRPr="008C1E9F">
        <w:rPr>
          <w:szCs w:val="24"/>
        </w:rPr>
        <w:t xml:space="preserve">osoby </w:t>
      </w:r>
      <w:r w:rsidRPr="008C1E9F">
        <w:rPr>
          <w:szCs w:val="24"/>
        </w:rPr>
        <w:tab/>
        <w:t xml:space="preserve">pełniącej </w:t>
      </w:r>
      <w:r w:rsidRPr="008C1E9F">
        <w:rPr>
          <w:szCs w:val="24"/>
        </w:rPr>
        <w:tab/>
        <w:t xml:space="preserve">funkcję </w:t>
      </w:r>
      <w:r w:rsidRPr="008C1E9F">
        <w:rPr>
          <w:szCs w:val="24"/>
        </w:rPr>
        <w:tab/>
        <w:t xml:space="preserve">inspektora </w:t>
      </w:r>
      <w:r w:rsidRPr="008C1E9F">
        <w:rPr>
          <w:szCs w:val="24"/>
        </w:rPr>
        <w:tab/>
        <w:t xml:space="preserve">nadzoru </w:t>
      </w:r>
      <w:r w:rsidRPr="008C1E9F">
        <w:rPr>
          <w:szCs w:val="24"/>
        </w:rPr>
        <w:tab/>
        <w:t xml:space="preserve">inwestorskiego.  </w:t>
      </w:r>
    </w:p>
    <w:p w:rsidR="00111A58" w:rsidRPr="008C1E9F" w:rsidRDefault="00D33CCA">
      <w:pPr>
        <w:spacing w:after="87"/>
        <w:ind w:left="422" w:firstLine="0"/>
        <w:rPr>
          <w:szCs w:val="24"/>
        </w:rPr>
      </w:pPr>
      <w:r w:rsidRPr="008C1E9F">
        <w:rPr>
          <w:szCs w:val="24"/>
        </w:rPr>
        <w:t xml:space="preserve">W przypadku nieobecności na terenie budowy, każdy inspektor nadzoru winien być dostępny w łączności telefonicznej w dni robocze w godzinach 8:00 – 17:00. </w:t>
      </w:r>
    </w:p>
    <w:p w:rsidR="00111A58" w:rsidRPr="008C1E9F" w:rsidRDefault="00D33CCA">
      <w:pPr>
        <w:numPr>
          <w:ilvl w:val="0"/>
          <w:numId w:val="3"/>
        </w:numPr>
        <w:ind w:right="115" w:hanging="475"/>
        <w:rPr>
          <w:szCs w:val="24"/>
        </w:rPr>
      </w:pPr>
      <w:r w:rsidRPr="008C1E9F">
        <w:rPr>
          <w:szCs w:val="24"/>
        </w:rPr>
        <w:t>W celu zapewnienia sprawowani</w:t>
      </w:r>
      <w:r w:rsidR="008C1E9F">
        <w:rPr>
          <w:szCs w:val="24"/>
        </w:rPr>
        <w:t>a</w:t>
      </w:r>
      <w:r w:rsidRPr="008C1E9F">
        <w:rPr>
          <w:szCs w:val="24"/>
        </w:rPr>
        <w:t xml:space="preserve"> skutecznego nadzoru nad prowadzonymi robotami, wykonawca zobowiązany jest wyznaczyć inspektora nadzoru specjalności sanitarnej jako koordynatora czynności inspektorów nadzoru inwestorskiego.  </w:t>
      </w:r>
    </w:p>
    <w:p w:rsidR="00111A58" w:rsidRPr="008C1E9F" w:rsidRDefault="00D33CCA">
      <w:pPr>
        <w:numPr>
          <w:ilvl w:val="0"/>
          <w:numId w:val="3"/>
        </w:numPr>
        <w:ind w:right="115" w:hanging="475"/>
        <w:rPr>
          <w:szCs w:val="24"/>
        </w:rPr>
      </w:pPr>
      <w:r w:rsidRPr="008C1E9F">
        <w:rPr>
          <w:szCs w:val="24"/>
        </w:rPr>
        <w:t xml:space="preserve">W czasie realizacji robót budowlanych każdy inspektor nadzoru zobowiązany jest do przebywania na terenie budowy z częstotliwością zapewniającą sprawowanie skutecznego nadzoru nad robotami budowlanymi w specjalności, w której pełni funkcję inspektora nadzoru, jednak nie rzadziej niż. </w:t>
      </w:r>
    </w:p>
    <w:p w:rsidR="00111A58" w:rsidRPr="00C87F06" w:rsidRDefault="00D33CCA">
      <w:pPr>
        <w:numPr>
          <w:ilvl w:val="1"/>
          <w:numId w:val="3"/>
        </w:numPr>
        <w:ind w:hanging="360"/>
        <w:rPr>
          <w:color w:val="000000" w:themeColor="text1"/>
          <w:szCs w:val="24"/>
        </w:rPr>
      </w:pPr>
      <w:r w:rsidRPr="00C87F06">
        <w:rPr>
          <w:color w:val="000000" w:themeColor="text1"/>
          <w:szCs w:val="24"/>
        </w:rPr>
        <w:t xml:space="preserve">inspektor nadzoru specjalności sanitarnej  – minimum </w:t>
      </w:r>
      <w:r w:rsidR="002D6E61" w:rsidRPr="00C87F06">
        <w:rPr>
          <w:color w:val="000000" w:themeColor="text1"/>
          <w:szCs w:val="24"/>
        </w:rPr>
        <w:t>3</w:t>
      </w:r>
      <w:r w:rsidRPr="00C87F06">
        <w:rPr>
          <w:color w:val="000000" w:themeColor="text1"/>
          <w:szCs w:val="24"/>
        </w:rPr>
        <w:t xml:space="preserve"> dni robocze w tygodniu, </w:t>
      </w:r>
    </w:p>
    <w:p w:rsidR="00111A58" w:rsidRPr="00C87F06" w:rsidRDefault="002D6E61">
      <w:pPr>
        <w:numPr>
          <w:ilvl w:val="1"/>
          <w:numId w:val="3"/>
        </w:numPr>
        <w:ind w:hanging="360"/>
        <w:rPr>
          <w:color w:val="000000" w:themeColor="text1"/>
          <w:szCs w:val="24"/>
        </w:rPr>
      </w:pPr>
      <w:r w:rsidRPr="00C87F06">
        <w:rPr>
          <w:color w:val="000000" w:themeColor="text1"/>
          <w:szCs w:val="24"/>
        </w:rPr>
        <w:t>inspektor</w:t>
      </w:r>
      <w:r w:rsidR="00D33CCA" w:rsidRPr="00C87F06">
        <w:rPr>
          <w:color w:val="000000" w:themeColor="text1"/>
          <w:szCs w:val="24"/>
        </w:rPr>
        <w:t xml:space="preserve"> nadzoru specjalności elektrycznej – minimum </w:t>
      </w:r>
      <w:r w:rsidRPr="00C87F06">
        <w:rPr>
          <w:color w:val="000000" w:themeColor="text1"/>
          <w:szCs w:val="24"/>
        </w:rPr>
        <w:t>2</w:t>
      </w:r>
      <w:r w:rsidR="00D33CCA" w:rsidRPr="00C87F06">
        <w:rPr>
          <w:color w:val="000000" w:themeColor="text1"/>
          <w:szCs w:val="24"/>
        </w:rPr>
        <w:t xml:space="preserve"> dzień roboczy w tygodniu. </w:t>
      </w:r>
    </w:p>
    <w:p w:rsidR="002D6E61" w:rsidRPr="00C87F06" w:rsidRDefault="002D6E61">
      <w:pPr>
        <w:numPr>
          <w:ilvl w:val="1"/>
          <w:numId w:val="3"/>
        </w:numPr>
        <w:ind w:hanging="360"/>
        <w:rPr>
          <w:color w:val="000000" w:themeColor="text1"/>
          <w:szCs w:val="24"/>
        </w:rPr>
      </w:pPr>
      <w:r w:rsidRPr="00C87F06">
        <w:rPr>
          <w:color w:val="000000" w:themeColor="text1"/>
          <w:szCs w:val="24"/>
        </w:rPr>
        <w:t xml:space="preserve">Inspektor nadzoru specjalności budowlanej – minimum 1 dzień roboczy w tygodniu </w:t>
      </w:r>
    </w:p>
    <w:p w:rsidR="00111A58" w:rsidRPr="008C1E9F" w:rsidRDefault="00D33CCA">
      <w:pPr>
        <w:numPr>
          <w:ilvl w:val="0"/>
          <w:numId w:val="3"/>
        </w:numPr>
        <w:ind w:right="115" w:hanging="475"/>
        <w:rPr>
          <w:szCs w:val="24"/>
        </w:rPr>
      </w:pPr>
      <w:r w:rsidRPr="008C1E9F">
        <w:rPr>
          <w:szCs w:val="24"/>
        </w:rPr>
        <w:t xml:space="preserve">Pobyt na budowie winien mieć miejsce w godzinach wykonywania robót budowlanych tak długo, jak jest to niezbędne do skutecznego wykonywania czynności inspektora nadzoru wynikających z niniejszej umowy. Konieczność sprawowania czynności inspektora nadzoru w szczególności w godzinach nocnych, w dni wolne od pracy, nie będzie podlegać dodatkowej zapłacie przez zamawiającego.  </w:t>
      </w:r>
    </w:p>
    <w:p w:rsidR="00111A58" w:rsidRPr="008C1E9F" w:rsidRDefault="00D33CCA">
      <w:pPr>
        <w:numPr>
          <w:ilvl w:val="0"/>
          <w:numId w:val="3"/>
        </w:numPr>
        <w:ind w:right="115" w:hanging="475"/>
        <w:rPr>
          <w:szCs w:val="24"/>
        </w:rPr>
      </w:pPr>
      <w:r w:rsidRPr="008C1E9F">
        <w:rPr>
          <w:szCs w:val="24"/>
        </w:rPr>
        <w:t xml:space="preserve">W czasie każdego pobytu na terenie budowy inspektor nadzoru ma obowiązek dokonania przeglądu właściwego dziennika budowy oraz dokonania wpisów dotyczących wszystkich zdarzeń i okoliczności zachodzących w toku dokonywania czynności nadzoru mających znaczenie przy ocenie prawidłowości wykonywania robót budowlanych  – jeżeli zdarzenia takie lub okoliczności miały miejsce.  </w:t>
      </w:r>
    </w:p>
    <w:p w:rsidR="00111A58" w:rsidRPr="00C87F06" w:rsidRDefault="00D33CCA">
      <w:pPr>
        <w:numPr>
          <w:ilvl w:val="0"/>
          <w:numId w:val="3"/>
        </w:numPr>
        <w:ind w:right="115" w:hanging="475"/>
        <w:rPr>
          <w:color w:val="000000" w:themeColor="text1"/>
          <w:szCs w:val="24"/>
        </w:rPr>
      </w:pPr>
      <w:r w:rsidRPr="00C87F06">
        <w:rPr>
          <w:color w:val="000000" w:themeColor="text1"/>
          <w:szCs w:val="24"/>
        </w:rPr>
        <w:t xml:space="preserve">Wszelkie istotne informacje winny być przekazywane zamawiającemu telefonicznie  bez zbędnej zwłoki oraz pocztą elektroniczna (emailem), jednak nie później niż następnego dnia od dnia ich zaistnienia. </w:t>
      </w:r>
    </w:p>
    <w:p w:rsidR="00111A58" w:rsidRPr="00C87F06" w:rsidRDefault="00D33CCA">
      <w:pPr>
        <w:numPr>
          <w:ilvl w:val="0"/>
          <w:numId w:val="3"/>
        </w:numPr>
        <w:ind w:right="115" w:hanging="475"/>
        <w:rPr>
          <w:color w:val="000000" w:themeColor="text1"/>
          <w:szCs w:val="24"/>
        </w:rPr>
      </w:pPr>
      <w:r w:rsidRPr="00C87F06">
        <w:rPr>
          <w:color w:val="000000" w:themeColor="text1"/>
          <w:szCs w:val="24"/>
        </w:rPr>
        <w:t xml:space="preserve">W szczególnych przypadkach, na wezwanie zamawiającego, inspektor nadzoru winien stawić się niezwłocznie na terenie budowy w terminie wskazanym przez zamawiającego w wezwaniu przekazanym wiadomością SMS lub drogą elektroniczną. W przypadku, gdy w wyznaczonym terminie wizyta inspektora nadzoru na budowie nie jest niemożliwa ze względu na zdarzenia losowe lub ważne względy życiowe, termin wizyty na budowie zostanie uzgodniony przez strony. </w:t>
      </w:r>
    </w:p>
    <w:p w:rsidR="00111A58" w:rsidRPr="00C87F06" w:rsidRDefault="00D33CCA">
      <w:pPr>
        <w:numPr>
          <w:ilvl w:val="0"/>
          <w:numId w:val="3"/>
        </w:numPr>
        <w:ind w:right="115" w:hanging="475"/>
        <w:rPr>
          <w:color w:val="000000" w:themeColor="text1"/>
          <w:szCs w:val="24"/>
        </w:rPr>
      </w:pPr>
      <w:r w:rsidRPr="00C87F06">
        <w:rPr>
          <w:color w:val="000000" w:themeColor="text1"/>
          <w:szCs w:val="24"/>
        </w:rPr>
        <w:t xml:space="preserve">Wykonawca jest zobowiązany do organizowania i prowadzenia narad koordynacyjnych (rad budowy) co najmniej raz na dwa tygodnie lub tak często jak będzie to konieczne dla prawidłowego postępu robót. Wykonawca zobowiązany jest do informowania stron, których udział jest niezbędny (np. wykonawca robót budowlanych, zamawiający, podwykonawcy) oraz sporządzania protokołu z narady koordynacyjnej oraz jego przekazania zamawiającemu oraz pozostałym uczestnikom procesu inwestycyjnego </w:t>
      </w:r>
    </w:p>
    <w:p w:rsidR="00111A58" w:rsidRPr="00C87F06" w:rsidRDefault="00D33CCA">
      <w:pPr>
        <w:ind w:left="422" w:firstLine="0"/>
        <w:rPr>
          <w:color w:val="000000" w:themeColor="text1"/>
          <w:szCs w:val="24"/>
        </w:rPr>
      </w:pPr>
      <w:r w:rsidRPr="00C87F06">
        <w:rPr>
          <w:color w:val="000000" w:themeColor="text1"/>
          <w:szCs w:val="24"/>
        </w:rPr>
        <w:t xml:space="preserve">w terminie </w:t>
      </w:r>
      <w:r w:rsidRPr="00C87F06">
        <w:rPr>
          <w:b/>
          <w:color w:val="000000" w:themeColor="text1"/>
          <w:szCs w:val="24"/>
        </w:rPr>
        <w:t>3 dni</w:t>
      </w:r>
      <w:r w:rsidRPr="00C87F06">
        <w:rPr>
          <w:color w:val="000000" w:themeColor="text1"/>
          <w:szCs w:val="24"/>
        </w:rPr>
        <w:t xml:space="preserve"> od dnia narady. </w:t>
      </w:r>
    </w:p>
    <w:p w:rsidR="00111A58" w:rsidRPr="00C87F06" w:rsidRDefault="00D33CCA">
      <w:pPr>
        <w:numPr>
          <w:ilvl w:val="0"/>
          <w:numId w:val="3"/>
        </w:numPr>
        <w:ind w:right="115" w:hanging="475"/>
        <w:rPr>
          <w:color w:val="000000" w:themeColor="text1"/>
          <w:szCs w:val="24"/>
        </w:rPr>
      </w:pPr>
      <w:r w:rsidRPr="00C87F06">
        <w:rPr>
          <w:color w:val="000000" w:themeColor="text1"/>
          <w:szCs w:val="24"/>
        </w:rPr>
        <w:lastRenderedPageBreak/>
        <w:t xml:space="preserve">Wykonawca zobowiązany jest sporządzać w czasie realizacji umowy raporty kwartalne oraz raport końcowy.   </w:t>
      </w:r>
    </w:p>
    <w:p w:rsidR="00111A58" w:rsidRPr="00C87F06" w:rsidRDefault="00D33CCA">
      <w:pPr>
        <w:numPr>
          <w:ilvl w:val="0"/>
          <w:numId w:val="3"/>
        </w:numPr>
        <w:ind w:right="115" w:hanging="475"/>
        <w:rPr>
          <w:color w:val="000000" w:themeColor="text1"/>
          <w:szCs w:val="24"/>
        </w:rPr>
      </w:pPr>
      <w:r w:rsidRPr="00C87F06">
        <w:rPr>
          <w:color w:val="000000" w:themeColor="text1"/>
          <w:szCs w:val="24"/>
        </w:rPr>
        <w:t xml:space="preserve">W ciągu </w:t>
      </w:r>
      <w:r w:rsidRPr="00C87F06">
        <w:rPr>
          <w:b/>
          <w:color w:val="000000" w:themeColor="text1"/>
          <w:szCs w:val="24"/>
        </w:rPr>
        <w:t>7 dni</w:t>
      </w:r>
      <w:r w:rsidRPr="00C87F06">
        <w:rPr>
          <w:color w:val="000000" w:themeColor="text1"/>
          <w:szCs w:val="24"/>
        </w:rPr>
        <w:t xml:space="preserve"> po zakończeniu każdego kwartału kalendarzowego, wykonawca  jest zobowiązany złożyć zamawiającemu „raport kwartalny” informujący o postępie robót, uzyskiwanym poziomie jakości robót, sprawach finansowych oraz występujących problemach w realizacji umowy na roboty budowlane. Raport będzie zawierał co najmniej: </w:t>
      </w:r>
    </w:p>
    <w:p w:rsidR="00111A58" w:rsidRPr="00C87F06" w:rsidRDefault="00D33CCA" w:rsidP="00486632">
      <w:pPr>
        <w:pStyle w:val="Akapitzlist"/>
        <w:numPr>
          <w:ilvl w:val="0"/>
          <w:numId w:val="29"/>
        </w:numPr>
        <w:rPr>
          <w:color w:val="000000" w:themeColor="text1"/>
          <w:szCs w:val="24"/>
        </w:rPr>
      </w:pPr>
      <w:r w:rsidRPr="00C87F06">
        <w:rPr>
          <w:color w:val="000000" w:themeColor="text1"/>
          <w:szCs w:val="24"/>
        </w:rPr>
        <w:t xml:space="preserve">opis wykonanych robót, zrealizowanych dostaw urządzeń,  </w:t>
      </w:r>
    </w:p>
    <w:p w:rsidR="00111A58" w:rsidRPr="00C87F06" w:rsidRDefault="00D33CCA" w:rsidP="00486632">
      <w:pPr>
        <w:pStyle w:val="Akapitzlist"/>
        <w:numPr>
          <w:ilvl w:val="0"/>
          <w:numId w:val="29"/>
        </w:numPr>
        <w:rPr>
          <w:color w:val="000000" w:themeColor="text1"/>
          <w:szCs w:val="24"/>
        </w:rPr>
      </w:pPr>
      <w:r w:rsidRPr="00C87F06">
        <w:rPr>
          <w:color w:val="000000" w:themeColor="text1"/>
          <w:szCs w:val="24"/>
        </w:rPr>
        <w:t xml:space="preserve">fotografie w wersji cyfrowej pokazujące stan i postęp prac na terenie budowy w tym dokumentujące, wykonanie wszystkich elementów prac wykonanych przez wykonawcę robót budowlanych, w szczególności robót zanikających lub ulegających zakryciu; </w:t>
      </w:r>
    </w:p>
    <w:p w:rsidR="00111A58" w:rsidRPr="00C87F06" w:rsidRDefault="00D33CCA" w:rsidP="0017542B">
      <w:pPr>
        <w:pStyle w:val="Akapitzlist"/>
        <w:numPr>
          <w:ilvl w:val="0"/>
          <w:numId w:val="29"/>
        </w:numPr>
        <w:rPr>
          <w:color w:val="000000" w:themeColor="text1"/>
          <w:szCs w:val="24"/>
        </w:rPr>
      </w:pPr>
      <w:r w:rsidRPr="00C87F06">
        <w:rPr>
          <w:color w:val="000000" w:themeColor="text1"/>
          <w:szCs w:val="24"/>
        </w:rPr>
        <w:t xml:space="preserve">zestawienie dokumentów zapewnienia jakości, wyniki prób i świadectwa atestów materiałów; </w:t>
      </w:r>
    </w:p>
    <w:p w:rsidR="00111A58" w:rsidRPr="00C87F06" w:rsidRDefault="00D33CCA" w:rsidP="0017542B">
      <w:pPr>
        <w:pStyle w:val="Akapitzlist"/>
        <w:numPr>
          <w:ilvl w:val="0"/>
          <w:numId w:val="29"/>
        </w:numPr>
        <w:rPr>
          <w:color w:val="000000" w:themeColor="text1"/>
          <w:szCs w:val="24"/>
        </w:rPr>
      </w:pPr>
      <w:r w:rsidRPr="00C87F06">
        <w:rPr>
          <w:color w:val="000000" w:themeColor="text1"/>
          <w:szCs w:val="24"/>
        </w:rPr>
        <w:t xml:space="preserve">wykaz przeprowadzonych odbiorów technicznych obiektu; </w:t>
      </w:r>
    </w:p>
    <w:p w:rsidR="00111A58" w:rsidRPr="00C87F06" w:rsidRDefault="00D33CCA" w:rsidP="0017542B">
      <w:pPr>
        <w:pStyle w:val="Akapitzlist"/>
        <w:numPr>
          <w:ilvl w:val="0"/>
          <w:numId w:val="29"/>
        </w:numPr>
        <w:rPr>
          <w:color w:val="000000" w:themeColor="text1"/>
          <w:szCs w:val="24"/>
        </w:rPr>
      </w:pPr>
      <w:r w:rsidRPr="00C87F06">
        <w:rPr>
          <w:color w:val="000000" w:themeColor="text1"/>
          <w:szCs w:val="24"/>
        </w:rPr>
        <w:t xml:space="preserve">informacje dotyczące bezpieczeństwa na terenie budowy, przepisów BHP i ochrony środowiska; </w:t>
      </w:r>
    </w:p>
    <w:p w:rsidR="00111A58" w:rsidRPr="00C87F06" w:rsidRDefault="00D33CCA" w:rsidP="0017542B">
      <w:pPr>
        <w:pStyle w:val="Akapitzlist"/>
        <w:numPr>
          <w:ilvl w:val="0"/>
          <w:numId w:val="29"/>
        </w:numPr>
        <w:rPr>
          <w:color w:val="000000" w:themeColor="text1"/>
          <w:szCs w:val="24"/>
        </w:rPr>
      </w:pPr>
      <w:r w:rsidRPr="00C87F06">
        <w:rPr>
          <w:color w:val="000000" w:themeColor="text1"/>
          <w:szCs w:val="24"/>
        </w:rPr>
        <w:t xml:space="preserve">porównanie rzeczywistego i planowanego postępu, z podaniem szczegółów, które mogłyby zagrażać terminowemu ukończeniu inwestycji zgodnie z harmonogramem i zakresem rzeczowym oraz kroki podjęte lub zamierzone dla pokonania opóźnień, </w:t>
      </w:r>
    </w:p>
    <w:p w:rsidR="00111A58" w:rsidRPr="00C87F06" w:rsidRDefault="00D33CCA" w:rsidP="0017542B">
      <w:pPr>
        <w:pStyle w:val="Akapitzlist"/>
        <w:numPr>
          <w:ilvl w:val="0"/>
          <w:numId w:val="29"/>
        </w:numPr>
        <w:rPr>
          <w:color w:val="000000" w:themeColor="text1"/>
          <w:szCs w:val="24"/>
        </w:rPr>
      </w:pPr>
      <w:r w:rsidRPr="00C87F06">
        <w:rPr>
          <w:color w:val="000000" w:themeColor="text1"/>
          <w:szCs w:val="24"/>
        </w:rPr>
        <w:t xml:space="preserve">wykaz zmian projektowych, </w:t>
      </w:r>
    </w:p>
    <w:p w:rsidR="00111A58" w:rsidRPr="00C87F06" w:rsidRDefault="00D33CCA" w:rsidP="0017542B">
      <w:pPr>
        <w:pStyle w:val="Akapitzlist"/>
        <w:numPr>
          <w:ilvl w:val="0"/>
          <w:numId w:val="29"/>
        </w:numPr>
        <w:rPr>
          <w:color w:val="000000" w:themeColor="text1"/>
          <w:szCs w:val="24"/>
        </w:rPr>
      </w:pPr>
      <w:r w:rsidRPr="00C87F06">
        <w:rPr>
          <w:color w:val="000000" w:themeColor="text1"/>
          <w:szCs w:val="24"/>
        </w:rPr>
        <w:t xml:space="preserve">informacje o zaistniałych warunkach atmosferycznych – jeżeli będą miały wpływ na termin realizacji robót budowlanych, </w:t>
      </w:r>
    </w:p>
    <w:p w:rsidR="00111A58" w:rsidRPr="00C87F06" w:rsidRDefault="00D33CCA" w:rsidP="0017542B">
      <w:pPr>
        <w:pStyle w:val="Akapitzlist"/>
        <w:numPr>
          <w:ilvl w:val="0"/>
          <w:numId w:val="29"/>
        </w:numPr>
        <w:rPr>
          <w:color w:val="000000" w:themeColor="text1"/>
          <w:szCs w:val="24"/>
        </w:rPr>
      </w:pPr>
      <w:r w:rsidRPr="00C87F06">
        <w:rPr>
          <w:color w:val="000000" w:themeColor="text1"/>
          <w:szCs w:val="24"/>
        </w:rPr>
        <w:t xml:space="preserve">wykaz roszczeń i etap ich rozpatrywania, </w:t>
      </w:r>
    </w:p>
    <w:p w:rsidR="00111A58" w:rsidRPr="00C87F06" w:rsidRDefault="00D33CCA" w:rsidP="0017542B">
      <w:pPr>
        <w:pStyle w:val="Akapitzlist"/>
        <w:numPr>
          <w:ilvl w:val="0"/>
          <w:numId w:val="29"/>
        </w:numPr>
        <w:rPr>
          <w:color w:val="000000" w:themeColor="text1"/>
          <w:szCs w:val="24"/>
        </w:rPr>
      </w:pPr>
      <w:r w:rsidRPr="00C87F06">
        <w:rPr>
          <w:color w:val="000000" w:themeColor="text1"/>
          <w:szCs w:val="24"/>
        </w:rPr>
        <w:t xml:space="preserve">wartość wykonanych robót, </w:t>
      </w:r>
    </w:p>
    <w:p w:rsidR="00111A58" w:rsidRPr="00C87F06" w:rsidRDefault="00D33CCA" w:rsidP="0017542B">
      <w:pPr>
        <w:pStyle w:val="Akapitzlist"/>
        <w:numPr>
          <w:ilvl w:val="0"/>
          <w:numId w:val="29"/>
        </w:numPr>
        <w:rPr>
          <w:color w:val="000000" w:themeColor="text1"/>
          <w:szCs w:val="24"/>
        </w:rPr>
      </w:pPr>
      <w:r w:rsidRPr="00C87F06">
        <w:rPr>
          <w:color w:val="000000" w:themeColor="text1"/>
          <w:szCs w:val="24"/>
        </w:rPr>
        <w:t xml:space="preserve">opis powstałych problemów wraz z propozycjami ich rozwiązania lub informację o ich braku. </w:t>
      </w:r>
    </w:p>
    <w:p w:rsidR="00111A58" w:rsidRPr="00C87F06" w:rsidRDefault="00D33CCA" w:rsidP="0017542B">
      <w:pPr>
        <w:pStyle w:val="Akapitzlist"/>
        <w:numPr>
          <w:ilvl w:val="0"/>
          <w:numId w:val="29"/>
        </w:numPr>
        <w:rPr>
          <w:color w:val="000000" w:themeColor="text1"/>
          <w:szCs w:val="24"/>
        </w:rPr>
      </w:pPr>
      <w:r w:rsidRPr="00C87F06">
        <w:rPr>
          <w:color w:val="000000" w:themeColor="text1"/>
          <w:szCs w:val="24"/>
        </w:rPr>
        <w:t xml:space="preserve">informacje o wystąpieniu zamówień dodatkowych lub robót zamiennych. </w:t>
      </w:r>
    </w:p>
    <w:p w:rsidR="00111A58" w:rsidRPr="00C87F06" w:rsidRDefault="00D33CCA">
      <w:pPr>
        <w:numPr>
          <w:ilvl w:val="0"/>
          <w:numId w:val="3"/>
        </w:numPr>
        <w:ind w:right="115" w:hanging="475"/>
        <w:rPr>
          <w:color w:val="000000" w:themeColor="text1"/>
          <w:szCs w:val="24"/>
        </w:rPr>
      </w:pPr>
      <w:r w:rsidRPr="00C87F06">
        <w:rPr>
          <w:color w:val="000000" w:themeColor="text1"/>
          <w:szCs w:val="24"/>
        </w:rPr>
        <w:t xml:space="preserve">Po zakończeniu robót budowlanych, przed odbiorem końcowym, wykonawca przedłoży zamawiającemu raport końcowy, który będzie zawierał: </w:t>
      </w:r>
    </w:p>
    <w:p w:rsidR="00111A58" w:rsidRPr="00C87F06" w:rsidRDefault="00D33CCA" w:rsidP="0017542B">
      <w:pPr>
        <w:pStyle w:val="Akapitzlist"/>
        <w:numPr>
          <w:ilvl w:val="0"/>
          <w:numId w:val="30"/>
        </w:numPr>
        <w:rPr>
          <w:color w:val="000000" w:themeColor="text1"/>
          <w:szCs w:val="24"/>
        </w:rPr>
      </w:pPr>
      <w:r w:rsidRPr="00C87F06">
        <w:rPr>
          <w:color w:val="000000" w:themeColor="text1"/>
          <w:szCs w:val="24"/>
        </w:rPr>
        <w:t xml:space="preserve">końcowe rozliczenie ilościowe i jakościowe wykonanych robót budowlanych, </w:t>
      </w:r>
    </w:p>
    <w:p w:rsidR="00111A58" w:rsidRPr="00C87F06" w:rsidRDefault="00D33CCA" w:rsidP="0017542B">
      <w:pPr>
        <w:pStyle w:val="Akapitzlist"/>
        <w:numPr>
          <w:ilvl w:val="0"/>
          <w:numId w:val="30"/>
        </w:numPr>
        <w:rPr>
          <w:color w:val="000000" w:themeColor="text1"/>
          <w:szCs w:val="24"/>
        </w:rPr>
      </w:pPr>
      <w:r w:rsidRPr="00C87F06">
        <w:rPr>
          <w:color w:val="000000" w:themeColor="text1"/>
          <w:szCs w:val="24"/>
        </w:rPr>
        <w:t xml:space="preserve">wykaz przeprowadzonych odbiorów technicznych obiektu, </w:t>
      </w:r>
    </w:p>
    <w:p w:rsidR="00111A58" w:rsidRPr="00C87F06" w:rsidRDefault="00D33CCA" w:rsidP="0017542B">
      <w:pPr>
        <w:pStyle w:val="Akapitzlist"/>
        <w:numPr>
          <w:ilvl w:val="0"/>
          <w:numId w:val="30"/>
        </w:numPr>
        <w:rPr>
          <w:color w:val="000000" w:themeColor="text1"/>
          <w:szCs w:val="24"/>
        </w:rPr>
      </w:pPr>
      <w:r w:rsidRPr="00C87F06">
        <w:rPr>
          <w:color w:val="000000" w:themeColor="text1"/>
          <w:szCs w:val="24"/>
        </w:rPr>
        <w:t xml:space="preserve">wyniki weryfikacji inwentaryzacji powykonawczej sporządzonej przez wykonawcę robót budowlanych, </w:t>
      </w:r>
    </w:p>
    <w:p w:rsidR="00111A58" w:rsidRPr="00C87F06" w:rsidRDefault="00D33CCA" w:rsidP="0017542B">
      <w:pPr>
        <w:pStyle w:val="Akapitzlist"/>
        <w:numPr>
          <w:ilvl w:val="0"/>
          <w:numId w:val="30"/>
        </w:numPr>
        <w:rPr>
          <w:color w:val="000000" w:themeColor="text1"/>
          <w:szCs w:val="24"/>
        </w:rPr>
      </w:pPr>
      <w:r w:rsidRPr="00C87F06">
        <w:rPr>
          <w:color w:val="000000" w:themeColor="text1"/>
          <w:szCs w:val="24"/>
        </w:rPr>
        <w:t xml:space="preserve">wykaz roszczeń i etap ich rozpatrywania, </w:t>
      </w:r>
    </w:p>
    <w:p w:rsidR="00111A58" w:rsidRPr="00C87F06" w:rsidRDefault="00D33CCA" w:rsidP="0017542B">
      <w:pPr>
        <w:pStyle w:val="Akapitzlist"/>
        <w:numPr>
          <w:ilvl w:val="0"/>
          <w:numId w:val="30"/>
        </w:numPr>
        <w:rPr>
          <w:color w:val="000000" w:themeColor="text1"/>
          <w:szCs w:val="24"/>
        </w:rPr>
      </w:pPr>
      <w:r w:rsidRPr="00C87F06">
        <w:rPr>
          <w:color w:val="000000" w:themeColor="text1"/>
          <w:szCs w:val="24"/>
        </w:rPr>
        <w:t xml:space="preserve">informację podsumowującą i oceniającą zrealizowane zadanie inwestycyjne oraz wnioski końcowe, </w:t>
      </w:r>
    </w:p>
    <w:p w:rsidR="00111A58" w:rsidRPr="00C87F06" w:rsidRDefault="00D33CCA" w:rsidP="0017542B">
      <w:pPr>
        <w:pStyle w:val="Akapitzlist"/>
        <w:numPr>
          <w:ilvl w:val="0"/>
          <w:numId w:val="30"/>
        </w:numPr>
        <w:rPr>
          <w:color w:val="000000" w:themeColor="text1"/>
          <w:szCs w:val="24"/>
        </w:rPr>
      </w:pPr>
      <w:r w:rsidRPr="00C87F06">
        <w:rPr>
          <w:color w:val="000000" w:themeColor="text1"/>
          <w:szCs w:val="24"/>
        </w:rPr>
        <w:t xml:space="preserve">fotografie w wersji cyfrowej pokazujące stan i postęp prac na terenie budowy w tym dokumentujące, wykonanie wszystkich elementów prac wykonanych przez wykonawcę robót budowlanych, w szczególności robót zanikających lub ulegających zakryciu. </w:t>
      </w:r>
    </w:p>
    <w:p w:rsidR="00111A58" w:rsidRPr="00C87F06" w:rsidRDefault="00D33CCA">
      <w:pPr>
        <w:numPr>
          <w:ilvl w:val="0"/>
          <w:numId w:val="3"/>
        </w:numPr>
        <w:ind w:right="115" w:hanging="475"/>
        <w:rPr>
          <w:color w:val="000000" w:themeColor="text1"/>
          <w:szCs w:val="24"/>
        </w:rPr>
      </w:pPr>
      <w:r w:rsidRPr="00C87F06">
        <w:rPr>
          <w:color w:val="000000" w:themeColor="text1"/>
          <w:szCs w:val="24"/>
        </w:rPr>
        <w:lastRenderedPageBreak/>
        <w:t xml:space="preserve">Wszelkie dokumenty i informacje otrzymane przez wykonawcę w związku z wykonywaniem umowy nie będą publikowane lub ujawniane przez wykonawcę bez uprzedniej zgody zamawiającego.  </w:t>
      </w:r>
    </w:p>
    <w:p w:rsidR="00111A58" w:rsidRPr="008C1E9F" w:rsidRDefault="00D33CCA">
      <w:pPr>
        <w:spacing w:after="26" w:line="259" w:lineRule="auto"/>
        <w:ind w:left="517" w:right="512" w:hanging="10"/>
        <w:jc w:val="center"/>
        <w:rPr>
          <w:szCs w:val="24"/>
        </w:rPr>
      </w:pPr>
      <w:r w:rsidRPr="008C1E9F">
        <w:rPr>
          <w:b/>
          <w:szCs w:val="24"/>
        </w:rPr>
        <w:t>§ 3</w:t>
      </w:r>
    </w:p>
    <w:p w:rsidR="00111A58" w:rsidRPr="008C1E9F" w:rsidRDefault="00D33CCA">
      <w:pPr>
        <w:spacing w:after="94" w:line="259" w:lineRule="auto"/>
        <w:ind w:left="517" w:right="517" w:hanging="10"/>
        <w:jc w:val="center"/>
        <w:rPr>
          <w:szCs w:val="24"/>
        </w:rPr>
      </w:pPr>
      <w:r w:rsidRPr="008C1E9F">
        <w:rPr>
          <w:b/>
          <w:szCs w:val="24"/>
        </w:rPr>
        <w:t xml:space="preserve">ZESPÓŁ INSPEKTORÓW NADZORU </w:t>
      </w:r>
    </w:p>
    <w:p w:rsidR="00111A58" w:rsidRPr="0017542B" w:rsidRDefault="00D33CCA" w:rsidP="0017542B">
      <w:pPr>
        <w:pStyle w:val="Akapitzlist"/>
        <w:numPr>
          <w:ilvl w:val="0"/>
          <w:numId w:val="31"/>
        </w:numPr>
        <w:rPr>
          <w:szCs w:val="24"/>
        </w:rPr>
      </w:pPr>
      <w:r w:rsidRPr="0017542B">
        <w:rPr>
          <w:szCs w:val="24"/>
        </w:rPr>
        <w:t xml:space="preserve">Wykonawca jest zobowiązany zapewnić do realizacji umowy zespół inspektorów nadzoru, w którego skład wchodzą:  </w:t>
      </w:r>
    </w:p>
    <w:p w:rsidR="00111A58" w:rsidRPr="0017542B" w:rsidRDefault="00D33CCA" w:rsidP="0017542B">
      <w:pPr>
        <w:pStyle w:val="Akapitzlist"/>
        <w:numPr>
          <w:ilvl w:val="0"/>
          <w:numId w:val="32"/>
        </w:numPr>
        <w:rPr>
          <w:szCs w:val="24"/>
        </w:rPr>
      </w:pPr>
      <w:r w:rsidRPr="0017542B">
        <w:rPr>
          <w:szCs w:val="24"/>
        </w:rPr>
        <w:t xml:space="preserve">inspektor nadzoru specjalności sanitarnej, </w:t>
      </w:r>
    </w:p>
    <w:p w:rsidR="00111A58" w:rsidRPr="0017542B" w:rsidRDefault="00D33CCA" w:rsidP="0017542B">
      <w:pPr>
        <w:pStyle w:val="Akapitzlist"/>
        <w:numPr>
          <w:ilvl w:val="0"/>
          <w:numId w:val="32"/>
        </w:numPr>
        <w:rPr>
          <w:szCs w:val="24"/>
        </w:rPr>
      </w:pPr>
      <w:r w:rsidRPr="0017542B">
        <w:rPr>
          <w:szCs w:val="24"/>
        </w:rPr>
        <w:t xml:space="preserve">inspektor nadzoru specjalności elektrycznej. </w:t>
      </w:r>
    </w:p>
    <w:p w:rsidR="00A714CD" w:rsidRPr="0017542B" w:rsidRDefault="00C542BF" w:rsidP="0017542B">
      <w:pPr>
        <w:pStyle w:val="Akapitzlist"/>
        <w:numPr>
          <w:ilvl w:val="0"/>
          <w:numId w:val="32"/>
        </w:numPr>
        <w:rPr>
          <w:szCs w:val="24"/>
        </w:rPr>
      </w:pPr>
      <w:r w:rsidRPr="0017542B">
        <w:rPr>
          <w:szCs w:val="24"/>
        </w:rPr>
        <w:t xml:space="preserve">Inspektor nadzoru specjalności budowlanej </w:t>
      </w:r>
    </w:p>
    <w:p w:rsidR="00111A58" w:rsidRPr="008C1E9F" w:rsidRDefault="00D33CCA">
      <w:pPr>
        <w:numPr>
          <w:ilvl w:val="0"/>
          <w:numId w:val="4"/>
        </w:numPr>
        <w:ind w:hanging="427"/>
        <w:rPr>
          <w:szCs w:val="24"/>
        </w:rPr>
      </w:pPr>
      <w:r w:rsidRPr="008C1E9F">
        <w:rPr>
          <w:szCs w:val="24"/>
        </w:rPr>
        <w:t xml:space="preserve">Wykonawca jest zobowiązany do ustanowienia inspektora nadzoru specjalności sanitarnej jako koordynatora zespołu inspektorów nadzoru inwestorskiego.  </w:t>
      </w:r>
    </w:p>
    <w:p w:rsidR="00111A58" w:rsidRPr="008C1E9F" w:rsidRDefault="00D33CCA">
      <w:pPr>
        <w:numPr>
          <w:ilvl w:val="0"/>
          <w:numId w:val="4"/>
        </w:numPr>
        <w:ind w:hanging="427"/>
        <w:rPr>
          <w:szCs w:val="24"/>
        </w:rPr>
      </w:pPr>
      <w:r w:rsidRPr="008C1E9F">
        <w:rPr>
          <w:szCs w:val="24"/>
        </w:rPr>
        <w:t>Do pełnienia funkcji, inspektora nadzoru specjalności sanitarnej wykonawca wyznacza osobę wskazaną w formularzu kryterium wyboru – doświadczenie inspektora nadzoru branży sanitarnej stanowiącym</w:t>
      </w:r>
      <w:r w:rsidRPr="008C1E9F">
        <w:rPr>
          <w:b/>
          <w:szCs w:val="24"/>
        </w:rPr>
        <w:t xml:space="preserve"> załącznik nr 1 </w:t>
      </w:r>
      <w:r w:rsidRPr="008C1E9F">
        <w:rPr>
          <w:szCs w:val="24"/>
        </w:rPr>
        <w:t xml:space="preserve">do umowy </w:t>
      </w:r>
    </w:p>
    <w:p w:rsidR="00111A58" w:rsidRPr="008C1E9F" w:rsidRDefault="00D33CCA">
      <w:pPr>
        <w:numPr>
          <w:ilvl w:val="0"/>
          <w:numId w:val="4"/>
        </w:numPr>
        <w:ind w:hanging="427"/>
        <w:rPr>
          <w:szCs w:val="24"/>
        </w:rPr>
      </w:pPr>
      <w:r w:rsidRPr="008C1E9F">
        <w:rPr>
          <w:szCs w:val="24"/>
        </w:rPr>
        <w:t>Do pełnienia funkcj</w:t>
      </w:r>
      <w:r w:rsidR="0017542B">
        <w:rPr>
          <w:szCs w:val="24"/>
        </w:rPr>
        <w:t>i, o których mowa w ust.1 akt.1</w:t>
      </w:r>
      <w:r w:rsidRPr="008C1E9F">
        <w:rPr>
          <w:szCs w:val="24"/>
        </w:rPr>
        <w:t xml:space="preserve">,  wykonawca wyznacza osoby wskazane w wykazie osób skierowanych przez wykonawcę do realizacji przedmiotu zamówienia stanowiącym </w:t>
      </w:r>
      <w:r w:rsidRPr="008C1E9F">
        <w:rPr>
          <w:b/>
          <w:szCs w:val="24"/>
        </w:rPr>
        <w:t>załącznik nr 2</w:t>
      </w:r>
      <w:r w:rsidRPr="008C1E9F">
        <w:rPr>
          <w:szCs w:val="24"/>
        </w:rPr>
        <w:t xml:space="preserve"> do umowy.  </w:t>
      </w:r>
    </w:p>
    <w:p w:rsidR="00111A58" w:rsidRPr="008C1E9F" w:rsidRDefault="00D33CCA">
      <w:pPr>
        <w:numPr>
          <w:ilvl w:val="0"/>
          <w:numId w:val="4"/>
        </w:numPr>
        <w:ind w:hanging="427"/>
        <w:rPr>
          <w:szCs w:val="24"/>
        </w:rPr>
      </w:pPr>
      <w:r w:rsidRPr="008C1E9F">
        <w:rPr>
          <w:szCs w:val="24"/>
        </w:rPr>
        <w:t xml:space="preserve">Osoba pełniąca funkcję inspektora nadzoru inwestorskiego zobowiązana jest zapoznać się z dokumentacją projektową, specyfikacją techniczną wykonania i odbioru robót budowlanych, dokumentami budowy, umową zawartą pomiędzy zamawiającym a wykonawcą robót budowlanych, umowami zawartymi pomiędzy wykonawcą robót budowlanych a podwykonawcami robót budowlanych. </w:t>
      </w:r>
    </w:p>
    <w:p w:rsidR="00111A58" w:rsidRPr="008C1E9F" w:rsidRDefault="00D33CCA">
      <w:pPr>
        <w:numPr>
          <w:ilvl w:val="0"/>
          <w:numId w:val="4"/>
        </w:numPr>
        <w:ind w:hanging="427"/>
        <w:rPr>
          <w:szCs w:val="24"/>
        </w:rPr>
      </w:pPr>
      <w:r w:rsidRPr="008C1E9F">
        <w:rPr>
          <w:szCs w:val="24"/>
        </w:rPr>
        <w:t xml:space="preserve">Osoba pełniąca funkcję inspektora nadzoru inwestorskiego nie jest uprawniona do zaciągania zobowiązań finansowych w imieniu zamawiającego ani do dokonywania, bez pisemnej akceptacji zamawiającego, zmian w zakresie robót budowlanych. Wyjątkiem od tej zasady są przypadki, gdy zaniechanie wykonania robót innych niż wymienione w umowie z wykonawcą robót budowlanych mogłoby spowodować zagrożenie dla życia ludzi lub katastrofę budowlaną. </w:t>
      </w:r>
    </w:p>
    <w:p w:rsidR="00111A58" w:rsidRPr="008C1E9F" w:rsidRDefault="00D33CCA">
      <w:pPr>
        <w:numPr>
          <w:ilvl w:val="0"/>
          <w:numId w:val="4"/>
        </w:numPr>
        <w:ind w:hanging="427"/>
        <w:rPr>
          <w:szCs w:val="24"/>
        </w:rPr>
      </w:pPr>
      <w:r w:rsidRPr="008C1E9F">
        <w:rPr>
          <w:szCs w:val="24"/>
        </w:rPr>
        <w:t xml:space="preserve">W przypadku, gdy osoby biorące udział w realizacji umowy nie znają języka polskiego wymagane jest, aby wykonawca zapewnił pełną usługę tłumaczenia na i z języka polskiego.  </w:t>
      </w:r>
    </w:p>
    <w:p w:rsidR="00111A58" w:rsidRPr="008C1E9F" w:rsidRDefault="00D33CCA">
      <w:pPr>
        <w:numPr>
          <w:ilvl w:val="0"/>
          <w:numId w:val="4"/>
        </w:numPr>
        <w:ind w:hanging="427"/>
        <w:rPr>
          <w:szCs w:val="24"/>
        </w:rPr>
      </w:pPr>
      <w:r w:rsidRPr="008C1E9F">
        <w:rPr>
          <w:szCs w:val="24"/>
        </w:rPr>
        <w:t xml:space="preserve">Wykonawca zobowiązuje się do zachowania stałości (niezmienności) składu osobowego zespołu inspektorów nadzoru w czasie trwania umowy.   </w:t>
      </w:r>
    </w:p>
    <w:p w:rsidR="00111A58" w:rsidRPr="008C1E9F" w:rsidRDefault="00D33CCA">
      <w:pPr>
        <w:numPr>
          <w:ilvl w:val="0"/>
          <w:numId w:val="4"/>
        </w:numPr>
        <w:ind w:hanging="427"/>
        <w:rPr>
          <w:szCs w:val="24"/>
        </w:rPr>
      </w:pPr>
      <w:r w:rsidRPr="008C1E9F">
        <w:rPr>
          <w:szCs w:val="24"/>
        </w:rPr>
        <w:t xml:space="preserve">Wykonawca ma prawo do zmiany osoby wskazanej do pełnienia funkcji inspektora nadzoru pod warunkiem, że wykonawca udowodni (przedkładając odpowiednie dokumenty), że następca spełnia następujące wymagania: </w:t>
      </w:r>
    </w:p>
    <w:p w:rsidR="00111A58" w:rsidRPr="008C1E9F" w:rsidRDefault="00D33CCA">
      <w:pPr>
        <w:numPr>
          <w:ilvl w:val="1"/>
          <w:numId w:val="4"/>
        </w:numPr>
        <w:ind w:hanging="348"/>
        <w:rPr>
          <w:szCs w:val="24"/>
        </w:rPr>
      </w:pPr>
      <w:r w:rsidRPr="008C1E9F">
        <w:rPr>
          <w:szCs w:val="24"/>
        </w:rPr>
        <w:t xml:space="preserve">inspektor nadzoru robót specjalności sanitarnej - 1 osoba spełniająca następujące wymagania: </w:t>
      </w:r>
    </w:p>
    <w:p w:rsidR="00111A58" w:rsidRPr="0017542B" w:rsidRDefault="00D33CCA" w:rsidP="0017542B">
      <w:pPr>
        <w:pStyle w:val="Akapitzlist"/>
        <w:numPr>
          <w:ilvl w:val="0"/>
          <w:numId w:val="33"/>
        </w:numPr>
        <w:rPr>
          <w:szCs w:val="24"/>
        </w:rPr>
      </w:pPr>
      <w:r w:rsidRPr="0017542B">
        <w:rPr>
          <w:szCs w:val="24"/>
        </w:rPr>
        <w:t xml:space="preserve">posiadanie uprawnień budowlanych do kierowania robotami budowlanymi w specjalności instalacyjnej w zakresie sieci, instalacji i urządzeń cieplnych, </w:t>
      </w:r>
      <w:r w:rsidRPr="0017542B">
        <w:rPr>
          <w:szCs w:val="24"/>
        </w:rPr>
        <w:lastRenderedPageBreak/>
        <w:t xml:space="preserve">wentylacyjnych, gazowych, wodociągowych i kanalizacyjnych bez ograniczeń lub uprawnienia równoważne </w:t>
      </w:r>
    </w:p>
    <w:p w:rsidR="00111A58" w:rsidRPr="0017542B" w:rsidRDefault="00D33CCA" w:rsidP="0017542B">
      <w:pPr>
        <w:pStyle w:val="Akapitzlist"/>
        <w:numPr>
          <w:ilvl w:val="0"/>
          <w:numId w:val="33"/>
        </w:numPr>
        <w:rPr>
          <w:szCs w:val="24"/>
        </w:rPr>
      </w:pPr>
      <w:r w:rsidRPr="0017542B">
        <w:rPr>
          <w:szCs w:val="24"/>
        </w:rPr>
        <w:t>posiadanie doświadczenia nie mniejszego niż doświadczenie osoby wskazanej do pełnienia tej funkcji, które zostało wykazane w formularzu kryterium wyboru – doświadczenie inspektora nadzoru branży sanitarnej stanowiącym</w:t>
      </w:r>
      <w:r w:rsidRPr="0017542B">
        <w:rPr>
          <w:b/>
          <w:szCs w:val="24"/>
        </w:rPr>
        <w:t xml:space="preserve"> załącznik nr 1 </w:t>
      </w:r>
      <w:r w:rsidRPr="0017542B">
        <w:rPr>
          <w:szCs w:val="24"/>
        </w:rPr>
        <w:t xml:space="preserve">do umowy, które zostało uwzględnione przy ocenie oferty w trakcie postępowania o udzielenie zamówienia objętego niniejszą umową,  </w:t>
      </w:r>
    </w:p>
    <w:p w:rsidR="00111A58" w:rsidRPr="008C1E9F" w:rsidRDefault="00D33CCA">
      <w:pPr>
        <w:numPr>
          <w:ilvl w:val="1"/>
          <w:numId w:val="4"/>
        </w:numPr>
        <w:ind w:hanging="348"/>
        <w:rPr>
          <w:szCs w:val="24"/>
        </w:rPr>
      </w:pPr>
      <w:r w:rsidRPr="008C1E9F">
        <w:rPr>
          <w:szCs w:val="24"/>
        </w:rPr>
        <w:t>inspektor nadzoru robót specjalności elektrycznej - 1 osoba</w:t>
      </w:r>
      <w:r w:rsidRPr="008C1E9F">
        <w:rPr>
          <w:b/>
          <w:szCs w:val="24"/>
        </w:rPr>
        <w:t xml:space="preserve"> </w:t>
      </w:r>
      <w:r w:rsidRPr="008C1E9F">
        <w:rPr>
          <w:szCs w:val="24"/>
        </w:rPr>
        <w:t xml:space="preserve">spełniająca następujące wymagania: </w:t>
      </w:r>
    </w:p>
    <w:p w:rsidR="00111A58" w:rsidRPr="008C1E9F" w:rsidRDefault="0017542B" w:rsidP="005B4BA6">
      <w:pPr>
        <w:ind w:left="1413" w:hanging="705"/>
        <w:rPr>
          <w:szCs w:val="24"/>
        </w:rPr>
      </w:pPr>
      <w:r>
        <w:rPr>
          <w:rFonts w:ascii="Segoe UI Symbol" w:eastAsia="Segoe UI Symbol" w:hAnsi="Segoe UI Symbol" w:cs="Segoe UI Symbol"/>
          <w:szCs w:val="24"/>
        </w:rPr>
        <w:t>a)</w:t>
      </w:r>
      <w:r w:rsidR="005B4BA6">
        <w:rPr>
          <w:rFonts w:ascii="Segoe UI Symbol" w:eastAsia="Segoe UI Symbol" w:hAnsi="Segoe UI Symbol" w:cs="Segoe UI Symbol"/>
          <w:szCs w:val="24"/>
        </w:rPr>
        <w:tab/>
      </w:r>
      <w:r w:rsidR="00D33CCA" w:rsidRPr="008C1E9F">
        <w:rPr>
          <w:szCs w:val="24"/>
        </w:rPr>
        <w:t xml:space="preserve">posiadanie uprawnień budowlanych do kierowania robotami budowlanymi w specjalności instalacyjnej w zakresie sieci, instalacji i urządzeń elektrycznych i elektroenergetycznych lub uprawnienia równoważne, </w:t>
      </w:r>
    </w:p>
    <w:p w:rsidR="00C542BF" w:rsidRPr="008C1E9F" w:rsidRDefault="00C542BF" w:rsidP="00C542BF">
      <w:pPr>
        <w:rPr>
          <w:szCs w:val="24"/>
        </w:rPr>
      </w:pPr>
      <w:r w:rsidRPr="008C1E9F">
        <w:rPr>
          <w:szCs w:val="24"/>
        </w:rPr>
        <w:t xml:space="preserve">       3)  inspektor nadzoru robót specjalności budowlanej – 1 osoba spełniająca wymagania :</w:t>
      </w:r>
    </w:p>
    <w:p w:rsidR="00C542BF" w:rsidRPr="008C1E9F" w:rsidRDefault="005B4BA6" w:rsidP="00C542BF">
      <w:pPr>
        <w:ind w:left="0" w:firstLine="0"/>
        <w:rPr>
          <w:szCs w:val="24"/>
        </w:rPr>
      </w:pPr>
      <w:r>
        <w:rPr>
          <w:szCs w:val="24"/>
        </w:rPr>
        <w:t xml:space="preserve">  </w:t>
      </w:r>
      <w:r>
        <w:rPr>
          <w:szCs w:val="24"/>
        </w:rPr>
        <w:tab/>
        <w:t>a)</w:t>
      </w:r>
      <w:r>
        <w:rPr>
          <w:szCs w:val="24"/>
        </w:rPr>
        <w:tab/>
      </w:r>
      <w:r w:rsidR="00C542BF" w:rsidRPr="008C1E9F">
        <w:rPr>
          <w:szCs w:val="24"/>
        </w:rPr>
        <w:t xml:space="preserve">posiadający uprawnienia budowlanego bez ograniczeń do kierowania robotami   </w:t>
      </w:r>
    </w:p>
    <w:p w:rsidR="00C542BF" w:rsidRPr="008C1E9F" w:rsidRDefault="00C542BF" w:rsidP="00C542BF">
      <w:pPr>
        <w:ind w:left="0" w:firstLine="0"/>
        <w:rPr>
          <w:szCs w:val="24"/>
        </w:rPr>
      </w:pPr>
      <w:r w:rsidRPr="008C1E9F">
        <w:rPr>
          <w:szCs w:val="24"/>
        </w:rPr>
        <w:t xml:space="preserve">                  </w:t>
      </w:r>
      <w:r w:rsidR="005B4BA6">
        <w:rPr>
          <w:szCs w:val="24"/>
        </w:rPr>
        <w:tab/>
      </w:r>
      <w:r w:rsidRPr="008C1E9F">
        <w:rPr>
          <w:szCs w:val="24"/>
        </w:rPr>
        <w:t xml:space="preserve">budowlanymi w specjalności konstrukcyjno-budowlanej lub uprawnienia </w:t>
      </w:r>
    </w:p>
    <w:p w:rsidR="00C542BF" w:rsidRPr="008C1E9F" w:rsidRDefault="00C542BF" w:rsidP="00C542BF">
      <w:pPr>
        <w:ind w:left="0" w:firstLine="0"/>
        <w:rPr>
          <w:szCs w:val="24"/>
        </w:rPr>
      </w:pPr>
      <w:r w:rsidRPr="008C1E9F">
        <w:rPr>
          <w:szCs w:val="24"/>
        </w:rPr>
        <w:t xml:space="preserve">                 </w:t>
      </w:r>
      <w:r w:rsidR="005B4BA6">
        <w:rPr>
          <w:szCs w:val="24"/>
        </w:rPr>
        <w:tab/>
      </w:r>
      <w:r w:rsidRPr="008C1E9F">
        <w:rPr>
          <w:szCs w:val="24"/>
        </w:rPr>
        <w:t xml:space="preserve"> równoważne</w:t>
      </w:r>
    </w:p>
    <w:p w:rsidR="00111A58" w:rsidRPr="005B4BA6" w:rsidRDefault="00D33CCA" w:rsidP="005B4BA6">
      <w:pPr>
        <w:pStyle w:val="Akapitzlist"/>
        <w:numPr>
          <w:ilvl w:val="0"/>
          <w:numId w:val="4"/>
        </w:numPr>
        <w:rPr>
          <w:szCs w:val="24"/>
        </w:rPr>
      </w:pPr>
      <w:r w:rsidRPr="005B4BA6">
        <w:rPr>
          <w:szCs w:val="24"/>
        </w:rPr>
        <w:t xml:space="preserve">Uwagi; </w:t>
      </w:r>
    </w:p>
    <w:p w:rsidR="00111A58" w:rsidRPr="008C1E9F" w:rsidRDefault="00D33CCA">
      <w:pPr>
        <w:numPr>
          <w:ilvl w:val="1"/>
          <w:numId w:val="5"/>
        </w:numPr>
        <w:spacing w:after="47" w:line="270" w:lineRule="auto"/>
        <w:ind w:hanging="348"/>
        <w:rPr>
          <w:szCs w:val="24"/>
        </w:rPr>
      </w:pPr>
      <w:r w:rsidRPr="008C1E9F">
        <w:rPr>
          <w:szCs w:val="24"/>
        </w:rPr>
        <w:t xml:space="preserve">Przez uprawnienia budowlane należy rozumieć uprawnienia budowlane, o których mowa w ustawie z dnia 7 lipca 1994 r. – Prawo budowlane (Dz. U. z 2021 r. poz. 2351 ze zm. ze zm.) oraz w rozporządzeniu Ministra Inwestycji i Rozwoju z dnia 29 kwietnia 2019 r. w sprawie w sprawie przygotowania zawodowego do wykonywania samodzielnych funkcji technicznych w budownictwie (Dz. U. z 2019 r., poz. 831).  </w:t>
      </w:r>
    </w:p>
    <w:p w:rsidR="00111A58" w:rsidRPr="008C1E9F" w:rsidRDefault="00D33CCA">
      <w:pPr>
        <w:numPr>
          <w:ilvl w:val="1"/>
          <w:numId w:val="5"/>
        </w:numPr>
        <w:ind w:hanging="348"/>
        <w:rPr>
          <w:szCs w:val="24"/>
        </w:rPr>
      </w:pPr>
      <w:r w:rsidRPr="008C1E9F">
        <w:rPr>
          <w:szCs w:val="24"/>
        </w:rPr>
        <w:t xml:space="preserve">Przez uprawnienia równoważne należy rozumieć odpowiadające wskazanym uprawnienia budowlane wydane na podstawie wcześniej obowiązujących przepisów prawa lub odpowiadające im uprawnienia uznane na zasadach określonych w ustawie z dnia 22 grudnia 2015 r. o zasadach uznawania kwalifikacji zawodowych nabytych w państwach członkowskich Unii Europejskiej (Dz. U. z 2021 r. poz. 1646), których zakres uprawnia do pełnienia wskazanej funkcji przy realizacji przedmiotu zamówienia. </w:t>
      </w:r>
    </w:p>
    <w:p w:rsidR="00111A58" w:rsidRPr="008C1E9F" w:rsidRDefault="00D33CCA">
      <w:pPr>
        <w:numPr>
          <w:ilvl w:val="1"/>
          <w:numId w:val="5"/>
        </w:numPr>
        <w:ind w:hanging="348"/>
        <w:rPr>
          <w:szCs w:val="24"/>
        </w:rPr>
      </w:pPr>
      <w:r w:rsidRPr="008C1E9F">
        <w:rPr>
          <w:szCs w:val="24"/>
        </w:rPr>
        <w:t xml:space="preserve">Zamawiający dopuszcza łączenie wyżej wskazanych funkcji pod warunkiem spełnienia przez osobę łączącą te funkcje wszystkich warunków wymaganych dla poszczególnych funkcji.  </w:t>
      </w:r>
    </w:p>
    <w:p w:rsidR="00111A58" w:rsidRPr="005B4BA6" w:rsidRDefault="00D33CCA" w:rsidP="005B4BA6">
      <w:pPr>
        <w:pStyle w:val="Akapitzlist"/>
        <w:numPr>
          <w:ilvl w:val="0"/>
          <w:numId w:val="34"/>
        </w:numPr>
        <w:rPr>
          <w:szCs w:val="24"/>
        </w:rPr>
      </w:pPr>
      <w:r w:rsidRPr="005B4BA6">
        <w:rPr>
          <w:szCs w:val="24"/>
        </w:rPr>
        <w:t xml:space="preserve">Wykonawca składa zamawiającemu wniosek zawierający informację o zamiarze zmiany osoby, wskazaniu przyczyn konieczności takiej zmiany, wskazaniu osób zastępowanych i zastępujących nie później niż w terminie 7 dni przed planowanym skierowaniem osób zastępujących do realizacji umowy. W sytuacjach nagłych i nieprzewidzianych kiedy dochowanie terminu wskazanego w zdaniu poprzednim nie jest możliwe, w najkrótszym możliwym terminie.  </w:t>
      </w:r>
    </w:p>
    <w:p w:rsidR="00111A58" w:rsidRPr="005B4BA6" w:rsidRDefault="00D33CCA" w:rsidP="005B4BA6">
      <w:pPr>
        <w:pStyle w:val="Akapitzlist"/>
        <w:numPr>
          <w:ilvl w:val="0"/>
          <w:numId w:val="34"/>
        </w:numPr>
        <w:rPr>
          <w:szCs w:val="24"/>
        </w:rPr>
      </w:pPr>
      <w:r w:rsidRPr="005B4BA6">
        <w:rPr>
          <w:szCs w:val="24"/>
        </w:rPr>
        <w:t>Zmiana osób, o których mowa w ust. 1</w:t>
      </w:r>
      <w:r w:rsidRPr="005B4BA6">
        <w:rPr>
          <w:b/>
          <w:szCs w:val="24"/>
        </w:rPr>
        <w:t xml:space="preserve"> </w:t>
      </w:r>
      <w:r w:rsidRPr="005B4BA6">
        <w:rPr>
          <w:szCs w:val="24"/>
        </w:rPr>
        <w:t xml:space="preserve">wymaga pisemnego, pod rygorem nieważności, zatwierdzenia przez zamawiającego i nie wymaga zmiany umowy.  </w:t>
      </w:r>
    </w:p>
    <w:p w:rsidR="00111A58" w:rsidRPr="005B4BA6" w:rsidRDefault="00D33CCA" w:rsidP="00DF41B3">
      <w:pPr>
        <w:pStyle w:val="Akapitzlist"/>
        <w:numPr>
          <w:ilvl w:val="0"/>
          <w:numId w:val="34"/>
        </w:numPr>
        <w:ind w:hanging="294"/>
        <w:rPr>
          <w:szCs w:val="24"/>
        </w:rPr>
      </w:pPr>
      <w:r w:rsidRPr="005B4BA6">
        <w:rPr>
          <w:szCs w:val="24"/>
        </w:rPr>
        <w:lastRenderedPageBreak/>
        <w:t xml:space="preserve">Zamawiający jest uprawniony do zgłoszenia uwag, zastrzeżeń albo do wystąpienia do wykonawcy z żądaniem zmiany osoby wskazanej do pełnienia funkcji, o  której  mowa  w ust. 1,  która pomimo udzielonego jej upomnienia: </w:t>
      </w:r>
    </w:p>
    <w:p w:rsidR="00111A58" w:rsidRPr="008C1E9F" w:rsidRDefault="00D33CCA" w:rsidP="00DF41B3">
      <w:pPr>
        <w:numPr>
          <w:ilvl w:val="2"/>
          <w:numId w:val="6"/>
        </w:numPr>
        <w:ind w:left="993" w:hanging="11"/>
        <w:rPr>
          <w:szCs w:val="24"/>
        </w:rPr>
      </w:pPr>
      <w:r w:rsidRPr="008C1E9F">
        <w:rPr>
          <w:szCs w:val="24"/>
        </w:rPr>
        <w:t xml:space="preserve">uporczywie wykazuje rażący brak staranności lub  </w:t>
      </w:r>
    </w:p>
    <w:p w:rsidR="00111A58" w:rsidRPr="008C1E9F" w:rsidRDefault="00D33CCA" w:rsidP="00DF41B3">
      <w:pPr>
        <w:numPr>
          <w:ilvl w:val="2"/>
          <w:numId w:val="6"/>
        </w:numPr>
        <w:ind w:left="993" w:hanging="11"/>
        <w:rPr>
          <w:szCs w:val="24"/>
        </w:rPr>
      </w:pPr>
      <w:r w:rsidRPr="008C1E9F">
        <w:rPr>
          <w:szCs w:val="24"/>
        </w:rPr>
        <w:t xml:space="preserve">wykonuje swoje obowiązki w sposób niekompetentny lub niedbały lub </w:t>
      </w:r>
    </w:p>
    <w:p w:rsidR="00111A58" w:rsidRPr="008C1E9F" w:rsidRDefault="00D33CCA" w:rsidP="00DF41B3">
      <w:pPr>
        <w:numPr>
          <w:ilvl w:val="2"/>
          <w:numId w:val="6"/>
        </w:numPr>
        <w:ind w:left="993" w:hanging="11"/>
        <w:rPr>
          <w:szCs w:val="24"/>
        </w:rPr>
      </w:pPr>
      <w:r w:rsidRPr="008C1E9F">
        <w:rPr>
          <w:szCs w:val="24"/>
        </w:rPr>
        <w:t xml:space="preserve">nie stosuje się do postanowień umowy. </w:t>
      </w:r>
    </w:p>
    <w:p w:rsidR="00111A58" w:rsidRPr="008C1E9F" w:rsidRDefault="00D33CCA" w:rsidP="00DF41B3">
      <w:pPr>
        <w:ind w:left="709" w:firstLine="0"/>
        <w:rPr>
          <w:szCs w:val="24"/>
        </w:rPr>
      </w:pPr>
      <w:r w:rsidRPr="008C1E9F">
        <w:rPr>
          <w:szCs w:val="24"/>
        </w:rPr>
        <w:t xml:space="preserve">Wykonawca zobowiązany jest zmienić wskazaną osobę w terminie 14 dni od dnia otrzymania żądania zamawiającego. Zamawiający zaakceptuje zmianę osoby wyłącznie wtedy, gdy kwalifikacje i doświadczenie wskazanej osoby będą takie same lub wyższe od kwalifikacji i doświadczenia osoby zastępowanej określonych w ust. 8. </w:t>
      </w:r>
    </w:p>
    <w:p w:rsidR="00111A58" w:rsidRPr="005B4BA6" w:rsidRDefault="00D33CCA" w:rsidP="005B4BA6">
      <w:pPr>
        <w:pStyle w:val="Akapitzlist"/>
        <w:numPr>
          <w:ilvl w:val="0"/>
          <w:numId w:val="34"/>
        </w:numPr>
        <w:spacing w:after="213"/>
        <w:rPr>
          <w:szCs w:val="24"/>
        </w:rPr>
      </w:pPr>
      <w:r w:rsidRPr="005B4BA6">
        <w:rPr>
          <w:szCs w:val="24"/>
        </w:rPr>
        <w:t xml:space="preserve">Przerwa w wykonywaniu umowy wynikająca z braku osób skierowanych przez wykonawcę do realizacji przedmiotu umowy osoby lub skierowanie do wykonywania przedmiotu umowy osoby, która nie uzyskała  akceptacji zamawiającego będzie traktowana, jako przyczyna leżąca po stronie wykonawcy i stanowi podstawę do naliczenia kary umownej. </w:t>
      </w:r>
      <w:r w:rsidRPr="005B4BA6">
        <w:rPr>
          <w:b/>
          <w:szCs w:val="24"/>
        </w:rPr>
        <w:t xml:space="preserve">  </w:t>
      </w:r>
    </w:p>
    <w:p w:rsidR="00111A58" w:rsidRPr="008C1E9F" w:rsidRDefault="00D33CCA">
      <w:pPr>
        <w:spacing w:after="0" w:line="259" w:lineRule="auto"/>
        <w:ind w:left="517" w:right="437" w:hanging="10"/>
        <w:jc w:val="center"/>
        <w:rPr>
          <w:szCs w:val="24"/>
        </w:rPr>
      </w:pPr>
      <w:r w:rsidRPr="008C1E9F">
        <w:rPr>
          <w:b/>
          <w:szCs w:val="24"/>
        </w:rPr>
        <w:t>§ 4</w:t>
      </w:r>
    </w:p>
    <w:p w:rsidR="00111A58" w:rsidRPr="008C1E9F" w:rsidRDefault="00D33CCA">
      <w:pPr>
        <w:spacing w:after="108" w:line="259" w:lineRule="auto"/>
        <w:ind w:left="517" w:right="436" w:hanging="10"/>
        <w:jc w:val="center"/>
        <w:rPr>
          <w:szCs w:val="24"/>
        </w:rPr>
      </w:pPr>
      <w:r w:rsidRPr="008C1E9F">
        <w:rPr>
          <w:b/>
          <w:szCs w:val="24"/>
        </w:rPr>
        <w:t xml:space="preserve">PODWYKONAWSTWO  </w:t>
      </w:r>
    </w:p>
    <w:p w:rsidR="00111A58" w:rsidRPr="008C1E9F" w:rsidRDefault="00D33CCA" w:rsidP="00C542BF">
      <w:pPr>
        <w:pStyle w:val="Akapitzlist"/>
        <w:numPr>
          <w:ilvl w:val="0"/>
          <w:numId w:val="21"/>
        </w:numPr>
        <w:ind w:left="567" w:hanging="567"/>
        <w:rPr>
          <w:szCs w:val="24"/>
        </w:rPr>
      </w:pPr>
      <w:r w:rsidRPr="008C1E9F">
        <w:rPr>
          <w:szCs w:val="24"/>
        </w:rPr>
        <w:t xml:space="preserve">Wykonawca oświadcza, że przedmiot umowy wykona samodzielnie (własnymi siłami), za wyjątkiem części zamówienia określonych w formularzu oferty stanowiącym </w:t>
      </w:r>
      <w:r w:rsidRPr="008C1E9F">
        <w:rPr>
          <w:b/>
          <w:szCs w:val="24"/>
        </w:rPr>
        <w:t>załącznik nr 3</w:t>
      </w:r>
      <w:r w:rsidRPr="008C1E9F">
        <w:rPr>
          <w:szCs w:val="24"/>
        </w:rPr>
        <w:t xml:space="preserve"> do umowy, które zamierza powierzyć podwykonawcom.  </w:t>
      </w:r>
    </w:p>
    <w:p w:rsidR="00111A58" w:rsidRPr="008C1E9F" w:rsidRDefault="00D33CCA">
      <w:pPr>
        <w:numPr>
          <w:ilvl w:val="0"/>
          <w:numId w:val="7"/>
        </w:numPr>
        <w:ind w:hanging="360"/>
        <w:rPr>
          <w:szCs w:val="24"/>
        </w:rPr>
      </w:pPr>
      <w:r w:rsidRPr="008C1E9F">
        <w:rPr>
          <w:szCs w:val="24"/>
        </w:rPr>
        <w:t>Zamawiający może wyrazić zgodę – w formie aneksu do umowy – na zmianę podwykonawcy lub wprowadzenia nowych części przedmiotu umowy, które będą realizowane przy udziale podwykonawcy.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8C1E9F">
        <w:rPr>
          <w:color w:val="FF0000"/>
          <w:szCs w:val="24"/>
        </w:rPr>
        <w:t xml:space="preserve"> </w:t>
      </w:r>
    </w:p>
    <w:p w:rsidR="00111A58" w:rsidRPr="008C1E9F" w:rsidRDefault="00D33CCA">
      <w:pPr>
        <w:numPr>
          <w:ilvl w:val="0"/>
          <w:numId w:val="7"/>
        </w:numPr>
        <w:spacing w:after="9" w:line="295" w:lineRule="auto"/>
        <w:ind w:hanging="360"/>
        <w:rPr>
          <w:szCs w:val="24"/>
        </w:rPr>
      </w:pPr>
      <w:r w:rsidRPr="008C1E9F">
        <w:rPr>
          <w:szCs w:val="24"/>
        </w:rPr>
        <w:t xml:space="preserve">Przed przystąpieniem do wykonania przedmiotu umowy wykonawca, o ile są już znane, zobowiązany jest przekazać zamawiającemu w formie pisemnej nazwy albo imiona i nazwiska oraz dane kontaktowe podwykonawców i osób do kontaktu z nimi, zaangażowanych w realizacje przedmiotu umowy. Wykonawca jest zobowiązany zawiadomić zamawiającego o wszelkich zmianach danych, o których mowa w zdaniu poprzedzającym, w trakcie realizacji przedmiotu umowy, a także przekazania informacji na temat nowych podwykonawców, którym w późniejszym okresie zamierza powierzyć realizację części zamówienia. </w:t>
      </w:r>
    </w:p>
    <w:p w:rsidR="00111A58" w:rsidRPr="008C1E9F" w:rsidRDefault="00D33CCA">
      <w:pPr>
        <w:numPr>
          <w:ilvl w:val="0"/>
          <w:numId w:val="7"/>
        </w:numPr>
        <w:ind w:hanging="360"/>
        <w:rPr>
          <w:szCs w:val="24"/>
        </w:rPr>
      </w:pPr>
      <w:r w:rsidRPr="008C1E9F">
        <w:rPr>
          <w:szCs w:val="24"/>
        </w:rPr>
        <w:t xml:space="preserve">Każdy podwykonawca nie może podlegać wykluczeniu na podstawie art. 108 ust. 1  ustawy Prawo zamówień publicznych. Jeżeli zamawiający stwierdzi, że wobec danego podwykonawcy zachodzą podstawy wykluczenia, wykonawca obowiązany jest zastąpić </w:t>
      </w:r>
      <w:r w:rsidRPr="008C1E9F">
        <w:rPr>
          <w:szCs w:val="24"/>
        </w:rPr>
        <w:lastRenderedPageBreak/>
        <w:t xml:space="preserve">tego podwykonawcę lub zrezygnować z powierzenia wykonania części zamówienia temu podwykonawcy.  </w:t>
      </w:r>
    </w:p>
    <w:p w:rsidR="00111A58" w:rsidRPr="008C1E9F" w:rsidRDefault="00D33CCA">
      <w:pPr>
        <w:numPr>
          <w:ilvl w:val="0"/>
          <w:numId w:val="7"/>
        </w:numPr>
        <w:ind w:hanging="360"/>
        <w:rPr>
          <w:szCs w:val="24"/>
        </w:rPr>
      </w:pPr>
      <w:r w:rsidRPr="008C1E9F">
        <w:rPr>
          <w:szCs w:val="24"/>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rsidR="00111A58" w:rsidRPr="008C1E9F" w:rsidRDefault="00D33CCA">
      <w:pPr>
        <w:numPr>
          <w:ilvl w:val="0"/>
          <w:numId w:val="7"/>
        </w:numPr>
        <w:ind w:hanging="360"/>
        <w:rPr>
          <w:szCs w:val="24"/>
        </w:rPr>
      </w:pPr>
      <w:r w:rsidRPr="008C1E9F">
        <w:rPr>
          <w:szCs w:val="24"/>
        </w:rPr>
        <w:t xml:space="preserve">Wykonawca przedkłada zamawiającemu poświadczoną za zgodność z oryginałem kopię zawartej umowy o podwykonawstwo, w terminie 7 dni od dnia jej zawarcia. </w:t>
      </w:r>
    </w:p>
    <w:p w:rsidR="00111A58" w:rsidRPr="008C1E9F" w:rsidRDefault="00D33CCA">
      <w:pPr>
        <w:numPr>
          <w:ilvl w:val="0"/>
          <w:numId w:val="7"/>
        </w:numPr>
        <w:ind w:hanging="360"/>
        <w:rPr>
          <w:szCs w:val="24"/>
        </w:rPr>
      </w:pPr>
      <w:r w:rsidRPr="008C1E9F">
        <w:rPr>
          <w:szCs w:val="24"/>
        </w:rPr>
        <w:t xml:space="preserve">Wykonawca jest odpowiedzialny za działania, zaniechania, uchybienia i zaniedbania każdego podwykonawcy i dalszego podwykonawcy tak, jakby były one działaniem, zaniechaniem, uchybieniem lub zaniedbaniem samego wykonawcy.  </w:t>
      </w:r>
    </w:p>
    <w:p w:rsidR="00111A58" w:rsidRPr="008C1E9F" w:rsidRDefault="00D33CCA">
      <w:pPr>
        <w:numPr>
          <w:ilvl w:val="0"/>
          <w:numId w:val="7"/>
        </w:numPr>
        <w:ind w:hanging="360"/>
        <w:rPr>
          <w:szCs w:val="24"/>
        </w:rPr>
      </w:pPr>
      <w:r w:rsidRPr="008C1E9F">
        <w:rPr>
          <w:szCs w:val="24"/>
        </w:rPr>
        <w:t xml:space="preserve">Wykonawca, którego wynagrodzenie zostało zmienione zgodnie z § 14 ust. 7 umowy, zobowiązany jest do zmiany wynagrodzenia przysługującego podwykonawcy, z którym zawarł umowę, w zakresie odpowiadającym zmianom cen materiałów lub kosztów dotyczących zobowiązania podwykonawcy, jeżeli łącznie spełnione są następujące warunki: </w:t>
      </w:r>
    </w:p>
    <w:p w:rsidR="00111A58" w:rsidRPr="008C1E9F" w:rsidRDefault="00D33CCA">
      <w:pPr>
        <w:numPr>
          <w:ilvl w:val="1"/>
          <w:numId w:val="7"/>
        </w:numPr>
        <w:ind w:hanging="260"/>
        <w:rPr>
          <w:szCs w:val="24"/>
        </w:rPr>
      </w:pPr>
      <w:r w:rsidRPr="008C1E9F">
        <w:rPr>
          <w:szCs w:val="24"/>
        </w:rPr>
        <w:t xml:space="preserve">przedmiotem umowy są usługi; </w:t>
      </w:r>
    </w:p>
    <w:p w:rsidR="00111A58" w:rsidRPr="008C1E9F" w:rsidRDefault="00D33CCA">
      <w:pPr>
        <w:numPr>
          <w:ilvl w:val="1"/>
          <w:numId w:val="7"/>
        </w:numPr>
        <w:ind w:hanging="260"/>
        <w:rPr>
          <w:szCs w:val="24"/>
        </w:rPr>
      </w:pPr>
      <w:r w:rsidRPr="008C1E9F">
        <w:rPr>
          <w:szCs w:val="24"/>
        </w:rPr>
        <w:t xml:space="preserve">okres obowiązywania umowy przekracza 12 miesięcy. </w:t>
      </w:r>
    </w:p>
    <w:p w:rsidR="00111A58" w:rsidRPr="008C1E9F" w:rsidRDefault="00D33CCA">
      <w:pPr>
        <w:spacing w:after="26" w:line="259" w:lineRule="auto"/>
        <w:ind w:left="517" w:right="437" w:hanging="10"/>
        <w:jc w:val="center"/>
        <w:rPr>
          <w:szCs w:val="24"/>
        </w:rPr>
      </w:pPr>
      <w:r w:rsidRPr="008C1E9F">
        <w:rPr>
          <w:b/>
          <w:szCs w:val="24"/>
        </w:rPr>
        <w:t xml:space="preserve">§ 5 </w:t>
      </w:r>
    </w:p>
    <w:p w:rsidR="00111A58" w:rsidRPr="008C1E9F" w:rsidRDefault="00D33CCA">
      <w:pPr>
        <w:spacing w:after="0" w:line="259" w:lineRule="auto"/>
        <w:ind w:left="517" w:right="437" w:hanging="10"/>
        <w:jc w:val="center"/>
        <w:rPr>
          <w:szCs w:val="24"/>
        </w:rPr>
      </w:pPr>
      <w:r w:rsidRPr="008C1E9F">
        <w:rPr>
          <w:b/>
          <w:szCs w:val="24"/>
        </w:rPr>
        <w:t xml:space="preserve">OBOWIĄZKI ZAMAWIAJĄCEGO  </w:t>
      </w:r>
    </w:p>
    <w:p w:rsidR="00111A58" w:rsidRPr="008C1E9F" w:rsidRDefault="00D33CCA">
      <w:pPr>
        <w:spacing w:after="166" w:line="259" w:lineRule="auto"/>
        <w:ind w:left="97" w:firstLine="0"/>
        <w:jc w:val="center"/>
        <w:rPr>
          <w:szCs w:val="24"/>
        </w:rPr>
      </w:pPr>
      <w:r w:rsidRPr="008C1E9F">
        <w:rPr>
          <w:b/>
          <w:szCs w:val="24"/>
        </w:rPr>
        <w:t xml:space="preserve"> </w:t>
      </w:r>
    </w:p>
    <w:p w:rsidR="00111A58" w:rsidRPr="008C1E9F" w:rsidRDefault="00D33CCA">
      <w:pPr>
        <w:numPr>
          <w:ilvl w:val="0"/>
          <w:numId w:val="8"/>
        </w:numPr>
        <w:ind w:right="81" w:hanging="427"/>
        <w:rPr>
          <w:szCs w:val="24"/>
        </w:rPr>
      </w:pPr>
      <w:r w:rsidRPr="008C1E9F">
        <w:rPr>
          <w:szCs w:val="24"/>
        </w:rPr>
        <w:t xml:space="preserve">Zamawiający jest zobowiązany przekazać wykonawcy w terminie 7 dni od dnia podpisania umowy, na czas pełnienia nadzoru, następujące dokumenty będące w posiadaniu zamawiającego: </w:t>
      </w:r>
    </w:p>
    <w:p w:rsidR="00111A58" w:rsidRPr="005B4BA6" w:rsidRDefault="00D33CCA" w:rsidP="005B4BA6">
      <w:pPr>
        <w:pStyle w:val="Akapitzlist"/>
        <w:numPr>
          <w:ilvl w:val="1"/>
          <w:numId w:val="4"/>
        </w:numPr>
        <w:rPr>
          <w:szCs w:val="24"/>
        </w:rPr>
      </w:pPr>
      <w:r w:rsidRPr="005B4BA6">
        <w:rPr>
          <w:szCs w:val="24"/>
        </w:rPr>
        <w:t xml:space="preserve">dokumentację projektową i specyfikacje techniczne wykonania i odbioru robót,  </w:t>
      </w:r>
    </w:p>
    <w:p w:rsidR="00111A58" w:rsidRPr="005B4BA6" w:rsidRDefault="00D33CCA" w:rsidP="005B4BA6">
      <w:pPr>
        <w:pStyle w:val="Akapitzlist"/>
        <w:numPr>
          <w:ilvl w:val="1"/>
          <w:numId w:val="4"/>
        </w:numPr>
        <w:rPr>
          <w:szCs w:val="24"/>
        </w:rPr>
      </w:pPr>
      <w:r w:rsidRPr="005B4BA6">
        <w:rPr>
          <w:szCs w:val="24"/>
        </w:rPr>
        <w:t xml:space="preserve">dokumenty formalno-prawne dotyczące realizacji projektu. </w:t>
      </w:r>
    </w:p>
    <w:p w:rsidR="00111A58" w:rsidRPr="005B4BA6" w:rsidRDefault="00D33CCA" w:rsidP="005B4BA6">
      <w:pPr>
        <w:pStyle w:val="Akapitzlist"/>
        <w:numPr>
          <w:ilvl w:val="1"/>
          <w:numId w:val="4"/>
        </w:numPr>
        <w:rPr>
          <w:szCs w:val="24"/>
        </w:rPr>
      </w:pPr>
      <w:r w:rsidRPr="005B4BA6">
        <w:rPr>
          <w:szCs w:val="24"/>
        </w:rPr>
        <w:t xml:space="preserve">kopię umowy zawartej z wykonawcą robót budowlanych. </w:t>
      </w:r>
    </w:p>
    <w:p w:rsidR="00111A58" w:rsidRPr="008C1E9F" w:rsidRDefault="00D33CCA">
      <w:pPr>
        <w:numPr>
          <w:ilvl w:val="0"/>
          <w:numId w:val="8"/>
        </w:numPr>
        <w:spacing w:after="255"/>
        <w:ind w:right="81" w:hanging="427"/>
        <w:rPr>
          <w:szCs w:val="24"/>
        </w:rPr>
      </w:pPr>
      <w:r w:rsidRPr="008C1E9F">
        <w:rPr>
          <w:szCs w:val="24"/>
        </w:rPr>
        <w:t xml:space="preserve">Zamawiający jest zobowiązany do współpracy z wykonawcą w celu realizacji przedmiotowej umowy oraz do niezwłocznego przekazywania wykonawcy informacji mających istotne znaczenie dla prawidłowej realizacji zadania inwestycyjnego, o którym mowa w § 1 ust. 1 umowy </w:t>
      </w:r>
    </w:p>
    <w:p w:rsidR="00111A58" w:rsidRPr="008C1E9F" w:rsidRDefault="00D33CCA">
      <w:pPr>
        <w:spacing w:after="0" w:line="259" w:lineRule="auto"/>
        <w:ind w:left="517" w:right="437" w:hanging="10"/>
        <w:jc w:val="center"/>
        <w:rPr>
          <w:szCs w:val="24"/>
        </w:rPr>
      </w:pPr>
      <w:r w:rsidRPr="008C1E9F">
        <w:rPr>
          <w:b/>
          <w:szCs w:val="24"/>
        </w:rPr>
        <w:t xml:space="preserve">§ 6 </w:t>
      </w:r>
    </w:p>
    <w:p w:rsidR="00111A58" w:rsidRPr="008C1E9F" w:rsidRDefault="00D33CCA">
      <w:pPr>
        <w:spacing w:after="0" w:line="259" w:lineRule="auto"/>
        <w:ind w:left="517" w:right="438" w:hanging="10"/>
        <w:jc w:val="center"/>
        <w:rPr>
          <w:szCs w:val="24"/>
        </w:rPr>
      </w:pPr>
      <w:r w:rsidRPr="008C1E9F">
        <w:rPr>
          <w:b/>
          <w:szCs w:val="24"/>
        </w:rPr>
        <w:t xml:space="preserve">TERMIN REALIZACJI  </w:t>
      </w:r>
    </w:p>
    <w:p w:rsidR="00111A58" w:rsidRPr="008C1E9F" w:rsidRDefault="00D33CCA">
      <w:pPr>
        <w:spacing w:after="150" w:line="259" w:lineRule="auto"/>
        <w:ind w:left="97" w:firstLine="0"/>
        <w:jc w:val="center"/>
        <w:rPr>
          <w:szCs w:val="24"/>
        </w:rPr>
      </w:pPr>
      <w:r w:rsidRPr="008C1E9F">
        <w:rPr>
          <w:b/>
          <w:szCs w:val="24"/>
        </w:rPr>
        <w:t xml:space="preserve"> </w:t>
      </w:r>
    </w:p>
    <w:p w:rsidR="00111A58" w:rsidRPr="008C1E9F" w:rsidRDefault="00D33CCA">
      <w:pPr>
        <w:numPr>
          <w:ilvl w:val="0"/>
          <w:numId w:val="9"/>
        </w:numPr>
        <w:ind w:hanging="360"/>
        <w:rPr>
          <w:szCs w:val="24"/>
        </w:rPr>
      </w:pPr>
      <w:r w:rsidRPr="008C1E9F">
        <w:rPr>
          <w:szCs w:val="24"/>
        </w:rPr>
        <w:t xml:space="preserve">Termin wykonania zamówienia: od dnia podpisania umowy do dnia odbioru końcowego oraz rozliczenia wynagrodzenia wykonawcy zadania inwestycyjnego p.n. </w:t>
      </w:r>
      <w:r w:rsidR="00953A8B" w:rsidRPr="008C1E9F">
        <w:rPr>
          <w:szCs w:val="24"/>
        </w:rPr>
        <w:t>modernizacja stacji uz</w:t>
      </w:r>
      <w:r w:rsidR="005B4BA6">
        <w:rPr>
          <w:szCs w:val="24"/>
        </w:rPr>
        <w:t xml:space="preserve">datniania wody w Czyżówce. Termin realizacji zadania inwestycyjnego przewidziano na 13 m-cy. </w:t>
      </w:r>
      <w:r w:rsidRPr="008C1E9F">
        <w:rPr>
          <w:szCs w:val="24"/>
        </w:rPr>
        <w:t xml:space="preserve"> </w:t>
      </w:r>
    </w:p>
    <w:p w:rsidR="00111A58" w:rsidRPr="008C1E9F" w:rsidRDefault="00D33CCA">
      <w:pPr>
        <w:numPr>
          <w:ilvl w:val="0"/>
          <w:numId w:val="9"/>
        </w:numPr>
        <w:spacing w:after="254"/>
        <w:ind w:hanging="360"/>
        <w:rPr>
          <w:szCs w:val="24"/>
        </w:rPr>
      </w:pPr>
      <w:r w:rsidRPr="008C1E9F">
        <w:rPr>
          <w:szCs w:val="24"/>
        </w:rPr>
        <w:lastRenderedPageBreak/>
        <w:t xml:space="preserve">W przypadku przedłużenia terminu wykonania robót budowlanych zadania inwestycyjnego o którym mowa w § 1 ust. 1 umowy, termin wykonania umowy ulega przedłużeniu o okres niezbędny do wykonania wszystkich obowiązków wykonawcy wynikających z umowy. Przedłużenie terminu wykonania zamówienia nie stanowi podstawy do zwiększenia wynagrodzenia wykonawcy. </w:t>
      </w:r>
    </w:p>
    <w:p w:rsidR="00111A58" w:rsidRPr="008C1E9F" w:rsidRDefault="00D33CCA">
      <w:pPr>
        <w:spacing w:after="0" w:line="259" w:lineRule="auto"/>
        <w:ind w:left="517" w:right="437" w:hanging="10"/>
        <w:jc w:val="center"/>
        <w:rPr>
          <w:szCs w:val="24"/>
        </w:rPr>
      </w:pPr>
      <w:r w:rsidRPr="008C1E9F">
        <w:rPr>
          <w:b/>
          <w:szCs w:val="24"/>
        </w:rPr>
        <w:t xml:space="preserve">§ 7 </w:t>
      </w:r>
    </w:p>
    <w:p w:rsidR="00111A58" w:rsidRPr="008C1E9F" w:rsidRDefault="00D33CCA">
      <w:pPr>
        <w:spacing w:after="0" w:line="259" w:lineRule="auto"/>
        <w:ind w:left="517" w:right="438" w:hanging="10"/>
        <w:jc w:val="center"/>
        <w:rPr>
          <w:szCs w:val="24"/>
        </w:rPr>
      </w:pPr>
      <w:r w:rsidRPr="008C1E9F">
        <w:rPr>
          <w:b/>
          <w:szCs w:val="24"/>
        </w:rPr>
        <w:t xml:space="preserve">WYNAGRODZENIE </w:t>
      </w:r>
    </w:p>
    <w:p w:rsidR="00111A58" w:rsidRPr="008C1E9F" w:rsidRDefault="00D33CCA">
      <w:pPr>
        <w:spacing w:after="181" w:line="259" w:lineRule="auto"/>
        <w:ind w:left="97" w:firstLine="0"/>
        <w:jc w:val="center"/>
        <w:rPr>
          <w:szCs w:val="24"/>
        </w:rPr>
      </w:pPr>
      <w:r w:rsidRPr="008C1E9F">
        <w:rPr>
          <w:b/>
          <w:szCs w:val="24"/>
        </w:rPr>
        <w:t xml:space="preserve"> </w:t>
      </w:r>
    </w:p>
    <w:p w:rsidR="00111A58" w:rsidRPr="008C1E9F" w:rsidRDefault="00D33CCA">
      <w:pPr>
        <w:numPr>
          <w:ilvl w:val="0"/>
          <w:numId w:val="10"/>
        </w:numPr>
        <w:ind w:hanging="360"/>
        <w:rPr>
          <w:szCs w:val="24"/>
        </w:rPr>
      </w:pPr>
      <w:r w:rsidRPr="008C1E9F">
        <w:rPr>
          <w:szCs w:val="24"/>
        </w:rPr>
        <w:t xml:space="preserve">Z tytułu należytego wykonania przedmiotu umowy, zamawiający zapłaci wykonawcy, zgodnie ze złożonym formularzem oferty stanowiącym </w:t>
      </w:r>
      <w:r w:rsidRPr="008C1E9F">
        <w:rPr>
          <w:b/>
          <w:szCs w:val="24"/>
        </w:rPr>
        <w:t>załącznik nr 3</w:t>
      </w:r>
      <w:r w:rsidRPr="008C1E9F">
        <w:rPr>
          <w:szCs w:val="24"/>
        </w:rPr>
        <w:t xml:space="preserve"> do umowy, wynagrodzenie w wysokoś</w:t>
      </w:r>
      <w:r w:rsidR="00957DFD">
        <w:rPr>
          <w:szCs w:val="24"/>
        </w:rPr>
        <w:t>ci……………….netto, powiększone o ……………..</w:t>
      </w:r>
      <w:r w:rsidRPr="008C1E9F">
        <w:rPr>
          <w:szCs w:val="24"/>
        </w:rPr>
        <w:t xml:space="preserve"> % podatku VAT w kwocie …………….. zł, co stanowi kwotę ………………. zł brutto, słownie: …………….. </w:t>
      </w:r>
    </w:p>
    <w:p w:rsidR="00111A58" w:rsidRPr="00F17DF9" w:rsidRDefault="00D33CCA">
      <w:pPr>
        <w:numPr>
          <w:ilvl w:val="0"/>
          <w:numId w:val="10"/>
        </w:numPr>
        <w:spacing w:after="255"/>
        <w:ind w:hanging="360"/>
        <w:rPr>
          <w:szCs w:val="24"/>
        </w:rPr>
      </w:pPr>
      <w:r w:rsidRPr="008C1E9F">
        <w:rPr>
          <w:szCs w:val="24"/>
        </w:rPr>
        <w:t xml:space="preserve">Wynagrodzenie, o którym mowa w ust. 1 jest  wynagrodzeniem ryczałtowym, które uwzględnia wszystkie koszty związane z pełną i prawidłową realizacją przedmiotu </w:t>
      </w:r>
      <w:r w:rsidRPr="00F17DF9">
        <w:rPr>
          <w:szCs w:val="24"/>
        </w:rPr>
        <w:t xml:space="preserve">umowy. </w:t>
      </w:r>
    </w:p>
    <w:p w:rsidR="00953A8B" w:rsidRPr="00F17DF9" w:rsidRDefault="00953A8B" w:rsidP="00953A8B">
      <w:pPr>
        <w:spacing w:after="0" w:line="240" w:lineRule="auto"/>
        <w:ind w:left="0" w:firstLine="0"/>
        <w:rPr>
          <w:b/>
          <w:color w:val="auto"/>
          <w:szCs w:val="24"/>
          <w:u w:val="single"/>
        </w:rPr>
      </w:pPr>
      <w:r w:rsidRPr="00F17DF9">
        <w:rPr>
          <w:b/>
          <w:color w:val="auto"/>
          <w:szCs w:val="24"/>
          <w:u w:val="single"/>
        </w:rPr>
        <w:t xml:space="preserve">3. Płatność kształtować się będzie następująco: </w:t>
      </w:r>
    </w:p>
    <w:p w:rsidR="00953A8B" w:rsidRPr="00F17DF9" w:rsidRDefault="00953A8B" w:rsidP="00953A8B">
      <w:pPr>
        <w:spacing w:after="0" w:line="240" w:lineRule="auto"/>
        <w:ind w:left="0" w:firstLine="0"/>
        <w:rPr>
          <w:b/>
          <w:color w:val="auto"/>
          <w:szCs w:val="24"/>
          <w:u w:val="single"/>
        </w:rPr>
      </w:pPr>
    </w:p>
    <w:p w:rsidR="00953A8B" w:rsidRPr="00F17DF9" w:rsidRDefault="00DF41B3" w:rsidP="005B4BA6">
      <w:pPr>
        <w:pStyle w:val="Akapitzlist"/>
        <w:numPr>
          <w:ilvl w:val="0"/>
          <w:numId w:val="35"/>
        </w:numPr>
        <w:spacing w:after="0" w:line="240" w:lineRule="auto"/>
        <w:ind w:right="-2"/>
        <w:rPr>
          <w:color w:val="auto"/>
          <w:szCs w:val="24"/>
          <w:u w:val="single"/>
        </w:rPr>
      </w:pPr>
      <w:r w:rsidRPr="00F17DF9">
        <w:rPr>
          <w:color w:val="auto"/>
          <w:szCs w:val="24"/>
          <w:u w:val="single"/>
        </w:rPr>
        <w:t>I płatność do 6 sześciu miesiący</w:t>
      </w:r>
      <w:r w:rsidR="00953A8B" w:rsidRPr="00F17DF9">
        <w:rPr>
          <w:color w:val="auto"/>
          <w:szCs w:val="24"/>
          <w:u w:val="single"/>
        </w:rPr>
        <w:t xml:space="preserve"> od podpisania umowy wynosić będzie nie więcej niż 50 % kwoty całkowitej wynagrodzenia brutto ,  jednak fakturę Wykonawca może złożyć nie później niż do 29 grudnia 2022 roku; </w:t>
      </w:r>
    </w:p>
    <w:p w:rsidR="00953A8B" w:rsidRPr="00F17DF9" w:rsidRDefault="00953A8B" w:rsidP="00953A8B">
      <w:pPr>
        <w:spacing w:after="0" w:line="240" w:lineRule="auto"/>
        <w:ind w:left="430" w:firstLine="0"/>
        <w:rPr>
          <w:color w:val="auto"/>
          <w:szCs w:val="24"/>
          <w:u w:val="single"/>
        </w:rPr>
      </w:pPr>
    </w:p>
    <w:p w:rsidR="00953A8B" w:rsidRPr="00F17DF9" w:rsidRDefault="00953A8B" w:rsidP="005B4BA6">
      <w:pPr>
        <w:pStyle w:val="Akapitzlist"/>
        <w:numPr>
          <w:ilvl w:val="0"/>
          <w:numId w:val="35"/>
        </w:numPr>
        <w:spacing w:after="0" w:line="240" w:lineRule="auto"/>
        <w:rPr>
          <w:color w:val="auto"/>
          <w:szCs w:val="24"/>
          <w:u w:val="single"/>
        </w:rPr>
      </w:pPr>
      <w:r w:rsidRPr="00F17DF9">
        <w:rPr>
          <w:color w:val="auto"/>
          <w:szCs w:val="24"/>
          <w:u w:val="single"/>
        </w:rPr>
        <w:t xml:space="preserve">II płatność po zakończeniu zadania pozostała część wynagrodzenia brutto – jednak Wykonawca fakturę może wystawić , nie wcześniej niż w styczniu 2023 roku, </w:t>
      </w:r>
    </w:p>
    <w:p w:rsidR="00953A8B" w:rsidRPr="008C1E9F" w:rsidRDefault="00953A8B" w:rsidP="00953A8B">
      <w:pPr>
        <w:spacing w:after="255"/>
        <w:ind w:left="0" w:firstLine="0"/>
        <w:rPr>
          <w:szCs w:val="24"/>
        </w:rPr>
      </w:pPr>
    </w:p>
    <w:p w:rsidR="00111A58" w:rsidRPr="008C1E9F" w:rsidRDefault="00D33CCA">
      <w:pPr>
        <w:spacing w:after="26" w:line="259" w:lineRule="auto"/>
        <w:ind w:left="517" w:right="437" w:hanging="10"/>
        <w:jc w:val="center"/>
        <w:rPr>
          <w:szCs w:val="24"/>
        </w:rPr>
      </w:pPr>
      <w:r w:rsidRPr="008C1E9F">
        <w:rPr>
          <w:b/>
          <w:szCs w:val="24"/>
        </w:rPr>
        <w:t xml:space="preserve">§ 8 </w:t>
      </w:r>
    </w:p>
    <w:p w:rsidR="00111A58" w:rsidRPr="008C1E9F" w:rsidRDefault="00D33CCA" w:rsidP="00953A8B">
      <w:pPr>
        <w:spacing w:after="3" w:line="259" w:lineRule="auto"/>
        <w:ind w:left="2430" w:hanging="10"/>
        <w:jc w:val="left"/>
        <w:rPr>
          <w:szCs w:val="24"/>
        </w:rPr>
      </w:pPr>
      <w:r w:rsidRPr="008C1E9F">
        <w:rPr>
          <w:b/>
          <w:szCs w:val="24"/>
        </w:rPr>
        <w:t xml:space="preserve">ROZLICZENIE I TERMINY PŁATNOŚCI  </w:t>
      </w:r>
    </w:p>
    <w:p w:rsidR="00111A58" w:rsidRPr="008C1E9F" w:rsidRDefault="00D33CCA">
      <w:pPr>
        <w:numPr>
          <w:ilvl w:val="0"/>
          <w:numId w:val="11"/>
        </w:numPr>
        <w:ind w:hanging="427"/>
        <w:rPr>
          <w:szCs w:val="24"/>
        </w:rPr>
      </w:pPr>
      <w:r w:rsidRPr="008C1E9F">
        <w:rPr>
          <w:szCs w:val="24"/>
        </w:rPr>
        <w:t xml:space="preserve">Zapłata wynagrodzenia i wszystkie inne płatności dokonywane na podstawie umowy będą realizowane przez zamawiającego w złotych polskich. </w:t>
      </w:r>
    </w:p>
    <w:p w:rsidR="00111A58" w:rsidRPr="008C1E9F" w:rsidRDefault="00D33CCA">
      <w:pPr>
        <w:numPr>
          <w:ilvl w:val="0"/>
          <w:numId w:val="11"/>
        </w:numPr>
        <w:ind w:hanging="427"/>
        <w:rPr>
          <w:szCs w:val="24"/>
        </w:rPr>
      </w:pPr>
      <w:r w:rsidRPr="008C1E9F">
        <w:rPr>
          <w:szCs w:val="24"/>
        </w:rPr>
        <w:t xml:space="preserve">Wykonawca niniejszym potwierdza, iż wynagrodzenie wskazane w § 7 ust. 1 obejmuje wszystkie elementy niezbędne do wykonania przedmiotu umowy, uwzględniające wnikliwą i całościową znajomość przedmiotu nadzorowanej inwestycji oraz wszelkie standardy,            a także obejmuje wszelkie ryzyka oraz uwzględnia wszystkie koszty, w tym także m. in.: </w:t>
      </w:r>
    </w:p>
    <w:p w:rsidR="00111A58" w:rsidRPr="005B4BA6" w:rsidRDefault="00D33CCA" w:rsidP="005B4BA6">
      <w:pPr>
        <w:pStyle w:val="Akapitzlist"/>
        <w:numPr>
          <w:ilvl w:val="0"/>
          <w:numId w:val="36"/>
        </w:numPr>
        <w:rPr>
          <w:szCs w:val="24"/>
        </w:rPr>
      </w:pPr>
      <w:r w:rsidRPr="005B4BA6">
        <w:rPr>
          <w:szCs w:val="24"/>
        </w:rPr>
        <w:t xml:space="preserve">wszelkie wydatki ponoszone przez Wykonawcę celem sprawowania nadzoru inwestorskiego, </w:t>
      </w:r>
    </w:p>
    <w:p w:rsidR="00111A58" w:rsidRPr="005B4BA6" w:rsidRDefault="00D33CCA" w:rsidP="005B4BA6">
      <w:pPr>
        <w:pStyle w:val="Akapitzlist"/>
        <w:numPr>
          <w:ilvl w:val="0"/>
          <w:numId w:val="36"/>
        </w:numPr>
        <w:rPr>
          <w:szCs w:val="24"/>
        </w:rPr>
      </w:pPr>
      <w:r w:rsidRPr="005B4BA6">
        <w:rPr>
          <w:szCs w:val="24"/>
        </w:rPr>
        <w:t xml:space="preserve">koszty ponoszone przez Wykonawcę z tytułu dojazdów na teren budowy, przejazdów, diet i noclegów, </w:t>
      </w:r>
    </w:p>
    <w:p w:rsidR="00111A58" w:rsidRPr="005B4BA6" w:rsidRDefault="00D33CCA" w:rsidP="005B4BA6">
      <w:pPr>
        <w:pStyle w:val="Akapitzlist"/>
        <w:numPr>
          <w:ilvl w:val="0"/>
          <w:numId w:val="36"/>
        </w:numPr>
        <w:rPr>
          <w:szCs w:val="24"/>
        </w:rPr>
      </w:pPr>
      <w:r w:rsidRPr="005B4BA6">
        <w:rPr>
          <w:szCs w:val="24"/>
        </w:rPr>
        <w:t xml:space="preserve">koszty pobytu na budowie. </w:t>
      </w:r>
    </w:p>
    <w:p w:rsidR="00111A58" w:rsidRPr="0063248D" w:rsidRDefault="00D33CCA">
      <w:pPr>
        <w:numPr>
          <w:ilvl w:val="0"/>
          <w:numId w:val="11"/>
        </w:numPr>
        <w:ind w:hanging="427"/>
        <w:rPr>
          <w:color w:val="000000" w:themeColor="text1"/>
          <w:szCs w:val="24"/>
        </w:rPr>
      </w:pPr>
      <w:r w:rsidRPr="0063248D">
        <w:rPr>
          <w:color w:val="000000" w:themeColor="text1"/>
          <w:szCs w:val="24"/>
        </w:rPr>
        <w:lastRenderedPageBreak/>
        <w:t>Wynagrodzenie Wykonawcy rozliczane będzie okresowo, płatne w częściach proporcjonalnych do zaawansowania rzeczowego robót budowlanych, na podstawie faktur częściowych wystawionych w</w:t>
      </w:r>
      <w:r w:rsidR="0039644F" w:rsidRPr="0063248D">
        <w:rPr>
          <w:color w:val="000000" w:themeColor="text1"/>
          <w:szCs w:val="24"/>
        </w:rPr>
        <w:t xml:space="preserve"> okresach rozliczeniowych o których mowa w </w:t>
      </w:r>
      <w:r w:rsidRPr="0063248D">
        <w:rPr>
          <w:color w:val="000000" w:themeColor="text1"/>
          <w:szCs w:val="24"/>
        </w:rPr>
        <w:t xml:space="preserve"> </w:t>
      </w:r>
      <w:r w:rsidR="00957DFD" w:rsidRPr="0063248D">
        <w:rPr>
          <w:color w:val="000000" w:themeColor="text1"/>
          <w:szCs w:val="24"/>
        </w:rPr>
        <w:t xml:space="preserve">§ 7 ust. 3 </w:t>
      </w:r>
      <w:r w:rsidR="00BA1726" w:rsidRPr="0063248D">
        <w:rPr>
          <w:color w:val="000000" w:themeColor="text1"/>
          <w:szCs w:val="24"/>
        </w:rPr>
        <w:t>ust.</w:t>
      </w:r>
    </w:p>
    <w:p w:rsidR="00111A58" w:rsidRPr="0063248D" w:rsidRDefault="00D33CCA">
      <w:pPr>
        <w:numPr>
          <w:ilvl w:val="0"/>
          <w:numId w:val="11"/>
        </w:numPr>
        <w:ind w:hanging="427"/>
        <w:rPr>
          <w:color w:val="000000" w:themeColor="text1"/>
          <w:szCs w:val="24"/>
        </w:rPr>
      </w:pPr>
      <w:r w:rsidRPr="0063248D">
        <w:rPr>
          <w:color w:val="000000" w:themeColor="text1"/>
          <w:szCs w:val="24"/>
        </w:rPr>
        <w:t xml:space="preserve">Wynagrodzenie za sprawowanie nadzoru inwestorskiego płatne będzie w następujący sposób:  </w:t>
      </w:r>
    </w:p>
    <w:p w:rsidR="00111A58" w:rsidRPr="0063248D" w:rsidRDefault="0039644F" w:rsidP="0039644F">
      <w:pPr>
        <w:pStyle w:val="Akapitzlist"/>
        <w:numPr>
          <w:ilvl w:val="0"/>
          <w:numId w:val="37"/>
        </w:numPr>
        <w:rPr>
          <w:color w:val="000000" w:themeColor="text1"/>
          <w:szCs w:val="24"/>
        </w:rPr>
      </w:pPr>
      <w:r w:rsidRPr="0063248D">
        <w:rPr>
          <w:color w:val="000000" w:themeColor="text1"/>
          <w:szCs w:val="24"/>
        </w:rPr>
        <w:t>faktura częściowa - wystawiana</w:t>
      </w:r>
      <w:r w:rsidR="00D33CCA" w:rsidRPr="0063248D">
        <w:rPr>
          <w:color w:val="000000" w:themeColor="text1"/>
          <w:szCs w:val="24"/>
        </w:rPr>
        <w:t xml:space="preserve"> po wykonaniu usługi nadzoru inwestorskiego za dany okres w kwotach proporcjonalnych do zaawansowania r</w:t>
      </w:r>
      <w:r w:rsidRPr="0063248D">
        <w:rPr>
          <w:color w:val="000000" w:themeColor="text1"/>
          <w:szCs w:val="24"/>
        </w:rPr>
        <w:t>obót budowlanych, do wysokości 5</w:t>
      </w:r>
      <w:r w:rsidR="00D33CCA" w:rsidRPr="0063248D">
        <w:rPr>
          <w:color w:val="000000" w:themeColor="text1"/>
          <w:szCs w:val="24"/>
        </w:rPr>
        <w:t xml:space="preserve">0% wynagrodzenia brutto, określonego w § 7 ust. l.  </w:t>
      </w:r>
    </w:p>
    <w:p w:rsidR="00111A58" w:rsidRPr="0063248D" w:rsidRDefault="00D33CCA" w:rsidP="0039644F">
      <w:pPr>
        <w:pStyle w:val="Akapitzlist"/>
        <w:numPr>
          <w:ilvl w:val="0"/>
          <w:numId w:val="37"/>
        </w:numPr>
        <w:rPr>
          <w:color w:val="000000" w:themeColor="text1"/>
          <w:szCs w:val="24"/>
        </w:rPr>
      </w:pPr>
      <w:r w:rsidRPr="0063248D">
        <w:rPr>
          <w:color w:val="000000" w:themeColor="text1"/>
          <w:szCs w:val="24"/>
        </w:rPr>
        <w:t xml:space="preserve">faktura końcowa - po wykonaniu wszystkich prac w ramach sprawowanego nadzoru </w:t>
      </w:r>
      <w:r w:rsidR="0039644F" w:rsidRPr="0063248D">
        <w:rPr>
          <w:color w:val="000000" w:themeColor="text1"/>
          <w:szCs w:val="24"/>
        </w:rPr>
        <w:t xml:space="preserve">inwestorskiego, pozostała część wynagrodzenia </w:t>
      </w:r>
      <w:r w:rsidR="00E76444" w:rsidRPr="0063248D">
        <w:rPr>
          <w:color w:val="000000" w:themeColor="text1"/>
          <w:szCs w:val="24"/>
        </w:rPr>
        <w:t xml:space="preserve"> o której mowa</w:t>
      </w:r>
      <w:r w:rsidR="0039644F" w:rsidRPr="0063248D">
        <w:rPr>
          <w:color w:val="000000" w:themeColor="text1"/>
          <w:szCs w:val="24"/>
        </w:rPr>
        <w:t xml:space="preserve"> </w:t>
      </w:r>
      <w:r w:rsidRPr="0063248D">
        <w:rPr>
          <w:color w:val="000000" w:themeColor="text1"/>
          <w:szCs w:val="24"/>
        </w:rPr>
        <w:t xml:space="preserve"> w § 7 ust. l.   </w:t>
      </w:r>
    </w:p>
    <w:p w:rsidR="00111A58" w:rsidRPr="0063248D" w:rsidRDefault="00D33CCA">
      <w:pPr>
        <w:numPr>
          <w:ilvl w:val="0"/>
          <w:numId w:val="11"/>
        </w:numPr>
        <w:ind w:hanging="427"/>
        <w:rPr>
          <w:color w:val="000000" w:themeColor="text1"/>
          <w:szCs w:val="24"/>
        </w:rPr>
      </w:pPr>
      <w:r w:rsidRPr="0063248D">
        <w:rPr>
          <w:color w:val="000000" w:themeColor="text1"/>
          <w:szCs w:val="24"/>
        </w:rPr>
        <w:t xml:space="preserve">Podstawą wystawienia faktur częściowych będzie podpisany przez obie Strony protokół potwierdzający wykonanie przez Wykonawcę usługi nadzoru inwestorskiego za dany okres, w tym określający procent zaawansowania prac objętych nadzorem (analogiczny z zaawansowaniem robót).  </w:t>
      </w:r>
    </w:p>
    <w:p w:rsidR="00111A58" w:rsidRPr="0063248D" w:rsidRDefault="00D33CCA">
      <w:pPr>
        <w:numPr>
          <w:ilvl w:val="0"/>
          <w:numId w:val="11"/>
        </w:numPr>
        <w:ind w:hanging="427"/>
        <w:rPr>
          <w:color w:val="000000" w:themeColor="text1"/>
          <w:szCs w:val="24"/>
        </w:rPr>
      </w:pPr>
      <w:r w:rsidRPr="0063248D">
        <w:rPr>
          <w:color w:val="000000" w:themeColor="text1"/>
          <w:szCs w:val="24"/>
        </w:rPr>
        <w:t xml:space="preserve">Podstawą wystawienia faktury końcowej będzie podpisany przez obie Strony protokół odbioru końcowego potwierdzający wykonanie przez Wykonawcę wszystkich prac w ramach nadzoru inwestorskiego.  </w:t>
      </w:r>
    </w:p>
    <w:p w:rsidR="00111A58" w:rsidRPr="008C1E9F" w:rsidRDefault="00D33CCA">
      <w:pPr>
        <w:numPr>
          <w:ilvl w:val="0"/>
          <w:numId w:val="11"/>
        </w:numPr>
        <w:ind w:hanging="427"/>
        <w:rPr>
          <w:szCs w:val="24"/>
        </w:rPr>
      </w:pPr>
      <w:r w:rsidRPr="008C1E9F">
        <w:rPr>
          <w:szCs w:val="24"/>
        </w:rPr>
        <w:t xml:space="preserve">W sytuacji wykonywania usługi przez podwykonawców, do każdej faktury wystawionej przez Wykonawcę muszą być dołączone oryginalne oświadczenia podwykonawców, że ich należności od Wykonawcy zostały w całości zapłacone. W przypadku braku takiego oświadczenia Zamawiający ma prawo wstrzymać wypłatę należności z faktury w części dotyczącej wynagrodzenia za prace realizowane przy udziale podwykonawców, która zostanie zapłacona po uzupełnieniu brakujących oświadczeń.  </w:t>
      </w:r>
    </w:p>
    <w:p w:rsidR="00111A58" w:rsidRPr="008C1E9F" w:rsidRDefault="00D33CCA">
      <w:pPr>
        <w:numPr>
          <w:ilvl w:val="0"/>
          <w:numId w:val="11"/>
        </w:numPr>
        <w:ind w:hanging="427"/>
        <w:rPr>
          <w:szCs w:val="24"/>
        </w:rPr>
      </w:pPr>
      <w:r w:rsidRPr="008C1E9F">
        <w:rPr>
          <w:szCs w:val="24"/>
        </w:rPr>
        <w:t xml:space="preserve">Zamawiający zastrzega sobie prawo do potrącania z wynagrodzenia należnego Wykonawcy z tytułu realizacji niniejszej umowy ewentualnych roszczeń z tytułu szkód i kar umownych. Wykonawca wyraża na to zgodę.  </w:t>
      </w:r>
    </w:p>
    <w:p w:rsidR="00111A58" w:rsidRPr="008C1E9F" w:rsidRDefault="00D33CCA">
      <w:pPr>
        <w:numPr>
          <w:ilvl w:val="0"/>
          <w:numId w:val="11"/>
        </w:numPr>
        <w:ind w:hanging="427"/>
        <w:rPr>
          <w:szCs w:val="24"/>
        </w:rPr>
      </w:pPr>
      <w:r w:rsidRPr="008C1E9F">
        <w:rPr>
          <w:szCs w:val="24"/>
        </w:rPr>
        <w:t xml:space="preserve">W przypadku wydłużenia terminu realizacji inwestycji, wynagrodzenie, o którym mowa w § 7 ust. l nie ulega zmianie. </w:t>
      </w:r>
    </w:p>
    <w:p w:rsidR="00111A58" w:rsidRPr="008C1E9F" w:rsidRDefault="00D33CCA" w:rsidP="00953A8B">
      <w:pPr>
        <w:numPr>
          <w:ilvl w:val="0"/>
          <w:numId w:val="11"/>
        </w:numPr>
        <w:ind w:hanging="427"/>
        <w:rPr>
          <w:szCs w:val="24"/>
        </w:rPr>
      </w:pPr>
      <w:r w:rsidRPr="008C1E9F">
        <w:rPr>
          <w:szCs w:val="24"/>
        </w:rPr>
        <w:t xml:space="preserve">Fakturę należy wystawić w następujący sposób: </w:t>
      </w:r>
      <w:r w:rsidR="00953A8B" w:rsidRPr="008C1E9F">
        <w:rPr>
          <w:rFonts w:eastAsia="Arial"/>
          <w:color w:val="auto"/>
          <w:szCs w:val="24"/>
        </w:rPr>
        <w:t>Gmina Stara Błotnica , 26-806 Stara Błotnica 46  NIP: 798-14-58-221.</w:t>
      </w:r>
    </w:p>
    <w:p w:rsidR="00111A58" w:rsidRPr="008C1E9F" w:rsidRDefault="00D33CCA">
      <w:pPr>
        <w:numPr>
          <w:ilvl w:val="0"/>
          <w:numId w:val="11"/>
        </w:numPr>
        <w:ind w:hanging="427"/>
        <w:rPr>
          <w:szCs w:val="24"/>
        </w:rPr>
      </w:pPr>
      <w:r w:rsidRPr="008C1E9F">
        <w:rPr>
          <w:szCs w:val="24"/>
        </w:rPr>
        <w:t xml:space="preserve">Zamawiający ma obowiązek zapłaty prawidłowo wystawionej faktury </w:t>
      </w:r>
      <w:r w:rsidR="00E76444">
        <w:rPr>
          <w:b/>
          <w:szCs w:val="24"/>
        </w:rPr>
        <w:t>w terminie 30</w:t>
      </w:r>
      <w:r w:rsidRPr="008C1E9F">
        <w:rPr>
          <w:b/>
          <w:szCs w:val="24"/>
        </w:rPr>
        <w:t xml:space="preserve"> dni</w:t>
      </w:r>
      <w:r w:rsidRPr="008C1E9F">
        <w:rPr>
          <w:szCs w:val="24"/>
        </w:rPr>
        <w:t xml:space="preserve"> licząc od daty jej doręczenia do siedziby zamawiającego, przelewem na rachunek bankowy podany w fakturze VAT pod warunkiem, że podany rachunek bankowy widnieje w prowadzonym przez Ministerstwo Finansów wykazie podatników VAT.  </w:t>
      </w:r>
    </w:p>
    <w:p w:rsidR="00111A58" w:rsidRPr="008C1E9F" w:rsidRDefault="00D33CCA">
      <w:pPr>
        <w:numPr>
          <w:ilvl w:val="0"/>
          <w:numId w:val="11"/>
        </w:numPr>
        <w:ind w:hanging="427"/>
        <w:rPr>
          <w:szCs w:val="24"/>
        </w:rPr>
      </w:pPr>
      <w:r w:rsidRPr="008C1E9F">
        <w:rPr>
          <w:szCs w:val="24"/>
        </w:rPr>
        <w:t xml:space="preserve">Zapłatę uznaje się za dokonaną w dniu uznania rachunku bankowego zamawiającego. Płatności będą realizowane metodą podzielonej płatności tylko na rachunek bankowy widniejący w dniu realizowania płatności w wykazie, o którym mowa w art. 96b ustawy z dnia 11 marca 2004r. o podatku od towarów i usług prowadzonym przez Szefa Krajowej Administracji Skarbowej (Dz. U. z 2021 r. poz. 685 ze. zm.) zwanym dalej wykazem podatników VAT lub na wirtualny rachunek bankowy powiązany z rachunkiem rozliczeniowym widniejącym w dniu realizowania płatności w wykazie podatników VAT”. </w:t>
      </w:r>
      <w:r w:rsidRPr="008C1E9F">
        <w:rPr>
          <w:szCs w:val="24"/>
        </w:rPr>
        <w:lastRenderedPageBreak/>
        <w:t xml:space="preserve">Wykonawca zobowiązuje się powiadomić niezwłocznie zamawiającego o wszelkich zmianach rachunków, o których mowa wyżej, w szczególności o wykreśleniu jego rozliczeniowego rachunku bankowego z wykazu podatników VAT lub utraty charakteru czynnego podatnika VAT”. </w:t>
      </w:r>
    </w:p>
    <w:p w:rsidR="00111A58" w:rsidRPr="008C1E9F" w:rsidRDefault="00D33CCA">
      <w:pPr>
        <w:numPr>
          <w:ilvl w:val="0"/>
          <w:numId w:val="11"/>
        </w:numPr>
        <w:spacing w:after="256"/>
        <w:ind w:hanging="427"/>
        <w:rPr>
          <w:szCs w:val="24"/>
        </w:rPr>
      </w:pPr>
      <w:r w:rsidRPr="008C1E9F">
        <w:rPr>
          <w:szCs w:val="24"/>
        </w:rPr>
        <w:t xml:space="preserve">Wykonawca nie może przenosić wierzytelności wynikających z niniejszej umowy na osoby trzecie, ani rozporządzać nimi w jakiejkolwiek prawem przewidzianej formie bez zgody zamawiającego. W szczególności wierzytelność nie może być przedmiotem zabezpieczenia zobowiązań wykonawcy (np. z tytułu umowy kredytu, pożyczki). Bez zgody zamawiającego wykonawca nie może również zawrzeć umowy z osobą trzecią o podstawienie w prawa wierzyciela (art. 518 K.C.), ani dokonywać żadnej innej czynności prawnej rodzącej taki skutek. </w:t>
      </w:r>
    </w:p>
    <w:p w:rsidR="00111A58" w:rsidRPr="008C1E9F" w:rsidRDefault="00D33CCA">
      <w:pPr>
        <w:spacing w:after="0" w:line="259" w:lineRule="auto"/>
        <w:ind w:left="517" w:right="437" w:hanging="10"/>
        <w:jc w:val="center"/>
        <w:rPr>
          <w:szCs w:val="24"/>
        </w:rPr>
      </w:pPr>
      <w:r w:rsidRPr="008C1E9F">
        <w:rPr>
          <w:b/>
          <w:szCs w:val="24"/>
        </w:rPr>
        <w:t xml:space="preserve">§ 9 </w:t>
      </w:r>
    </w:p>
    <w:p w:rsidR="00111A58" w:rsidRPr="008C1E9F" w:rsidRDefault="00D33CCA" w:rsidP="00953A8B">
      <w:pPr>
        <w:spacing w:after="0" w:line="259" w:lineRule="auto"/>
        <w:ind w:left="517" w:right="439" w:hanging="10"/>
        <w:jc w:val="center"/>
        <w:rPr>
          <w:szCs w:val="24"/>
        </w:rPr>
      </w:pPr>
      <w:r w:rsidRPr="008C1E9F">
        <w:rPr>
          <w:b/>
          <w:szCs w:val="24"/>
        </w:rPr>
        <w:t xml:space="preserve">PRZEDSTAWICIEL WYKONAWCY I ZAMAWIAJĄCEGO  </w:t>
      </w:r>
    </w:p>
    <w:p w:rsidR="00111A58" w:rsidRPr="008C1E9F" w:rsidRDefault="00D33CCA">
      <w:pPr>
        <w:numPr>
          <w:ilvl w:val="0"/>
          <w:numId w:val="13"/>
        </w:numPr>
        <w:ind w:hanging="360"/>
        <w:rPr>
          <w:szCs w:val="24"/>
        </w:rPr>
      </w:pPr>
      <w:r w:rsidRPr="008C1E9F">
        <w:rPr>
          <w:szCs w:val="24"/>
        </w:rPr>
        <w:t xml:space="preserve">Każda ze stron umowy zobowiązana jest do niezwłocznego, jednak nie później niż w terminie 7 dni od dnia podpisania umowy, wyznaczenia przedstawiciela uprawnionego do reprezentowania strony oraz do przekazania drugiej stronie numeru telefonu oraz adresu poczty elektronicznej do kontaktowania się z tą osobą.  </w:t>
      </w:r>
    </w:p>
    <w:p w:rsidR="00111A58" w:rsidRPr="008C1E9F" w:rsidRDefault="00D33CCA">
      <w:pPr>
        <w:numPr>
          <w:ilvl w:val="0"/>
          <w:numId w:val="13"/>
        </w:numPr>
        <w:ind w:hanging="360"/>
        <w:rPr>
          <w:szCs w:val="24"/>
        </w:rPr>
      </w:pPr>
      <w:r w:rsidRPr="008C1E9F">
        <w:rPr>
          <w:szCs w:val="24"/>
        </w:rPr>
        <w:t xml:space="preserve">Wykonawca zobowiązany jest do niezwłocznego, jednak nie później niż w terminie 7 dni od dnia podpisania umowy, przekazania zamawiającemu numeru telefonu oraz adresu poczty elektronicznej do każdej osoby pełniącej funkcję  inspektora nadzoru. </w:t>
      </w:r>
    </w:p>
    <w:p w:rsidR="00111A58" w:rsidRPr="008C1E9F" w:rsidRDefault="00D33CCA">
      <w:pPr>
        <w:numPr>
          <w:ilvl w:val="0"/>
          <w:numId w:val="13"/>
        </w:numPr>
        <w:ind w:hanging="360"/>
        <w:rPr>
          <w:szCs w:val="24"/>
        </w:rPr>
      </w:pPr>
      <w:r w:rsidRPr="008C1E9F">
        <w:rPr>
          <w:szCs w:val="24"/>
        </w:rPr>
        <w:t xml:space="preserve">Strony wskazują następujący adres do doręczeń:  </w:t>
      </w:r>
    </w:p>
    <w:p w:rsidR="00953A8B" w:rsidRPr="008C1E9F" w:rsidRDefault="00D33CCA" w:rsidP="00953A8B">
      <w:pPr>
        <w:spacing w:after="0" w:line="240" w:lineRule="auto"/>
        <w:ind w:left="0" w:firstLine="0"/>
        <w:rPr>
          <w:rFonts w:eastAsia="Arial"/>
          <w:color w:val="auto"/>
          <w:szCs w:val="24"/>
        </w:rPr>
      </w:pPr>
      <w:r w:rsidRPr="008C1E9F">
        <w:rPr>
          <w:szCs w:val="24"/>
        </w:rPr>
        <w:t xml:space="preserve">Zamawiający: </w:t>
      </w:r>
      <w:r w:rsidR="00953A8B" w:rsidRPr="008C1E9F">
        <w:rPr>
          <w:rFonts w:eastAsia="Arial"/>
          <w:color w:val="auto"/>
          <w:szCs w:val="24"/>
        </w:rPr>
        <w:t xml:space="preserve">Gmina Stara Błotnica , 26-806 Stara Błotnica 46  </w:t>
      </w:r>
    </w:p>
    <w:p w:rsidR="00111A58" w:rsidRPr="008C1E9F" w:rsidRDefault="008E3717">
      <w:pPr>
        <w:numPr>
          <w:ilvl w:val="1"/>
          <w:numId w:val="13"/>
        </w:numPr>
        <w:ind w:right="81" w:hanging="281"/>
        <w:rPr>
          <w:szCs w:val="24"/>
        </w:rPr>
      </w:pPr>
      <w:r>
        <w:rPr>
          <w:szCs w:val="24"/>
        </w:rPr>
        <w:t>w przypadku przesyłania</w:t>
      </w:r>
      <w:r w:rsidR="00D33CCA" w:rsidRPr="008C1E9F">
        <w:rPr>
          <w:szCs w:val="24"/>
        </w:rPr>
        <w:t xml:space="preserve"> korespondencji drogą elektroniczną na adres: </w:t>
      </w:r>
    </w:p>
    <w:p w:rsidR="00111A58" w:rsidRPr="008C1E9F" w:rsidRDefault="00CB4BA9">
      <w:pPr>
        <w:ind w:left="785" w:firstLine="0"/>
        <w:rPr>
          <w:szCs w:val="24"/>
        </w:rPr>
      </w:pPr>
      <w:hyperlink r:id="rId8" w:history="1">
        <w:r w:rsidR="00953A8B" w:rsidRPr="008C1E9F">
          <w:rPr>
            <w:rStyle w:val="Hipercze"/>
            <w:szCs w:val="24"/>
          </w:rPr>
          <w:t>gmina@starablotnica.pl</w:t>
        </w:r>
      </w:hyperlink>
      <w:r w:rsidR="00953A8B" w:rsidRPr="008C1E9F">
        <w:rPr>
          <w:szCs w:val="24"/>
        </w:rPr>
        <w:t>; budownictwo@starablotnica.pl</w:t>
      </w:r>
    </w:p>
    <w:p w:rsidR="00111A58" w:rsidRPr="008C1E9F" w:rsidRDefault="00D33CCA">
      <w:pPr>
        <w:numPr>
          <w:ilvl w:val="1"/>
          <w:numId w:val="13"/>
        </w:numPr>
        <w:ind w:right="81" w:hanging="281"/>
        <w:rPr>
          <w:szCs w:val="24"/>
        </w:rPr>
      </w:pPr>
      <w:r w:rsidRPr="008C1E9F">
        <w:rPr>
          <w:szCs w:val="24"/>
        </w:rPr>
        <w:t xml:space="preserve">Wykonawca: ………………………………….,  </w:t>
      </w:r>
    </w:p>
    <w:p w:rsidR="00111A58" w:rsidRPr="008C1E9F" w:rsidRDefault="008E3717">
      <w:pPr>
        <w:spacing w:after="68" w:line="259" w:lineRule="auto"/>
        <w:ind w:left="169" w:hanging="10"/>
        <w:jc w:val="center"/>
        <w:rPr>
          <w:szCs w:val="24"/>
        </w:rPr>
      </w:pPr>
      <w:r>
        <w:rPr>
          <w:szCs w:val="24"/>
        </w:rPr>
        <w:t>w przypadku przesyłania</w:t>
      </w:r>
      <w:r w:rsidR="00D33CCA" w:rsidRPr="008C1E9F">
        <w:rPr>
          <w:szCs w:val="24"/>
        </w:rPr>
        <w:t xml:space="preserve"> korespondencji drogą elektroniczną na adres: …………. </w:t>
      </w:r>
    </w:p>
    <w:p w:rsidR="00111A58" w:rsidRPr="008C1E9F" w:rsidRDefault="00D33CCA">
      <w:pPr>
        <w:numPr>
          <w:ilvl w:val="0"/>
          <w:numId w:val="13"/>
        </w:numPr>
        <w:ind w:hanging="360"/>
        <w:rPr>
          <w:szCs w:val="24"/>
        </w:rPr>
      </w:pPr>
      <w:r w:rsidRPr="008C1E9F">
        <w:rPr>
          <w:szCs w:val="24"/>
        </w:rPr>
        <w:t xml:space="preserve">W przypadku zmiany adresu do doręczeń przez którakolwiek ze stron, powiadomi ona o tym fakcie drugą stronę. W przypadku braku takiego powiadomienia doręczenie dokonane na ostatnio wskazany adres będzie uważane za skuteczne.  </w:t>
      </w:r>
    </w:p>
    <w:p w:rsidR="00111A58" w:rsidRPr="008C1E9F" w:rsidRDefault="00D33CCA">
      <w:pPr>
        <w:numPr>
          <w:ilvl w:val="0"/>
          <w:numId w:val="13"/>
        </w:numPr>
        <w:ind w:hanging="360"/>
        <w:rPr>
          <w:szCs w:val="24"/>
        </w:rPr>
      </w:pPr>
      <w:r w:rsidRPr="008C1E9F">
        <w:rPr>
          <w:szCs w:val="24"/>
        </w:rPr>
        <w:t xml:space="preserve">Ewentualna zmiana osób, o których mowa w ust. 1 wymaga pisemnej notyfikacji strony dokonującej zmiany.  </w:t>
      </w:r>
    </w:p>
    <w:p w:rsidR="00111A58" w:rsidRPr="008C1E9F" w:rsidRDefault="00D33CCA">
      <w:pPr>
        <w:numPr>
          <w:ilvl w:val="0"/>
          <w:numId w:val="13"/>
        </w:numPr>
        <w:spacing w:after="250"/>
        <w:ind w:hanging="360"/>
        <w:rPr>
          <w:szCs w:val="24"/>
        </w:rPr>
      </w:pPr>
      <w:r w:rsidRPr="008C1E9F">
        <w:rPr>
          <w:szCs w:val="24"/>
        </w:rPr>
        <w:t xml:space="preserve">Językiem umowy i językiem stosowanym podczas jej realizacji jest język polski. Dotyczy to także całej komunikacji między stronami.  </w:t>
      </w:r>
    </w:p>
    <w:p w:rsidR="00111A58" w:rsidRPr="008C1E9F" w:rsidRDefault="00D33CCA">
      <w:pPr>
        <w:spacing w:after="0" w:line="259" w:lineRule="auto"/>
        <w:ind w:left="517" w:right="437" w:hanging="10"/>
        <w:jc w:val="center"/>
        <w:rPr>
          <w:szCs w:val="24"/>
        </w:rPr>
      </w:pPr>
      <w:r w:rsidRPr="008C1E9F">
        <w:rPr>
          <w:b/>
          <w:szCs w:val="24"/>
        </w:rPr>
        <w:t xml:space="preserve">§ 10 </w:t>
      </w:r>
    </w:p>
    <w:p w:rsidR="00111A58" w:rsidRPr="008C1E9F" w:rsidRDefault="00D33CCA" w:rsidP="00953A8B">
      <w:pPr>
        <w:spacing w:after="0" w:line="259" w:lineRule="auto"/>
        <w:ind w:left="517" w:right="435" w:hanging="10"/>
        <w:jc w:val="center"/>
        <w:rPr>
          <w:szCs w:val="24"/>
        </w:rPr>
      </w:pPr>
      <w:r w:rsidRPr="008C1E9F">
        <w:rPr>
          <w:b/>
          <w:szCs w:val="24"/>
        </w:rPr>
        <w:t xml:space="preserve">ODBIORY  </w:t>
      </w:r>
    </w:p>
    <w:p w:rsidR="00111A58" w:rsidRPr="008C1E9F" w:rsidRDefault="00D33CCA">
      <w:pPr>
        <w:numPr>
          <w:ilvl w:val="0"/>
          <w:numId w:val="14"/>
        </w:numPr>
        <w:ind w:hanging="360"/>
        <w:rPr>
          <w:szCs w:val="24"/>
        </w:rPr>
      </w:pPr>
      <w:r w:rsidRPr="008C1E9F">
        <w:rPr>
          <w:szCs w:val="24"/>
        </w:rPr>
        <w:t>W celu rozliczenia wynagrodzenia wykonawcy, z czynności nadzoru inwestors</w:t>
      </w:r>
      <w:r w:rsidR="00866F44">
        <w:rPr>
          <w:szCs w:val="24"/>
        </w:rPr>
        <w:t xml:space="preserve">kiego będą sporządzone protokoły </w:t>
      </w:r>
      <w:r w:rsidRPr="008C1E9F">
        <w:rPr>
          <w:szCs w:val="24"/>
        </w:rPr>
        <w:t xml:space="preserve">odbioru częściowego oraz protokół odbioru końcowego. </w:t>
      </w:r>
    </w:p>
    <w:p w:rsidR="00111A58" w:rsidRPr="008C1E9F" w:rsidRDefault="00D33CCA">
      <w:pPr>
        <w:numPr>
          <w:ilvl w:val="0"/>
          <w:numId w:val="14"/>
        </w:numPr>
        <w:ind w:hanging="360"/>
        <w:rPr>
          <w:szCs w:val="24"/>
        </w:rPr>
      </w:pPr>
      <w:r w:rsidRPr="008C1E9F">
        <w:rPr>
          <w:szCs w:val="24"/>
        </w:rPr>
        <w:t xml:space="preserve">Podstawą do dokonania odbioru częściowego przedmiotu umowy jest dokonanie odbioru częściowego robót budowlanych wykonanych w ramach realizacji zadania inwestycyjnego, o którym mowa w § 1 ust. 1 umowy. </w:t>
      </w:r>
    </w:p>
    <w:p w:rsidR="00111A58" w:rsidRPr="008C1E9F" w:rsidRDefault="00D33CCA">
      <w:pPr>
        <w:numPr>
          <w:ilvl w:val="0"/>
          <w:numId w:val="14"/>
        </w:numPr>
        <w:spacing w:after="209"/>
        <w:ind w:hanging="360"/>
        <w:rPr>
          <w:szCs w:val="24"/>
        </w:rPr>
      </w:pPr>
      <w:r w:rsidRPr="008C1E9F">
        <w:rPr>
          <w:szCs w:val="24"/>
        </w:rPr>
        <w:lastRenderedPageBreak/>
        <w:t xml:space="preserve">Podstawą do dokonania odbioru końcowego przedmiotu umowy jest dokonanie odbioru końcowego robót budowlanych wykonanych w ramach realizacji zadania inwestycyjnego, o którym mowa w § 1 ust. 1 umowy lub odbiór przez zamawiającego decyzji o zezwoleniu na użytkowanie w zależności od tego, które z tych zdarzeń będzie późniejsze. </w:t>
      </w:r>
    </w:p>
    <w:p w:rsidR="00111A58" w:rsidRPr="008C1E9F" w:rsidRDefault="00D33CCA">
      <w:pPr>
        <w:spacing w:after="26" w:line="259" w:lineRule="auto"/>
        <w:ind w:left="517" w:right="437" w:hanging="10"/>
        <w:jc w:val="center"/>
        <w:rPr>
          <w:szCs w:val="24"/>
        </w:rPr>
      </w:pPr>
      <w:r w:rsidRPr="008C1E9F">
        <w:rPr>
          <w:b/>
          <w:szCs w:val="24"/>
        </w:rPr>
        <w:t xml:space="preserve">§ 11 </w:t>
      </w:r>
    </w:p>
    <w:p w:rsidR="00111A58" w:rsidRPr="008C1E9F" w:rsidRDefault="00D33CCA">
      <w:pPr>
        <w:spacing w:after="0" w:line="259" w:lineRule="auto"/>
        <w:ind w:left="517" w:right="440" w:hanging="10"/>
        <w:jc w:val="center"/>
        <w:rPr>
          <w:szCs w:val="24"/>
        </w:rPr>
      </w:pPr>
      <w:r w:rsidRPr="008C1E9F">
        <w:rPr>
          <w:b/>
          <w:szCs w:val="24"/>
        </w:rPr>
        <w:t xml:space="preserve">ODPOWIEDZIALNOŚĆ WYKONAWCY </w:t>
      </w:r>
    </w:p>
    <w:p w:rsidR="00111A58" w:rsidRPr="008C1E9F" w:rsidRDefault="00D33CCA">
      <w:pPr>
        <w:spacing w:after="119" w:line="259" w:lineRule="auto"/>
        <w:ind w:left="97" w:firstLine="0"/>
        <w:jc w:val="center"/>
        <w:rPr>
          <w:szCs w:val="24"/>
        </w:rPr>
      </w:pPr>
      <w:r w:rsidRPr="008C1E9F">
        <w:rPr>
          <w:szCs w:val="24"/>
        </w:rPr>
        <w:t xml:space="preserve"> </w:t>
      </w:r>
    </w:p>
    <w:p w:rsidR="00E76444" w:rsidRDefault="00D33CCA" w:rsidP="00E76444">
      <w:pPr>
        <w:pStyle w:val="Akapitzlist"/>
        <w:numPr>
          <w:ilvl w:val="0"/>
          <w:numId w:val="39"/>
        </w:numPr>
        <w:spacing w:after="255"/>
        <w:rPr>
          <w:szCs w:val="24"/>
        </w:rPr>
      </w:pPr>
      <w:r w:rsidRPr="00E76444">
        <w:rPr>
          <w:szCs w:val="24"/>
        </w:rPr>
        <w:t>Wykonawca ponosi odpowiedzialność za wyrządzone szkody będące następstwem niewykonania lub nienależytego wykonania zobowiązań objętych umowa, ocenianego w granicach przewidzianych do umów starannego działania, z uwzględnieniem zawodowego charakteru wykonywanych czynności.</w:t>
      </w:r>
    </w:p>
    <w:p w:rsidR="00111A58" w:rsidRPr="00E76444" w:rsidRDefault="00E76444" w:rsidP="00E76444">
      <w:pPr>
        <w:pStyle w:val="Akapitzlist"/>
        <w:numPr>
          <w:ilvl w:val="0"/>
          <w:numId w:val="39"/>
        </w:numPr>
        <w:spacing w:after="255"/>
        <w:rPr>
          <w:szCs w:val="24"/>
        </w:rPr>
      </w:pPr>
      <w:r>
        <w:rPr>
          <w:szCs w:val="24"/>
        </w:rPr>
        <w:t>Wykonawca oświadcza, że posiada ubezpieczenie OC z tytułu prowadzenia działalności gospodarczej.</w:t>
      </w:r>
      <w:r w:rsidR="00D33CCA" w:rsidRPr="00E76444">
        <w:rPr>
          <w:szCs w:val="24"/>
        </w:rPr>
        <w:t xml:space="preserve"> </w:t>
      </w:r>
    </w:p>
    <w:p w:rsidR="00111A58" w:rsidRPr="008C1E9F" w:rsidRDefault="00D33CCA">
      <w:pPr>
        <w:spacing w:after="28" w:line="259" w:lineRule="auto"/>
        <w:ind w:left="517" w:right="437" w:hanging="10"/>
        <w:jc w:val="center"/>
        <w:rPr>
          <w:szCs w:val="24"/>
        </w:rPr>
      </w:pPr>
      <w:r w:rsidRPr="008C1E9F">
        <w:rPr>
          <w:b/>
          <w:szCs w:val="24"/>
        </w:rPr>
        <w:t xml:space="preserve">§ 12 </w:t>
      </w:r>
    </w:p>
    <w:p w:rsidR="00111A58" w:rsidRPr="008C1E9F" w:rsidRDefault="00D33CCA">
      <w:pPr>
        <w:spacing w:after="181" w:line="259" w:lineRule="auto"/>
        <w:ind w:left="517" w:right="439" w:hanging="10"/>
        <w:jc w:val="center"/>
        <w:rPr>
          <w:szCs w:val="24"/>
        </w:rPr>
      </w:pPr>
      <w:r w:rsidRPr="008C1E9F">
        <w:rPr>
          <w:b/>
          <w:szCs w:val="24"/>
        </w:rPr>
        <w:t xml:space="preserve">ODSTĄPIENIE OD UMOWY  </w:t>
      </w:r>
    </w:p>
    <w:p w:rsidR="00111A58" w:rsidRPr="008C1E9F" w:rsidRDefault="00D33CCA">
      <w:pPr>
        <w:numPr>
          <w:ilvl w:val="0"/>
          <w:numId w:val="15"/>
        </w:numPr>
        <w:ind w:hanging="360"/>
        <w:rPr>
          <w:szCs w:val="24"/>
        </w:rPr>
      </w:pPr>
      <w:r w:rsidRPr="008C1E9F">
        <w:rPr>
          <w:szCs w:val="24"/>
        </w:rPr>
        <w:t xml:space="preserve">Zamawiający może odstąpić od umowy w przypadkach określonych w art. 456 ustawy z dnia 11 września 2019 r. Prawo zamówień publicznych. </w:t>
      </w:r>
    </w:p>
    <w:p w:rsidR="00111A58" w:rsidRPr="008C1E9F" w:rsidRDefault="00D33CCA">
      <w:pPr>
        <w:numPr>
          <w:ilvl w:val="0"/>
          <w:numId w:val="15"/>
        </w:numPr>
        <w:ind w:hanging="360"/>
        <w:rPr>
          <w:szCs w:val="24"/>
        </w:rPr>
      </w:pPr>
      <w:r w:rsidRPr="008C1E9F">
        <w:rPr>
          <w:szCs w:val="24"/>
        </w:rPr>
        <w:t xml:space="preserve">Zamawiający może odstąpić od umowy w terminie 30 dni od powzięcia wiadomości o okolicznościach stanowiących podstawę do odstąpienia od umowy, gdy wykonawca:  </w:t>
      </w:r>
    </w:p>
    <w:p w:rsidR="00111A58" w:rsidRPr="00E76444" w:rsidRDefault="00D33CCA" w:rsidP="00E76444">
      <w:pPr>
        <w:pStyle w:val="Akapitzlist"/>
        <w:numPr>
          <w:ilvl w:val="0"/>
          <w:numId w:val="40"/>
        </w:numPr>
        <w:rPr>
          <w:szCs w:val="24"/>
        </w:rPr>
      </w:pPr>
      <w:r w:rsidRPr="00E76444">
        <w:rPr>
          <w:szCs w:val="24"/>
        </w:rPr>
        <w:t xml:space="preserve">nie wykonuje obowiązków wynikających z zawartej umowy lub jeżeli wykonuje swoje obowiązki nieterminowo lub w sposób nienależyty i mimo wezwania zamawiającego zawierającego zastrzeżenia co do wykonywania umowy przez wykonawcę i wyznaczenia terminu na poprawę, nie wykazuje poprawy,  </w:t>
      </w:r>
    </w:p>
    <w:p w:rsidR="00111A58" w:rsidRPr="00E76444" w:rsidRDefault="00D33CCA" w:rsidP="00E76444">
      <w:pPr>
        <w:pStyle w:val="Akapitzlist"/>
        <w:numPr>
          <w:ilvl w:val="0"/>
          <w:numId w:val="40"/>
        </w:numPr>
        <w:spacing w:after="36"/>
        <w:rPr>
          <w:szCs w:val="24"/>
        </w:rPr>
      </w:pPr>
      <w:r w:rsidRPr="00E76444">
        <w:rPr>
          <w:szCs w:val="24"/>
        </w:rPr>
        <w:t xml:space="preserve">został złożony wniosek o likwidację, postępowanie restrukturyzacyjne lub rozwiązanie wykonawcy, </w:t>
      </w:r>
    </w:p>
    <w:p w:rsidR="00111A58" w:rsidRPr="00E76444" w:rsidRDefault="00D33CCA" w:rsidP="00E76444">
      <w:pPr>
        <w:pStyle w:val="Akapitzlist"/>
        <w:numPr>
          <w:ilvl w:val="0"/>
          <w:numId w:val="40"/>
        </w:numPr>
        <w:rPr>
          <w:szCs w:val="24"/>
        </w:rPr>
      </w:pPr>
      <w:r w:rsidRPr="00E76444">
        <w:rPr>
          <w:szCs w:val="24"/>
        </w:rPr>
        <w:t xml:space="preserve">odstąpienia od realizacji zadania inwestycyjnego objętego przedmiotem umowy. </w:t>
      </w:r>
    </w:p>
    <w:p w:rsidR="00111A58" w:rsidRPr="008C1E9F" w:rsidRDefault="00D33CCA">
      <w:pPr>
        <w:numPr>
          <w:ilvl w:val="0"/>
          <w:numId w:val="15"/>
        </w:numPr>
        <w:ind w:hanging="360"/>
        <w:rPr>
          <w:szCs w:val="24"/>
        </w:rPr>
      </w:pPr>
      <w:r w:rsidRPr="008C1E9F">
        <w:rPr>
          <w:szCs w:val="24"/>
        </w:rPr>
        <w:t xml:space="preserve">Odstąpienie od umowy lub rozwiązanie umowy może nastąpić tylko i wyłącznie w formie pisemnej wraz z podaniem uzasadnienia. </w:t>
      </w:r>
    </w:p>
    <w:p w:rsidR="00111A58" w:rsidRPr="008C1E9F" w:rsidRDefault="00D33CCA">
      <w:pPr>
        <w:numPr>
          <w:ilvl w:val="0"/>
          <w:numId w:val="15"/>
        </w:numPr>
        <w:ind w:hanging="360"/>
        <w:rPr>
          <w:szCs w:val="24"/>
        </w:rPr>
      </w:pPr>
      <w:r w:rsidRPr="008C1E9F">
        <w:rPr>
          <w:szCs w:val="24"/>
        </w:rPr>
        <w:t xml:space="preserve">Zamawiający składając oświadczenie o odstąpieniu odstępuje od umowy w części niewykonanej (ex nunc). </w:t>
      </w:r>
    </w:p>
    <w:p w:rsidR="00111A58" w:rsidRPr="008C1E9F" w:rsidRDefault="00D33CCA">
      <w:pPr>
        <w:numPr>
          <w:ilvl w:val="0"/>
          <w:numId w:val="15"/>
        </w:numPr>
        <w:ind w:hanging="360"/>
        <w:rPr>
          <w:szCs w:val="24"/>
        </w:rPr>
      </w:pPr>
      <w:r w:rsidRPr="008C1E9F">
        <w:rPr>
          <w:szCs w:val="24"/>
        </w:rPr>
        <w:t xml:space="preserve">W takim przypadku wykonawca może żądać wyłącznie wynagrodzenia należnego z tytułu wykonania części umowy. Strony spiszą protokół zaawansowania prac na dzień odstąpienia i określą proporcjonalny sposób rozliczenia wynagrodzenia. </w:t>
      </w:r>
    </w:p>
    <w:p w:rsidR="00111A58" w:rsidRPr="008C1E9F" w:rsidRDefault="00D33CCA">
      <w:pPr>
        <w:numPr>
          <w:ilvl w:val="0"/>
          <w:numId w:val="15"/>
        </w:numPr>
        <w:ind w:hanging="360"/>
        <w:rPr>
          <w:szCs w:val="24"/>
        </w:rPr>
      </w:pPr>
      <w:r w:rsidRPr="008C1E9F">
        <w:rPr>
          <w:szCs w:val="24"/>
        </w:rPr>
        <w:t xml:space="preserve">Wykonawcy nie przysługuje żadne odszkodowanie, w tym z tytułu utraconych korzyści na skutek odstąpienia od umowy. </w:t>
      </w:r>
    </w:p>
    <w:p w:rsidR="00111A58" w:rsidRPr="008C1E9F" w:rsidRDefault="00D33CCA">
      <w:pPr>
        <w:numPr>
          <w:ilvl w:val="0"/>
          <w:numId w:val="15"/>
        </w:numPr>
        <w:spacing w:after="257"/>
        <w:ind w:hanging="360"/>
        <w:rPr>
          <w:szCs w:val="24"/>
        </w:rPr>
      </w:pPr>
      <w:r w:rsidRPr="008C1E9F">
        <w:rPr>
          <w:szCs w:val="24"/>
        </w:rPr>
        <w:t xml:space="preserve">Odstąpienie od umowy nie zwalnia wykonawcy od odpowiedzialności za wyrządzone szkody. </w:t>
      </w:r>
    </w:p>
    <w:p w:rsidR="00111A58" w:rsidRPr="008C1E9F" w:rsidRDefault="00D33CCA">
      <w:pPr>
        <w:spacing w:after="0" w:line="259" w:lineRule="auto"/>
        <w:ind w:left="517" w:right="437" w:hanging="10"/>
        <w:jc w:val="center"/>
        <w:rPr>
          <w:szCs w:val="24"/>
        </w:rPr>
      </w:pPr>
      <w:r w:rsidRPr="008C1E9F">
        <w:rPr>
          <w:b/>
          <w:szCs w:val="24"/>
        </w:rPr>
        <w:t xml:space="preserve">§ 13 </w:t>
      </w:r>
    </w:p>
    <w:p w:rsidR="00111A58" w:rsidRPr="008C1E9F" w:rsidRDefault="00D33CCA">
      <w:pPr>
        <w:spacing w:after="74" w:line="259" w:lineRule="auto"/>
        <w:ind w:left="517" w:right="436" w:hanging="10"/>
        <w:jc w:val="center"/>
        <w:rPr>
          <w:szCs w:val="24"/>
        </w:rPr>
      </w:pPr>
      <w:r w:rsidRPr="008C1E9F">
        <w:rPr>
          <w:b/>
          <w:szCs w:val="24"/>
        </w:rPr>
        <w:t xml:space="preserve">KARY UMOWNE I ODSZKODOWANIE </w:t>
      </w:r>
    </w:p>
    <w:p w:rsidR="00111A58" w:rsidRPr="008C1E9F" w:rsidRDefault="00D33CCA">
      <w:pPr>
        <w:numPr>
          <w:ilvl w:val="0"/>
          <w:numId w:val="16"/>
        </w:numPr>
        <w:ind w:hanging="427"/>
        <w:rPr>
          <w:szCs w:val="24"/>
        </w:rPr>
      </w:pPr>
      <w:r w:rsidRPr="008C1E9F">
        <w:rPr>
          <w:szCs w:val="24"/>
        </w:rPr>
        <w:lastRenderedPageBreak/>
        <w:t xml:space="preserve">Wykonawca zapłaci zamawiającemu karę umowną w następujących przypadkach i wysokościach: </w:t>
      </w:r>
    </w:p>
    <w:p w:rsidR="00111A58" w:rsidRPr="008C1E9F" w:rsidRDefault="00D33CCA">
      <w:pPr>
        <w:numPr>
          <w:ilvl w:val="1"/>
          <w:numId w:val="16"/>
        </w:numPr>
        <w:ind w:hanging="360"/>
        <w:rPr>
          <w:szCs w:val="24"/>
        </w:rPr>
      </w:pPr>
      <w:r w:rsidRPr="008C1E9F">
        <w:rPr>
          <w:szCs w:val="24"/>
        </w:rPr>
        <w:t>w przypadku nienależytego wykonania obowiązków wynikających z umowy</w:t>
      </w:r>
      <w:r w:rsidRPr="008C1E9F">
        <w:rPr>
          <w:b/>
          <w:szCs w:val="24"/>
        </w:rPr>
        <w:t xml:space="preserve"> </w:t>
      </w:r>
      <w:r w:rsidRPr="008C1E9F">
        <w:rPr>
          <w:szCs w:val="24"/>
        </w:rPr>
        <w:t>w wysokości 200 zł za każdy stwierdzony przypadek, przy czym w przypadku zwłoki w wykonaniu obowiązków wynikających z umowy</w:t>
      </w:r>
      <w:r w:rsidRPr="008C1E9F">
        <w:rPr>
          <w:b/>
          <w:szCs w:val="24"/>
        </w:rPr>
        <w:t xml:space="preserve"> </w:t>
      </w:r>
      <w:r w:rsidRPr="008C1E9F">
        <w:rPr>
          <w:szCs w:val="24"/>
        </w:rPr>
        <w:t xml:space="preserve">w wysokości 200 zł, za każdy dzień zwłoki, </w:t>
      </w:r>
    </w:p>
    <w:p w:rsidR="00111A58" w:rsidRPr="008C1E9F" w:rsidRDefault="00D33CCA">
      <w:pPr>
        <w:numPr>
          <w:ilvl w:val="1"/>
          <w:numId w:val="16"/>
        </w:numPr>
        <w:ind w:hanging="360"/>
        <w:rPr>
          <w:szCs w:val="24"/>
        </w:rPr>
      </w:pPr>
      <w:r w:rsidRPr="008C1E9F">
        <w:rPr>
          <w:szCs w:val="24"/>
        </w:rPr>
        <w:t xml:space="preserve">za odstąpienie od umowy przez którąkolwiek za stron z przyczyn leżących po stronie wykonawcy, w wysokości 20 % całkowitego wynagrodzenia umownego brutto określonego w § 7 ust. 1 umowy, </w:t>
      </w:r>
    </w:p>
    <w:p w:rsidR="00111A58" w:rsidRPr="008C1E9F" w:rsidRDefault="00D33CCA">
      <w:pPr>
        <w:numPr>
          <w:ilvl w:val="1"/>
          <w:numId w:val="16"/>
        </w:numPr>
        <w:ind w:hanging="360"/>
        <w:rPr>
          <w:szCs w:val="24"/>
        </w:rPr>
      </w:pPr>
      <w:r w:rsidRPr="008C1E9F">
        <w:rPr>
          <w:szCs w:val="24"/>
        </w:rPr>
        <w:t xml:space="preserve">w przypadku braku zapłaty lub nieterminowej zapłaty wynagrodzenia należnego podwykonawcom z tytułu zmiany wysokości wynagrodzenia, o której mowa w § 14 ust. 7 umowy - w wysokości 0,01 % wynagrodzenia brutto określonego w umowie zawartej z podwykonawcą, za każdy dzień zwłoki, </w:t>
      </w:r>
    </w:p>
    <w:p w:rsidR="00111A58" w:rsidRPr="008C1E9F" w:rsidRDefault="00D33CCA">
      <w:pPr>
        <w:ind w:left="422" w:firstLine="0"/>
        <w:rPr>
          <w:szCs w:val="24"/>
        </w:rPr>
      </w:pPr>
      <w:r w:rsidRPr="008C1E9F">
        <w:rPr>
          <w:szCs w:val="24"/>
        </w:rPr>
        <w:t xml:space="preserve">Łączna maksymalna wysokość kar umownych naliczonych na podstawie umowy nie może przekroczyć 30 % wartości całkowitego wynagrodzenia umownego brutto określonego w § 7 ust. 1 umowy, z zastrzeżeniem ust. 4. </w:t>
      </w:r>
    </w:p>
    <w:p w:rsidR="00111A58" w:rsidRPr="008C1E9F" w:rsidRDefault="00D33CCA">
      <w:pPr>
        <w:numPr>
          <w:ilvl w:val="0"/>
          <w:numId w:val="16"/>
        </w:numPr>
        <w:ind w:hanging="427"/>
        <w:rPr>
          <w:szCs w:val="24"/>
        </w:rPr>
      </w:pPr>
      <w:r w:rsidRPr="008C1E9F">
        <w:rPr>
          <w:szCs w:val="24"/>
        </w:rPr>
        <w:t>Kara umowna przysługująca zamawiającemu będzie potrącana z przysługującego wynagrodzenia wykonawcy na podstawie kompensaty wzajemnych należności i zobowiązań (potrącenie z wystawianej przez wykonawcę faktury za usługę będącą przedmiotem umowy), na co wykonawca wyraża zgodę. W przypadku gdy wysokość kar umownych przekroczy wartość przysługującego wynagrodzenia wykonawcy, wykonawca jest zobowiązany do zapłaty kary umownej w terminie 14 dni od dnia otrzymania noty obciążeniowej.</w:t>
      </w:r>
      <w:r w:rsidRPr="008C1E9F">
        <w:rPr>
          <w:color w:val="FF0000"/>
          <w:szCs w:val="24"/>
        </w:rPr>
        <w:t xml:space="preserve"> </w:t>
      </w:r>
    </w:p>
    <w:p w:rsidR="00111A58" w:rsidRDefault="00D33CCA">
      <w:pPr>
        <w:numPr>
          <w:ilvl w:val="0"/>
          <w:numId w:val="16"/>
        </w:numPr>
        <w:ind w:hanging="427"/>
        <w:rPr>
          <w:szCs w:val="24"/>
        </w:rPr>
      </w:pPr>
      <w:r w:rsidRPr="008C1E9F">
        <w:rPr>
          <w:szCs w:val="24"/>
        </w:rPr>
        <w:t xml:space="preserve">Zamawiający zapłaci wykonawcy karę umowną za odstąpienie od umowy przez którąkolwiek za stron z przyczyn leżących po stronie zamawiającego w wysokości 20 % całkowitego wynagrodzenia umownego brutto określonego w § 7 ust. 1 z zastrzeżeniem, że kara nie obowiązuje, jeżeli odstąpienie od umowy nastąpi z przyczyn, o których mowa w § 12 umowy. </w:t>
      </w:r>
    </w:p>
    <w:p w:rsidR="00F17DF9" w:rsidRPr="00F17DF9" w:rsidRDefault="00F17DF9">
      <w:pPr>
        <w:numPr>
          <w:ilvl w:val="0"/>
          <w:numId w:val="16"/>
        </w:numPr>
        <w:spacing w:after="259"/>
        <w:ind w:hanging="427"/>
        <w:rPr>
          <w:szCs w:val="24"/>
          <w:u w:val="single"/>
        </w:rPr>
      </w:pPr>
      <w:bookmarkStart w:id="0" w:name="_GoBack"/>
      <w:r w:rsidRPr="00F17DF9">
        <w:rPr>
          <w:szCs w:val="24"/>
          <w:u w:val="single"/>
        </w:rPr>
        <w:t xml:space="preserve">Zamawiający zapłaci wykonawcy karę umowną za </w:t>
      </w:r>
      <w:r w:rsidRPr="00F17DF9">
        <w:rPr>
          <w:szCs w:val="24"/>
          <w:u w:val="single"/>
        </w:rPr>
        <w:t>nie złożenie faktury do 29.12.2022 roku w wysokości 1</w:t>
      </w:r>
      <w:r w:rsidRPr="00F17DF9">
        <w:rPr>
          <w:szCs w:val="24"/>
          <w:u w:val="single"/>
        </w:rPr>
        <w:t xml:space="preserve">0 % całkowitego wynagrodzenia umownego </w:t>
      </w:r>
      <w:r w:rsidRPr="00F17DF9">
        <w:rPr>
          <w:szCs w:val="24"/>
          <w:u w:val="single"/>
        </w:rPr>
        <w:t>brutto określonego w §7 ust. 1.</w:t>
      </w:r>
    </w:p>
    <w:bookmarkEnd w:id="0"/>
    <w:p w:rsidR="00111A58" w:rsidRPr="008C1E9F" w:rsidRDefault="00D33CCA">
      <w:pPr>
        <w:numPr>
          <w:ilvl w:val="0"/>
          <w:numId w:val="16"/>
        </w:numPr>
        <w:spacing w:after="259"/>
        <w:ind w:hanging="427"/>
        <w:rPr>
          <w:szCs w:val="24"/>
        </w:rPr>
      </w:pPr>
      <w:r w:rsidRPr="008C1E9F">
        <w:rPr>
          <w:szCs w:val="24"/>
        </w:rPr>
        <w:t>Strony zastrzegają sobie prawo do dochodzenia odszkodowania uzupełniającego, przenoszącego wysokość zastrzeżonych kar umownych do wysokości rzeczywiście poniesionej szkody.</w:t>
      </w:r>
      <w:r w:rsidRPr="008C1E9F">
        <w:rPr>
          <w:color w:val="FF0000"/>
          <w:szCs w:val="24"/>
        </w:rPr>
        <w:t xml:space="preserve"> </w:t>
      </w:r>
    </w:p>
    <w:p w:rsidR="00111A58" w:rsidRPr="008C1E9F" w:rsidRDefault="00D33CCA">
      <w:pPr>
        <w:spacing w:after="28" w:line="259" w:lineRule="auto"/>
        <w:ind w:left="517" w:hanging="10"/>
        <w:jc w:val="center"/>
        <w:rPr>
          <w:szCs w:val="24"/>
        </w:rPr>
      </w:pPr>
      <w:r w:rsidRPr="008C1E9F">
        <w:rPr>
          <w:b/>
          <w:szCs w:val="24"/>
        </w:rPr>
        <w:t xml:space="preserve">§ 14 </w:t>
      </w:r>
    </w:p>
    <w:p w:rsidR="00111A58" w:rsidRPr="008C1E9F" w:rsidRDefault="00D33CCA">
      <w:pPr>
        <w:spacing w:after="126" w:line="259" w:lineRule="auto"/>
        <w:ind w:left="517" w:right="439" w:hanging="10"/>
        <w:jc w:val="center"/>
        <w:rPr>
          <w:szCs w:val="24"/>
        </w:rPr>
      </w:pPr>
      <w:r w:rsidRPr="008C1E9F">
        <w:rPr>
          <w:b/>
          <w:szCs w:val="24"/>
        </w:rPr>
        <w:t xml:space="preserve"> ZMIANY POSTANOWIEŃ UMOWY  </w:t>
      </w:r>
    </w:p>
    <w:p w:rsidR="00111A58" w:rsidRPr="008C1E9F" w:rsidRDefault="00D33CCA">
      <w:pPr>
        <w:numPr>
          <w:ilvl w:val="0"/>
          <w:numId w:val="17"/>
        </w:numPr>
        <w:ind w:hanging="360"/>
        <w:rPr>
          <w:szCs w:val="24"/>
        </w:rPr>
      </w:pPr>
      <w:r w:rsidRPr="008C1E9F">
        <w:rPr>
          <w:szCs w:val="24"/>
        </w:rPr>
        <w:t xml:space="preserve">Wynagrodzenie wykonawcy określone w umowie może zostać zmienione w przypadku: </w:t>
      </w:r>
    </w:p>
    <w:p w:rsidR="00111A58" w:rsidRPr="00E76444" w:rsidRDefault="00D33CCA" w:rsidP="00E76444">
      <w:pPr>
        <w:pStyle w:val="Akapitzlist"/>
        <w:numPr>
          <w:ilvl w:val="0"/>
          <w:numId w:val="41"/>
        </w:numPr>
        <w:rPr>
          <w:szCs w:val="24"/>
        </w:rPr>
      </w:pPr>
      <w:r w:rsidRPr="00E76444">
        <w:rPr>
          <w:szCs w:val="24"/>
        </w:rPr>
        <w:t>zmiany stawki podatku od towarów i usług oraz podatku akcy</w:t>
      </w:r>
      <w:r w:rsidR="00866F44">
        <w:rPr>
          <w:szCs w:val="24"/>
        </w:rPr>
        <w:t>zowego w czasie trwania umowy;</w:t>
      </w:r>
    </w:p>
    <w:p w:rsidR="00111A58" w:rsidRPr="00E76444" w:rsidRDefault="00D33CCA" w:rsidP="00E76444">
      <w:pPr>
        <w:pStyle w:val="Akapitzlist"/>
        <w:numPr>
          <w:ilvl w:val="0"/>
          <w:numId w:val="41"/>
        </w:numPr>
        <w:rPr>
          <w:szCs w:val="24"/>
        </w:rPr>
      </w:pPr>
      <w:r w:rsidRPr="00E76444">
        <w:rPr>
          <w:szCs w:val="24"/>
        </w:rPr>
        <w:lastRenderedPageBreak/>
        <w:t>zmiany wysokości minimalnego wynagrodzenia za pracę albo wysokości minimalnej stawki godzinowej, ustalonych na podstawie przepisów ustawy z dnia 10 października 2002 r. o minimalnym wynagrodzeniu za pracę,</w:t>
      </w:r>
      <w:r w:rsidR="00F70A82">
        <w:rPr>
          <w:szCs w:val="24"/>
        </w:rPr>
        <w:t xml:space="preserve"> o których strony nie miały informacji na dzień zawarcia umowy</w:t>
      </w:r>
      <w:r w:rsidRPr="00E76444">
        <w:rPr>
          <w:szCs w:val="24"/>
        </w:rPr>
        <w:t xml:space="preserve"> </w:t>
      </w:r>
      <w:r w:rsidR="00866F44">
        <w:rPr>
          <w:szCs w:val="24"/>
        </w:rPr>
        <w:t>;</w:t>
      </w:r>
    </w:p>
    <w:p w:rsidR="00111A58" w:rsidRPr="00E76444" w:rsidRDefault="00D33CCA" w:rsidP="00E76444">
      <w:pPr>
        <w:pStyle w:val="Akapitzlist"/>
        <w:numPr>
          <w:ilvl w:val="0"/>
          <w:numId w:val="41"/>
        </w:numPr>
        <w:rPr>
          <w:szCs w:val="24"/>
        </w:rPr>
      </w:pPr>
      <w:r w:rsidRPr="00E76444">
        <w:rPr>
          <w:szCs w:val="24"/>
        </w:rPr>
        <w:t>zmiany zasad podlegania ubezpieczeniom społecznym lub ubezpieczeniu zdrowotnemu lub wysokości stawki składki na ubezpie</w:t>
      </w:r>
      <w:r w:rsidR="00866F44">
        <w:rPr>
          <w:szCs w:val="24"/>
        </w:rPr>
        <w:t>czenia społeczne lub zdrowotne;</w:t>
      </w:r>
    </w:p>
    <w:p w:rsidR="00111A58" w:rsidRPr="008C1E9F" w:rsidRDefault="00F70A82" w:rsidP="00F70A82">
      <w:pPr>
        <w:ind w:left="0" w:firstLine="0"/>
        <w:rPr>
          <w:szCs w:val="24"/>
        </w:rPr>
      </w:pPr>
      <w:r>
        <w:rPr>
          <w:szCs w:val="24"/>
        </w:rPr>
        <w:t xml:space="preserve">      4)</w:t>
      </w:r>
      <w:r>
        <w:rPr>
          <w:szCs w:val="24"/>
        </w:rPr>
        <w:tab/>
      </w:r>
      <w:r w:rsidR="00D33CCA" w:rsidRPr="008C1E9F">
        <w:rPr>
          <w:szCs w:val="24"/>
        </w:rPr>
        <w:t xml:space="preserve">zasad gromadzenia i wysokości wpłat do pracowniczych planów kapitałowych, o których mowa w ustawie z dnia 4 października 2018 r. o pracowniczych planach kapitałowych (Dz. U. z 2020 r. poz. 1342 ze zm.), </w:t>
      </w:r>
    </w:p>
    <w:p w:rsidR="00111A58" w:rsidRPr="008C1E9F" w:rsidRDefault="00D33CCA">
      <w:pPr>
        <w:spacing w:after="36"/>
        <w:ind w:left="504" w:firstLine="0"/>
        <w:rPr>
          <w:szCs w:val="24"/>
        </w:rPr>
      </w:pPr>
      <w:r w:rsidRPr="008C1E9F">
        <w:rPr>
          <w:szCs w:val="24"/>
        </w:rPr>
        <w:t xml:space="preserve">- jeżeli zmiany te będą miały wpływ na koszty wykonania zamówienia przez wykonawcę. </w:t>
      </w:r>
    </w:p>
    <w:p w:rsidR="00111A58" w:rsidRPr="008C1E9F" w:rsidRDefault="00D33CCA">
      <w:pPr>
        <w:numPr>
          <w:ilvl w:val="0"/>
          <w:numId w:val="17"/>
        </w:numPr>
        <w:ind w:hanging="360"/>
        <w:rPr>
          <w:szCs w:val="24"/>
        </w:rPr>
      </w:pPr>
      <w:r w:rsidRPr="008C1E9F">
        <w:rPr>
          <w:szCs w:val="24"/>
        </w:rPr>
        <w:t>W przypadku zmian</w:t>
      </w:r>
      <w:r w:rsidR="00F70A82">
        <w:rPr>
          <w:szCs w:val="24"/>
        </w:rPr>
        <w:t>y, o której mowa w ust. 1 lit. 1</w:t>
      </w:r>
      <w:r w:rsidRPr="008C1E9F">
        <w:rPr>
          <w:szCs w:val="24"/>
        </w:rPr>
        <w:t xml:space="preserve">), wynagrodzenie wykonawcy ulega zmianie wyłącznie w odniesieniu do części przedmiotu umowy zrealizowanej  po dniu wejścia w życie przepisów zmieniających stawkę podatku oraz wyłącznie do części przedmiotu umowy, do której zastosowanie znajdzie zmiana stawki podatku. Wynagrodzenie wykonawcy  może ulec odpowiedniemu zwiększeniu bądź zmniejszeniu, jeżeli w wyniku zastosowania zmienionych stawek podatków ulega zmianie kwota należnego podatku. </w:t>
      </w:r>
    </w:p>
    <w:p w:rsidR="00111A58" w:rsidRPr="008C1E9F" w:rsidRDefault="00D33CCA">
      <w:pPr>
        <w:numPr>
          <w:ilvl w:val="0"/>
          <w:numId w:val="17"/>
        </w:numPr>
        <w:ind w:hanging="360"/>
        <w:rPr>
          <w:szCs w:val="24"/>
        </w:rPr>
      </w:pPr>
      <w:r w:rsidRPr="008C1E9F">
        <w:rPr>
          <w:szCs w:val="24"/>
        </w:rPr>
        <w:t>W przypadku zmiany</w:t>
      </w:r>
      <w:r w:rsidR="00F70A82">
        <w:rPr>
          <w:szCs w:val="24"/>
        </w:rPr>
        <w:t>, o której mowa w ust. 1 lit. 2</w:t>
      </w:r>
      <w:r w:rsidRPr="008C1E9F">
        <w:rPr>
          <w:szCs w:val="24"/>
        </w:rPr>
        <w:t xml:space="preserve">), zmiana wysokości wynagrodzenia będzie obejmować wyłącznie część wynagrodzenia należnego wykonawcy, w odniesieniu </w:t>
      </w:r>
    </w:p>
    <w:p w:rsidR="00111A58" w:rsidRPr="008C1E9F" w:rsidRDefault="00D33CCA">
      <w:pPr>
        <w:ind w:left="511" w:firstLine="0"/>
        <w:rPr>
          <w:szCs w:val="24"/>
        </w:rPr>
      </w:pPr>
      <w:r w:rsidRPr="008C1E9F">
        <w:rPr>
          <w:szCs w:val="24"/>
        </w:rPr>
        <w:t xml:space="preserve">do której nastąpiła zmiana wysokości kosztów wykonania umowy przez wykonawcę w związku z wejściem w życie przepisów zmieniających wysokość minimalnego wynagrodzenia za pracę. Wynagrodzenie wykonawcy ulegnie zmianie o kwotę odpowiadającą wzrostowi kosztu wykonawcy w związku ze zwiększeniem wysokości wynagrodzeń pracowników realizujących przedmiot umowy do wysokości aktualnie obowiązującego minimalnego wynagrodzenia za pracę, z uwzględnieniem wszystkich obciążeń publicznoprawnych od kwoty wzrostu minimalnego wynagrodzenia.   </w:t>
      </w:r>
    </w:p>
    <w:p w:rsidR="00111A58" w:rsidRPr="008C1E9F" w:rsidRDefault="00D33CCA">
      <w:pPr>
        <w:numPr>
          <w:ilvl w:val="0"/>
          <w:numId w:val="17"/>
        </w:numPr>
        <w:ind w:hanging="360"/>
        <w:rPr>
          <w:szCs w:val="24"/>
        </w:rPr>
      </w:pPr>
      <w:r w:rsidRPr="008C1E9F">
        <w:rPr>
          <w:szCs w:val="24"/>
        </w:rPr>
        <w:t>W przypadku zmian</w:t>
      </w:r>
      <w:r w:rsidR="00F70A82">
        <w:rPr>
          <w:szCs w:val="24"/>
        </w:rPr>
        <w:t>y, o której mowa w ust. 1 lit. 3</w:t>
      </w:r>
      <w:r w:rsidRPr="008C1E9F">
        <w:rPr>
          <w:szCs w:val="24"/>
        </w:rPr>
        <w:t xml:space="preserve">), zmiana wysokości wynagrodzenia będzie obejmować wyłącznie część wynagrodzenia należnego wykonawcy, w odniesieniu do której nastąpiła zmiana wysokości kosztów wykonania umowy przez wykonawcę w związku z wejściem w życie przepisów dokonujących zmian w zakresie zasad podlegania ubezpieczeniom społecznym lub ubezpieczeniu zdrowotnemu lub w zakresie wysokości stawki składki na ubezpieczenia społeczne lub zdrowotne. Wynagrodzenie wykonawcy ulegnie zmianie o kwotę odpowiadającą zmianie kosztu wykonawcy ponoszonego w związku z wypłatą wynagrodzenia pracownikom realizującym przedmiot umowy. </w:t>
      </w:r>
    </w:p>
    <w:p w:rsidR="00111A58" w:rsidRPr="008C1E9F" w:rsidRDefault="00D33CCA">
      <w:pPr>
        <w:numPr>
          <w:ilvl w:val="0"/>
          <w:numId w:val="17"/>
        </w:numPr>
        <w:ind w:hanging="360"/>
        <w:rPr>
          <w:szCs w:val="24"/>
        </w:rPr>
      </w:pPr>
      <w:r w:rsidRPr="008C1E9F">
        <w:rPr>
          <w:szCs w:val="24"/>
        </w:rPr>
        <w:t>W przypadku zmian</w:t>
      </w:r>
      <w:r w:rsidR="00F70A82">
        <w:rPr>
          <w:szCs w:val="24"/>
        </w:rPr>
        <w:t>y, o której mowa w ust. 1 lit. 4</w:t>
      </w:r>
      <w:r w:rsidRPr="008C1E9F">
        <w:rPr>
          <w:szCs w:val="24"/>
        </w:rPr>
        <w:t xml:space="preserve">), zmiana wysokości wynagrodzenia będzie obejmować wyłącznie część wynagrodzenia należnego wykonawcy, w odniesieniu do której nastąpiła zmiana wysokości kosztów wykonania umowy przez wykonawcę w związku z wejściem w życie przepisów dokonujących zmian w zakresie zasad gromadzenia lub w zakresie wysokości wpłat do pracowniczych planów kapitałowych. Wynagrodzenie wykonawcy ulegnie zmianie o kwotę odpowiadającą zmianie kosztu </w:t>
      </w:r>
      <w:r w:rsidRPr="008C1E9F">
        <w:rPr>
          <w:szCs w:val="24"/>
        </w:rPr>
        <w:lastRenderedPageBreak/>
        <w:t xml:space="preserve">wykonawcy ponoszonego w związku z wypłatą wynagrodzenia pracownikom realizującym przedmiot umowy. </w:t>
      </w:r>
    </w:p>
    <w:p w:rsidR="00111A58" w:rsidRPr="008C1E9F" w:rsidRDefault="00D33CCA">
      <w:pPr>
        <w:numPr>
          <w:ilvl w:val="0"/>
          <w:numId w:val="17"/>
        </w:numPr>
        <w:ind w:hanging="360"/>
        <w:rPr>
          <w:szCs w:val="24"/>
        </w:rPr>
      </w:pPr>
      <w:r w:rsidRPr="008C1E9F">
        <w:rPr>
          <w:szCs w:val="24"/>
        </w:rPr>
        <w:t>W celu dokonania zmiany wynagrodzenia, wykonawca winien wystąpić do zamawiającego  z wnioskiem o dokonanie zmiany wysokości wynagrodzenia należnego wykonawcy zawierającym uzasadnienie i dowody wskazujące jaki wpływ mają te zmiany na koszty wykonania umowy. Na wykonawcy spoczywa ciężar udowodnienia zamawiającemu, że wprowadzone zmiany w obowiązujących przepisach prawa mają wpływ na realizację przedmiotu zamówienia przez wykonawcę i tym samym uzasadniają waloryzację wynagrodzenia należnego wykonawcy. Uzasadnienie winno zawierać w szczególności wyliczenie całkowitej kwoty, o jaką wynagrodzenie wykonawcy powinno ulec zmianie, oraz wskazanie daty, od której nastąpiła bądź nastąpi zmiana wysokości kosztów wykonania umowy uzasadniająca zmianę wysokości wynagrodzenia należnego wykonawcy. Wykonawca, jest zobowiązany dołączyć do wniosku dokumenty, z których będzie wynikać, w jakim zakresie zmiany te mają wpływ na koszty wykonania umowy, w szczególności: pisemne zestawienie wynagrodzeń (zarówno przed jak i po zmianie) pracowników realizujących roboty budowlane, wraz z określeniem zakresu (części etatu), w jakim wykonują oni prace bezpośrednio związane z realizacją przedmiotu umowy oraz części wynagrodzenia odpowiadającej temu zakresowi - w przypadku zmian</w:t>
      </w:r>
      <w:r w:rsidR="00F70A82">
        <w:rPr>
          <w:szCs w:val="24"/>
        </w:rPr>
        <w:t>y, o której mowa w ust.  1lit. 2</w:t>
      </w:r>
      <w:r w:rsidRPr="008C1E9F">
        <w:rPr>
          <w:szCs w:val="24"/>
        </w:rPr>
        <w:t>, lub pisemne zestawienie wynagrodzeń (zarówno przed jak i po zmianie) pracowników realizujących roboty budowlane,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w:t>
      </w:r>
      <w:r w:rsidR="00F70A82">
        <w:rPr>
          <w:szCs w:val="24"/>
        </w:rPr>
        <w:t>y, o której mowa w ust. 1 lit. 3</w:t>
      </w:r>
      <w:r w:rsidRPr="008C1E9F">
        <w:rPr>
          <w:szCs w:val="24"/>
        </w:rPr>
        <w:t xml:space="preserve">),   lub  pisemne zestawienie kwot składek (zarówno przed jak </w:t>
      </w:r>
    </w:p>
    <w:p w:rsidR="00111A58" w:rsidRPr="008C1E9F" w:rsidRDefault="00D33CCA">
      <w:pPr>
        <w:ind w:left="511" w:firstLine="0"/>
        <w:rPr>
          <w:szCs w:val="24"/>
        </w:rPr>
      </w:pPr>
      <w:r w:rsidRPr="008C1E9F">
        <w:rPr>
          <w:szCs w:val="24"/>
        </w:rPr>
        <w:t xml:space="preserve">i po zmianie) pracowników realizujących przedmiot umowy, uiszczanych w ramach wpłat na pracownicze programy kapitałowe w części finansowanej przez wykonawcę, z określeniem zakresu (części etatu), w jakim wykonują oni prace bezpośrednio związane z realizacją przedmiotu umowy oraz części wynagrodzenia odpowiadającej temu zakresowi - w przypadku zmiany, </w:t>
      </w:r>
      <w:r w:rsidR="00F70A82">
        <w:rPr>
          <w:szCs w:val="24"/>
        </w:rPr>
        <w:t>o której mowa w ust. 1 lit. 4</w:t>
      </w:r>
      <w:r w:rsidRPr="008C1E9F">
        <w:rPr>
          <w:szCs w:val="24"/>
        </w:rPr>
        <w:t xml:space="preserve">).  </w:t>
      </w:r>
    </w:p>
    <w:p w:rsidR="00111A58" w:rsidRPr="008C1E9F" w:rsidRDefault="00D33CCA">
      <w:pPr>
        <w:numPr>
          <w:ilvl w:val="0"/>
          <w:numId w:val="17"/>
        </w:numPr>
        <w:ind w:hanging="360"/>
        <w:rPr>
          <w:szCs w:val="24"/>
        </w:rPr>
      </w:pPr>
      <w:r w:rsidRPr="008C1E9F">
        <w:rPr>
          <w:szCs w:val="24"/>
        </w:rPr>
        <w:t xml:space="preserve">Strony umowy uprawnione są do zmiany wynagrodzenia wykonawcy, zgodnie  z art. 439 ust. 2 ustawy Prawo zamówień publicznych, po upływie 12 miesięcy od dnia podpisania umowy, jeżeli poziom zmiany ceny materiałów lub kosztów związanych z wykonaniem zamówienia przekroczy 5 %. Przez poziom zmiany ceny materiałów lub kosztów związanych z realizacją zamówienia, o którym mowa wyżej, rozumie się średnioroczny wskaźnik cen towarów i usług konsumpcyjnych ogółem w 2021 r. ustalony w komunikacie Prezesa Głównego Urzędu Statystycznego.  Zasady zmiany wynagrodzenia: </w:t>
      </w:r>
    </w:p>
    <w:p w:rsidR="00111A58" w:rsidRPr="00F70A82" w:rsidRDefault="00D33CCA" w:rsidP="00F70A82">
      <w:pPr>
        <w:pStyle w:val="Akapitzlist"/>
        <w:numPr>
          <w:ilvl w:val="0"/>
          <w:numId w:val="42"/>
        </w:numPr>
        <w:rPr>
          <w:szCs w:val="24"/>
        </w:rPr>
      </w:pPr>
      <w:r w:rsidRPr="00F70A82">
        <w:rPr>
          <w:szCs w:val="24"/>
        </w:rPr>
        <w:t xml:space="preserve">wynagrodzenie będzie waloryzowane jednokrotnie o wartość średniorocznego wskaźnika cen towarów i usług konsumpcyjnych ogółem w 2021 r. ustalony w komunikacie Prezesa Głównego Urzędu Statystycznego, </w:t>
      </w:r>
    </w:p>
    <w:p w:rsidR="00111A58" w:rsidRPr="008C1E9F" w:rsidRDefault="00F70A82" w:rsidP="00F70A82">
      <w:pPr>
        <w:rPr>
          <w:szCs w:val="24"/>
        </w:rPr>
      </w:pPr>
      <w:r>
        <w:rPr>
          <w:szCs w:val="24"/>
        </w:rPr>
        <w:lastRenderedPageBreak/>
        <w:t>2)</w:t>
      </w:r>
      <w:r>
        <w:rPr>
          <w:szCs w:val="24"/>
        </w:rPr>
        <w:tab/>
      </w:r>
      <w:r w:rsidR="00D33CCA" w:rsidRPr="008C1E9F">
        <w:rPr>
          <w:szCs w:val="24"/>
        </w:rPr>
        <w:t xml:space="preserve">zmiana wynagrodzenia będzie wyliczona wg następujących zasad; wysokość wynagrodzenia wykonawcy, która jest należna za wykonanie zamówienia z tytułu wykonania zamówienia w okresie po upływie 12 miesięcy od dnia podpisania umowy x wskaźnik cen towarów i usług konsumpcyjnych ogółem w 2021 r., </w:t>
      </w:r>
    </w:p>
    <w:p w:rsidR="00111A58" w:rsidRPr="008C1E9F" w:rsidRDefault="00F70A82" w:rsidP="00F70A82">
      <w:pPr>
        <w:rPr>
          <w:szCs w:val="24"/>
        </w:rPr>
      </w:pPr>
      <w:r>
        <w:rPr>
          <w:szCs w:val="24"/>
        </w:rPr>
        <w:t>3)</w:t>
      </w:r>
      <w:r>
        <w:rPr>
          <w:szCs w:val="24"/>
        </w:rPr>
        <w:tab/>
      </w:r>
      <w:r w:rsidR="00D33CCA" w:rsidRPr="008C1E9F">
        <w:rPr>
          <w:szCs w:val="24"/>
        </w:rPr>
        <w:t xml:space="preserve">nie jest dopuszczalne podwyższenie wynagrodzenia wykonawcy w zakresie kosztów objętych zmianami, o których mowa w ust. 4, 5 i 6, </w:t>
      </w:r>
    </w:p>
    <w:p w:rsidR="00111A58" w:rsidRPr="008C1E9F" w:rsidRDefault="00F70A82" w:rsidP="00F70A82">
      <w:pPr>
        <w:rPr>
          <w:szCs w:val="24"/>
        </w:rPr>
      </w:pPr>
      <w:r>
        <w:rPr>
          <w:szCs w:val="24"/>
        </w:rPr>
        <w:t>4)</w:t>
      </w:r>
      <w:r>
        <w:rPr>
          <w:szCs w:val="24"/>
        </w:rPr>
        <w:tab/>
      </w:r>
      <w:r w:rsidR="00D33CCA" w:rsidRPr="008C1E9F">
        <w:rPr>
          <w:szCs w:val="24"/>
        </w:rPr>
        <w:t xml:space="preserve">maksymalna wartość zmiany wynagrodzenia, jaką dopuszcza zamawiający w efekcie zastosowania postanowień o zasadach wprowadzania zmian wysokości wynagrodzenia nie może przekroczyć 5% wynagrodzenia netto, o którym mowa w § 7 ust. 1 umowy, </w:t>
      </w:r>
    </w:p>
    <w:p w:rsidR="00111A58" w:rsidRPr="008C1E9F" w:rsidRDefault="00F70A82" w:rsidP="00F70A82">
      <w:pPr>
        <w:rPr>
          <w:szCs w:val="24"/>
        </w:rPr>
      </w:pPr>
      <w:r>
        <w:rPr>
          <w:szCs w:val="24"/>
        </w:rPr>
        <w:t>5)</w:t>
      </w:r>
      <w:r>
        <w:rPr>
          <w:szCs w:val="24"/>
        </w:rPr>
        <w:tab/>
      </w:r>
      <w:r w:rsidR="00D33CCA" w:rsidRPr="008C1E9F">
        <w:rPr>
          <w:szCs w:val="24"/>
        </w:rPr>
        <w:t xml:space="preserve">przez zmianę ceny materiałów lub kosztów rozumie się wzrost odpowiednio cen lub kosztów, jak i ich obniżenie, względem ceny lub kosztu przyjętych w celu ustalenia wynagrodzenia wykonawcy zawartego w ofercie. </w:t>
      </w:r>
    </w:p>
    <w:p w:rsidR="00111A58" w:rsidRPr="008C1E9F" w:rsidRDefault="00D33CCA">
      <w:pPr>
        <w:numPr>
          <w:ilvl w:val="0"/>
          <w:numId w:val="17"/>
        </w:numPr>
        <w:ind w:hanging="360"/>
        <w:rPr>
          <w:szCs w:val="24"/>
        </w:rPr>
      </w:pPr>
      <w:r w:rsidRPr="008C1E9F">
        <w:rPr>
          <w:szCs w:val="24"/>
        </w:rPr>
        <w:t xml:space="preserve">Strona umowy występująca o zmianę wynagrodzenia winna złożyć drugiej stronie umowy wniosek zawierający uzasadnienie i dowody wskazujące na zaistnienie okoliczności uzasadniających zmianę wynagrodzenia wykonawcy. </w:t>
      </w:r>
    </w:p>
    <w:p w:rsidR="00111A58" w:rsidRPr="008C1E9F" w:rsidRDefault="00D33CCA">
      <w:pPr>
        <w:numPr>
          <w:ilvl w:val="0"/>
          <w:numId w:val="17"/>
        </w:numPr>
        <w:ind w:hanging="360"/>
        <w:rPr>
          <w:szCs w:val="24"/>
        </w:rPr>
      </w:pPr>
      <w:r w:rsidRPr="008C1E9F">
        <w:rPr>
          <w:szCs w:val="24"/>
        </w:rPr>
        <w:t xml:space="preserve">W terminie 14 dni od dnia otrzymania wniosku, strona umowy, która wniosek otrzymała przekaże drugiej stronie informację o zakresie, w jakim zatwierdza wniosek oraz wskaże kwotę, o którą wynagrodzenie należne wykonawcy powinno ulec zmianie, albo informację o niezatwierdzeniu wniosku wraz z uzasadnieniem.   </w:t>
      </w:r>
    </w:p>
    <w:p w:rsidR="00111A58" w:rsidRPr="008C1E9F" w:rsidRDefault="00D33CCA">
      <w:pPr>
        <w:numPr>
          <w:ilvl w:val="0"/>
          <w:numId w:val="17"/>
        </w:numPr>
        <w:spacing w:after="34"/>
        <w:ind w:hanging="360"/>
        <w:rPr>
          <w:szCs w:val="24"/>
        </w:rPr>
      </w:pPr>
      <w:r w:rsidRPr="008C1E9F">
        <w:rPr>
          <w:szCs w:val="24"/>
        </w:rPr>
        <w:t xml:space="preserve">Dopuszcza się możliwość zmiany osoby wskazanej do pełnienia funkcji inspektora nadzoru pod warunkiem, że wykonawca udowodni (przedkładając odpowiednie dokumenty), że następca spełnia wymagania określone dla tego inspektora nadzoru w postanowieniach niniejszej umowy. </w:t>
      </w:r>
    </w:p>
    <w:p w:rsidR="00111A58" w:rsidRPr="008C1E9F" w:rsidRDefault="00D33CCA">
      <w:pPr>
        <w:numPr>
          <w:ilvl w:val="0"/>
          <w:numId w:val="17"/>
        </w:numPr>
        <w:spacing w:after="205"/>
        <w:ind w:hanging="360"/>
        <w:rPr>
          <w:szCs w:val="24"/>
        </w:rPr>
      </w:pPr>
      <w:r w:rsidRPr="008C1E9F">
        <w:rPr>
          <w:szCs w:val="24"/>
        </w:rPr>
        <w:t xml:space="preserve">Zmiana postanowień zawartej umowy może nastąpić wyłącznie, za zgodą obu stron wyrażoną na  piśmie, pod rygorem nieważności. </w:t>
      </w:r>
    </w:p>
    <w:p w:rsidR="00111A58" w:rsidRPr="008C1E9F" w:rsidRDefault="00111A58" w:rsidP="008E3717">
      <w:pPr>
        <w:spacing w:after="0" w:line="259" w:lineRule="auto"/>
        <w:ind w:left="0" w:firstLine="0"/>
        <w:rPr>
          <w:szCs w:val="24"/>
        </w:rPr>
      </w:pPr>
    </w:p>
    <w:p w:rsidR="00111A58" w:rsidRPr="008C1E9F" w:rsidRDefault="00D33CCA">
      <w:pPr>
        <w:spacing w:after="0" w:line="259" w:lineRule="auto"/>
        <w:ind w:left="517" w:right="437" w:hanging="10"/>
        <w:jc w:val="center"/>
        <w:rPr>
          <w:szCs w:val="24"/>
        </w:rPr>
      </w:pPr>
      <w:r w:rsidRPr="008C1E9F">
        <w:rPr>
          <w:b/>
          <w:szCs w:val="24"/>
        </w:rPr>
        <w:t xml:space="preserve">§ 15 </w:t>
      </w:r>
    </w:p>
    <w:p w:rsidR="00111A58" w:rsidRPr="008C1E9F" w:rsidRDefault="00D33CCA" w:rsidP="008E3717">
      <w:pPr>
        <w:spacing w:after="0" w:line="259" w:lineRule="auto"/>
        <w:ind w:left="517" w:right="436" w:hanging="10"/>
        <w:jc w:val="center"/>
        <w:rPr>
          <w:szCs w:val="24"/>
        </w:rPr>
      </w:pPr>
      <w:r w:rsidRPr="008C1E9F">
        <w:rPr>
          <w:b/>
          <w:szCs w:val="24"/>
        </w:rPr>
        <w:t xml:space="preserve">OCHRONA DANYCH OSOBOWYCH  </w:t>
      </w:r>
    </w:p>
    <w:p w:rsidR="00111A58" w:rsidRPr="008C1E9F" w:rsidRDefault="00D33CCA">
      <w:pPr>
        <w:numPr>
          <w:ilvl w:val="0"/>
          <w:numId w:val="18"/>
        </w:numPr>
        <w:ind w:hanging="427"/>
        <w:rPr>
          <w:szCs w:val="24"/>
        </w:rPr>
      </w:pPr>
      <w:r w:rsidRPr="008C1E9F">
        <w:rPr>
          <w:szCs w:val="24"/>
        </w:rPr>
        <w:t xml:space="preserve">Każda ze stron umowy zobowiązana jest do realizacji obowiązków informacyjnych, określonych przepisami rozporządzenia Parlamentu Europejskiego i Rady (UE) 2016/679 z dnia 27 kwietnia 2016 r. w sprawie ochrony osób fizycznych w związku z przetwarzaniem danych osobowych i w sprawie swobodnego przepływu takich danych oraz uchylenie dyrektywy 95/46/WE (ogólne rozporządzenie o ochronie danych, Dz. Urz. UE L 119 z 04.05.2016 r., dalej: RODO), w takim zakresie w jakim są do tego zobowiązane, zgodnie z tymi przepisami. </w:t>
      </w:r>
    </w:p>
    <w:p w:rsidR="00111A58" w:rsidRPr="008C1E9F" w:rsidRDefault="00D33CCA">
      <w:pPr>
        <w:numPr>
          <w:ilvl w:val="0"/>
          <w:numId w:val="18"/>
        </w:numPr>
        <w:ind w:hanging="427"/>
        <w:rPr>
          <w:szCs w:val="24"/>
        </w:rPr>
      </w:pPr>
      <w:r w:rsidRPr="008C1E9F">
        <w:rPr>
          <w:szCs w:val="24"/>
        </w:rPr>
        <w:t xml:space="preserve">Wykonawca oświadcza, że znany jest mu fakt, iż treść niniejszej umowy, a w szczególności przedmiot umowy i wysokość wynagrodzenia, stanowią informację publiczną w rozumieniu art. 1 ust. 1 ustawy z dnia 6 września 2001 r. o dostępie do informacji publicznej (Dz. U. z 2020 r. poz. 2176 ze zm.), która podlega udostępnianiu w trybie przedmiotowej ustawy, z zastrzeżeniem ust. 3 poniżej. </w:t>
      </w:r>
    </w:p>
    <w:p w:rsidR="00111A58" w:rsidRPr="008C1E9F" w:rsidRDefault="00D33CCA">
      <w:pPr>
        <w:numPr>
          <w:ilvl w:val="0"/>
          <w:numId w:val="18"/>
        </w:numPr>
        <w:ind w:hanging="427"/>
        <w:rPr>
          <w:szCs w:val="24"/>
        </w:rPr>
      </w:pPr>
      <w:r w:rsidRPr="008C1E9F">
        <w:rPr>
          <w:szCs w:val="24"/>
        </w:rPr>
        <w:lastRenderedPageBreak/>
        <w:t xml:space="preserve">Wykonawca wyraża zgodę na udostępnianie w trybie ustawy, o której mowa w ust. 2 niniejszego paragrafu, zawartych w niniejszej umowie dotyczących go danych osobowych w zakresie obejmującym imię i nazwisko, a w przypadku prowadzenia działalności gospodarczej również w zakresie firmy. </w:t>
      </w:r>
    </w:p>
    <w:p w:rsidR="00111A58" w:rsidRPr="008C1E9F" w:rsidRDefault="00D33CCA">
      <w:pPr>
        <w:numPr>
          <w:ilvl w:val="0"/>
          <w:numId w:val="18"/>
        </w:numPr>
        <w:ind w:hanging="427"/>
        <w:rPr>
          <w:szCs w:val="24"/>
        </w:rPr>
      </w:pPr>
      <w:r w:rsidRPr="008C1E9F">
        <w:rPr>
          <w:szCs w:val="24"/>
        </w:rPr>
        <w:t xml:space="preserve">Wykonawca po zakończeniu umowy usunie wszelkie dane osobowe uzyskane na podstawie regulacji umowy oraz wszelkie ich istniejące kopie w ciągu 7 dni. Po wykonaniu zobowiązania, o którym mowa w zdaniu poprzedzającym wykonawca powiadomi zamawiającego pisemnie o fakcie usunięcia danych.  </w:t>
      </w:r>
    </w:p>
    <w:p w:rsidR="00111A58" w:rsidRPr="008C1E9F" w:rsidRDefault="00D33CCA">
      <w:pPr>
        <w:numPr>
          <w:ilvl w:val="0"/>
          <w:numId w:val="18"/>
        </w:numPr>
        <w:spacing w:after="245"/>
        <w:ind w:hanging="427"/>
        <w:rPr>
          <w:szCs w:val="24"/>
        </w:rPr>
      </w:pPr>
      <w:r w:rsidRPr="008C1E9F">
        <w:rPr>
          <w:szCs w:val="24"/>
        </w:rPr>
        <w:t xml:space="preserve">Zamawiający zastrzega sobie możliwość rozwiązania umowy w przypadku stwierdzenia naruszenia przez wykonawcę warunków bezpieczeństwa i ochrony danych osobowych. </w:t>
      </w:r>
    </w:p>
    <w:p w:rsidR="00111A58" w:rsidRPr="008C1E9F" w:rsidRDefault="00D33CCA">
      <w:pPr>
        <w:spacing w:after="50" w:line="259" w:lineRule="auto"/>
        <w:ind w:left="517" w:right="437" w:hanging="10"/>
        <w:jc w:val="center"/>
        <w:rPr>
          <w:szCs w:val="24"/>
        </w:rPr>
      </w:pPr>
      <w:r w:rsidRPr="008C1E9F">
        <w:rPr>
          <w:b/>
          <w:szCs w:val="24"/>
        </w:rPr>
        <w:t xml:space="preserve">§ 16 </w:t>
      </w:r>
    </w:p>
    <w:p w:rsidR="00111A58" w:rsidRPr="008C1E9F" w:rsidRDefault="00D33CCA">
      <w:pPr>
        <w:spacing w:after="168" w:line="259" w:lineRule="auto"/>
        <w:ind w:left="517" w:right="438" w:hanging="10"/>
        <w:jc w:val="center"/>
        <w:rPr>
          <w:szCs w:val="24"/>
        </w:rPr>
      </w:pPr>
      <w:r w:rsidRPr="008C1E9F">
        <w:rPr>
          <w:b/>
          <w:szCs w:val="24"/>
        </w:rPr>
        <w:t xml:space="preserve">POSTANOWIENIA KOŃCOWE </w:t>
      </w:r>
    </w:p>
    <w:p w:rsidR="00111A58" w:rsidRPr="008C1E9F" w:rsidRDefault="00D33CCA">
      <w:pPr>
        <w:numPr>
          <w:ilvl w:val="0"/>
          <w:numId w:val="19"/>
        </w:numPr>
        <w:rPr>
          <w:szCs w:val="24"/>
        </w:rPr>
      </w:pPr>
      <w:r w:rsidRPr="008C1E9F">
        <w:rPr>
          <w:szCs w:val="24"/>
        </w:rPr>
        <w:t xml:space="preserve">Strony ustalają, że w razie powstania sporu związanego z wykonaniem umowy w sprawie zamówienia  publicznego  wykonawca zobowiązany jest wyczerpać drogę postępowania reklamacyjnego, kierując swoje roszczenia do zamawiającego. </w:t>
      </w:r>
    </w:p>
    <w:p w:rsidR="00111A58" w:rsidRPr="008C1E9F" w:rsidRDefault="00D33CCA">
      <w:pPr>
        <w:numPr>
          <w:ilvl w:val="0"/>
          <w:numId w:val="19"/>
        </w:numPr>
        <w:rPr>
          <w:szCs w:val="24"/>
        </w:rPr>
      </w:pPr>
      <w:r w:rsidRPr="008C1E9F">
        <w:rPr>
          <w:szCs w:val="24"/>
        </w:rPr>
        <w:t xml:space="preserve">W sprawach nieuregulowanych niniejszą umową mają zastosowanie przepisy kodeksu cywilnego oraz ustawy z dnia 11 września 2019 r. Prawo zamówień publicznych. </w:t>
      </w:r>
    </w:p>
    <w:p w:rsidR="00111A58" w:rsidRPr="008C1E9F" w:rsidRDefault="00D33CCA">
      <w:pPr>
        <w:numPr>
          <w:ilvl w:val="0"/>
          <w:numId w:val="19"/>
        </w:numPr>
        <w:rPr>
          <w:szCs w:val="24"/>
        </w:rPr>
      </w:pPr>
      <w:r w:rsidRPr="008C1E9F">
        <w:rPr>
          <w:szCs w:val="24"/>
        </w:rPr>
        <w:t xml:space="preserve">Ewentualne spory wynikłe na tle realizacji niniejszej umowy, które nie zostaną rozwiązane polubownie, strony oddadzą pod rozstrzygnięcie sądu właściwego dla siedziby zamawiającego. </w:t>
      </w:r>
    </w:p>
    <w:p w:rsidR="00111A58" w:rsidRPr="008C1E9F" w:rsidRDefault="00D33CCA">
      <w:pPr>
        <w:numPr>
          <w:ilvl w:val="0"/>
          <w:numId w:val="19"/>
        </w:numPr>
        <w:rPr>
          <w:szCs w:val="24"/>
        </w:rPr>
      </w:pPr>
      <w:r w:rsidRPr="008C1E9F">
        <w:rPr>
          <w:szCs w:val="24"/>
        </w:rPr>
        <w:t xml:space="preserve">Tytuły paragrafów umowy użyte zostały wyłącznie dla przejrzystości niniejszej umowy i nie mają wpływu na interpretację jej treści. </w:t>
      </w:r>
    </w:p>
    <w:p w:rsidR="00111A58" w:rsidRPr="008C1E9F" w:rsidRDefault="00D33CCA">
      <w:pPr>
        <w:numPr>
          <w:ilvl w:val="0"/>
          <w:numId w:val="19"/>
        </w:numPr>
        <w:spacing w:after="372"/>
        <w:rPr>
          <w:szCs w:val="24"/>
        </w:rPr>
      </w:pPr>
      <w:r w:rsidRPr="008C1E9F">
        <w:rPr>
          <w:szCs w:val="24"/>
        </w:rPr>
        <w:t xml:space="preserve">Umowę sporządzono w trzech jednobrzmiących egzemplarzach, dwa egzemplarze dla zamawiającego, jeden dla wykonawcy. </w:t>
      </w:r>
    </w:p>
    <w:p w:rsidR="00111A58" w:rsidRPr="008C1E9F" w:rsidRDefault="00D33CCA">
      <w:pPr>
        <w:spacing w:after="3" w:line="259" w:lineRule="auto"/>
        <w:ind w:left="87" w:hanging="10"/>
        <w:jc w:val="left"/>
        <w:rPr>
          <w:szCs w:val="24"/>
        </w:rPr>
      </w:pPr>
      <w:r w:rsidRPr="008C1E9F">
        <w:rPr>
          <w:b/>
          <w:szCs w:val="24"/>
        </w:rPr>
        <w:t xml:space="preserve">WYKAZ ZAŁĄCZNIKÓW STANOWIĄCYCH INTEGRALNE CZĘŚCI UMOWY: </w:t>
      </w:r>
    </w:p>
    <w:p w:rsidR="00111A58" w:rsidRPr="008C1E9F" w:rsidRDefault="00D33CCA">
      <w:pPr>
        <w:numPr>
          <w:ilvl w:val="1"/>
          <w:numId w:val="19"/>
        </w:numPr>
        <w:spacing w:after="4" w:line="259" w:lineRule="auto"/>
        <w:ind w:hanging="362"/>
        <w:rPr>
          <w:szCs w:val="24"/>
        </w:rPr>
      </w:pPr>
      <w:r w:rsidRPr="008C1E9F">
        <w:rPr>
          <w:szCs w:val="24"/>
        </w:rPr>
        <w:t xml:space="preserve">Wykaz osób skierowanych przez wykonawcę do realizacji zamówienia publicznego. </w:t>
      </w:r>
    </w:p>
    <w:p w:rsidR="00111A58" w:rsidRPr="008C1E9F" w:rsidRDefault="00D33CCA">
      <w:pPr>
        <w:numPr>
          <w:ilvl w:val="1"/>
          <w:numId w:val="19"/>
        </w:numPr>
        <w:ind w:hanging="362"/>
        <w:rPr>
          <w:szCs w:val="24"/>
        </w:rPr>
      </w:pPr>
      <w:r w:rsidRPr="008C1E9F">
        <w:rPr>
          <w:szCs w:val="24"/>
        </w:rPr>
        <w:t xml:space="preserve">Formularz – kryterium wyboru – doświadczenie inspektorów nadzoru. </w:t>
      </w:r>
    </w:p>
    <w:p w:rsidR="00A714CD" w:rsidRPr="008C1E9F" w:rsidRDefault="00D33CCA" w:rsidP="00A714CD">
      <w:pPr>
        <w:numPr>
          <w:ilvl w:val="1"/>
          <w:numId w:val="19"/>
        </w:numPr>
        <w:spacing w:after="343"/>
        <w:ind w:hanging="362"/>
        <w:rPr>
          <w:szCs w:val="24"/>
        </w:rPr>
      </w:pPr>
      <w:r w:rsidRPr="008C1E9F">
        <w:rPr>
          <w:szCs w:val="24"/>
        </w:rPr>
        <w:t xml:space="preserve">Formularz oferty. </w:t>
      </w:r>
    </w:p>
    <w:p w:rsidR="00111A58" w:rsidRPr="008C1E9F" w:rsidRDefault="00D33CCA" w:rsidP="00A714CD">
      <w:pPr>
        <w:spacing w:after="343"/>
        <w:ind w:left="0" w:firstLine="0"/>
        <w:rPr>
          <w:szCs w:val="24"/>
        </w:rPr>
      </w:pPr>
      <w:r w:rsidRPr="008C1E9F">
        <w:rPr>
          <w:b/>
          <w:szCs w:val="24"/>
        </w:rPr>
        <w:t xml:space="preserve">ZAMAWIAJĄCY      </w:t>
      </w:r>
      <w:r w:rsidRPr="008C1E9F">
        <w:rPr>
          <w:b/>
          <w:szCs w:val="24"/>
        </w:rPr>
        <w:tab/>
        <w:t xml:space="preserve"> </w:t>
      </w:r>
      <w:r w:rsidR="00A714CD" w:rsidRPr="008C1E9F">
        <w:rPr>
          <w:b/>
          <w:szCs w:val="24"/>
        </w:rPr>
        <w:t xml:space="preserve">                   </w:t>
      </w:r>
      <w:r w:rsidRPr="008C1E9F">
        <w:rPr>
          <w:b/>
          <w:szCs w:val="24"/>
        </w:rPr>
        <w:tab/>
        <w:t xml:space="preserve"> </w:t>
      </w:r>
      <w:r w:rsidRPr="008C1E9F">
        <w:rPr>
          <w:b/>
          <w:szCs w:val="24"/>
        </w:rPr>
        <w:tab/>
      </w:r>
      <w:r w:rsidR="00A714CD" w:rsidRPr="008C1E9F">
        <w:rPr>
          <w:b/>
          <w:szCs w:val="24"/>
        </w:rPr>
        <w:t xml:space="preserve">                   </w:t>
      </w:r>
      <w:r w:rsidRPr="008C1E9F">
        <w:rPr>
          <w:b/>
          <w:szCs w:val="24"/>
        </w:rPr>
        <w:t xml:space="preserve"> </w:t>
      </w:r>
      <w:r w:rsidRPr="008C1E9F">
        <w:rPr>
          <w:b/>
          <w:szCs w:val="24"/>
        </w:rPr>
        <w:tab/>
        <w:t xml:space="preserve"> </w:t>
      </w:r>
      <w:r w:rsidRPr="008C1E9F">
        <w:rPr>
          <w:b/>
          <w:szCs w:val="24"/>
        </w:rPr>
        <w:tab/>
        <w:t>WYKONA</w:t>
      </w:r>
      <w:r w:rsidRPr="008C1E9F">
        <w:rPr>
          <w:rFonts w:eastAsia="Tahoma"/>
          <w:b/>
          <w:szCs w:val="24"/>
        </w:rPr>
        <w:t>WCA</w:t>
      </w:r>
      <w:r w:rsidRPr="008C1E9F">
        <w:rPr>
          <w:rFonts w:ascii="Tahoma" w:eastAsia="Tahoma" w:hAnsi="Tahoma" w:cs="Tahoma"/>
          <w:b/>
          <w:szCs w:val="24"/>
        </w:rPr>
        <w:t xml:space="preserve"> </w:t>
      </w:r>
    </w:p>
    <w:p w:rsidR="00A714CD" w:rsidRPr="008C1E9F" w:rsidRDefault="00A714CD">
      <w:pPr>
        <w:tabs>
          <w:tab w:val="center" w:pos="2009"/>
          <w:tab w:val="center" w:pos="3617"/>
          <w:tab w:val="center" w:pos="4325"/>
          <w:tab w:val="center" w:pos="5034"/>
          <w:tab w:val="center" w:pos="5742"/>
          <w:tab w:val="center" w:pos="7301"/>
        </w:tabs>
        <w:spacing w:after="3" w:line="259" w:lineRule="auto"/>
        <w:ind w:left="0" w:firstLine="0"/>
        <w:jc w:val="left"/>
        <w:rPr>
          <w:rFonts w:ascii="Tahoma" w:eastAsia="Tahoma" w:hAnsi="Tahoma" w:cs="Tahoma"/>
          <w:b/>
          <w:szCs w:val="24"/>
        </w:rPr>
      </w:pPr>
    </w:p>
    <w:p w:rsidR="00A714CD" w:rsidRPr="008C1E9F" w:rsidRDefault="00A714CD">
      <w:pPr>
        <w:tabs>
          <w:tab w:val="center" w:pos="2009"/>
          <w:tab w:val="center" w:pos="3617"/>
          <w:tab w:val="center" w:pos="4325"/>
          <w:tab w:val="center" w:pos="5034"/>
          <w:tab w:val="center" w:pos="5742"/>
          <w:tab w:val="center" w:pos="7301"/>
        </w:tabs>
        <w:spacing w:after="3" w:line="259" w:lineRule="auto"/>
        <w:ind w:left="0" w:firstLine="0"/>
        <w:jc w:val="left"/>
        <w:rPr>
          <w:rFonts w:ascii="Tahoma" w:eastAsia="Tahoma" w:hAnsi="Tahoma" w:cs="Tahoma"/>
          <w:b/>
          <w:szCs w:val="24"/>
        </w:rPr>
      </w:pPr>
    </w:p>
    <w:p w:rsidR="00A714CD" w:rsidRPr="008C1E9F" w:rsidRDefault="00A714CD">
      <w:pPr>
        <w:tabs>
          <w:tab w:val="center" w:pos="2009"/>
          <w:tab w:val="center" w:pos="3617"/>
          <w:tab w:val="center" w:pos="4325"/>
          <w:tab w:val="center" w:pos="5034"/>
          <w:tab w:val="center" w:pos="5742"/>
          <w:tab w:val="center" w:pos="7301"/>
        </w:tabs>
        <w:spacing w:after="3" w:line="259" w:lineRule="auto"/>
        <w:ind w:left="0" w:firstLine="0"/>
        <w:jc w:val="left"/>
        <w:rPr>
          <w:rFonts w:ascii="Tahoma" w:eastAsia="Tahoma" w:hAnsi="Tahoma" w:cs="Tahoma"/>
          <w:b/>
          <w:szCs w:val="24"/>
        </w:rPr>
      </w:pPr>
    </w:p>
    <w:p w:rsidR="00A714CD" w:rsidRPr="008C1E9F" w:rsidRDefault="00A714CD">
      <w:pPr>
        <w:tabs>
          <w:tab w:val="center" w:pos="2009"/>
          <w:tab w:val="center" w:pos="3617"/>
          <w:tab w:val="center" w:pos="4325"/>
          <w:tab w:val="center" w:pos="5034"/>
          <w:tab w:val="center" w:pos="5742"/>
          <w:tab w:val="center" w:pos="7301"/>
        </w:tabs>
        <w:spacing w:after="3" w:line="259" w:lineRule="auto"/>
        <w:ind w:left="0" w:firstLine="0"/>
        <w:jc w:val="left"/>
        <w:rPr>
          <w:rFonts w:ascii="Tahoma" w:eastAsia="Tahoma" w:hAnsi="Tahoma" w:cs="Tahoma"/>
          <w:b/>
          <w:szCs w:val="24"/>
        </w:rPr>
      </w:pPr>
    </w:p>
    <w:p w:rsidR="00A714CD" w:rsidRPr="008C1E9F" w:rsidRDefault="00A714CD">
      <w:pPr>
        <w:tabs>
          <w:tab w:val="center" w:pos="2009"/>
          <w:tab w:val="center" w:pos="3617"/>
          <w:tab w:val="center" w:pos="4325"/>
          <w:tab w:val="center" w:pos="5034"/>
          <w:tab w:val="center" w:pos="5742"/>
          <w:tab w:val="center" w:pos="7301"/>
        </w:tabs>
        <w:spacing w:after="3" w:line="259" w:lineRule="auto"/>
        <w:ind w:left="0" w:firstLine="0"/>
        <w:jc w:val="left"/>
        <w:rPr>
          <w:rFonts w:ascii="Tahoma" w:eastAsia="Tahoma" w:hAnsi="Tahoma" w:cs="Tahoma"/>
          <w:b/>
          <w:szCs w:val="24"/>
        </w:rPr>
      </w:pPr>
    </w:p>
    <w:p w:rsidR="00A714CD" w:rsidRPr="008C1E9F" w:rsidRDefault="00A714CD">
      <w:pPr>
        <w:tabs>
          <w:tab w:val="center" w:pos="2009"/>
          <w:tab w:val="center" w:pos="3617"/>
          <w:tab w:val="center" w:pos="4325"/>
          <w:tab w:val="center" w:pos="5034"/>
          <w:tab w:val="center" w:pos="5742"/>
          <w:tab w:val="center" w:pos="7301"/>
        </w:tabs>
        <w:spacing w:after="3" w:line="259" w:lineRule="auto"/>
        <w:ind w:left="0" w:firstLine="0"/>
        <w:jc w:val="left"/>
        <w:rPr>
          <w:b/>
          <w:szCs w:val="24"/>
        </w:rPr>
      </w:pPr>
      <w:r w:rsidRPr="008C1E9F">
        <w:rPr>
          <w:rFonts w:eastAsia="Tahoma"/>
          <w:b/>
          <w:szCs w:val="24"/>
        </w:rPr>
        <w:t xml:space="preserve">KONTASYGNATA SKARBNIKA GMINY </w:t>
      </w:r>
    </w:p>
    <w:sectPr w:rsidR="00A714CD" w:rsidRPr="008C1E9F" w:rsidSect="003473BC">
      <w:headerReference w:type="even" r:id="rId9"/>
      <w:headerReference w:type="default" r:id="rId10"/>
      <w:headerReference w:type="first" r:id="rId11"/>
      <w:pgSz w:w="11906" w:h="16838"/>
      <w:pgMar w:top="1299" w:right="1411" w:bottom="952" w:left="1200" w:header="710"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BA9" w:rsidRDefault="00CB4BA9">
      <w:pPr>
        <w:spacing w:after="0" w:line="240" w:lineRule="auto"/>
      </w:pPr>
      <w:r>
        <w:separator/>
      </w:r>
    </w:p>
  </w:endnote>
  <w:endnote w:type="continuationSeparator" w:id="0">
    <w:p w:rsidR="00CB4BA9" w:rsidRDefault="00CB4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BA9" w:rsidRDefault="00CB4BA9">
      <w:pPr>
        <w:spacing w:after="0" w:line="240" w:lineRule="auto"/>
      </w:pPr>
      <w:r>
        <w:separator/>
      </w:r>
    </w:p>
  </w:footnote>
  <w:footnote w:type="continuationSeparator" w:id="0">
    <w:p w:rsidR="00CB4BA9" w:rsidRDefault="00CB4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A58" w:rsidRDefault="00A714CD">
    <w:pPr>
      <w:tabs>
        <w:tab w:val="center" w:pos="4614"/>
        <w:tab w:val="right" w:pos="9294"/>
      </w:tabs>
      <w:spacing w:after="0" w:line="259" w:lineRule="auto"/>
      <w:ind w:left="0" w:firstLine="0"/>
      <w:jc w:val="left"/>
    </w:pPr>
    <w:r>
      <w:t>Nr sprawy: B</w:t>
    </w:r>
    <w:r w:rsidR="00D33CCA">
      <w:t xml:space="preserve">.271.4.2022 </w:t>
    </w:r>
    <w:r w:rsidR="00D33CCA">
      <w:tab/>
      <w:t xml:space="preserve"> </w:t>
    </w:r>
    <w:r w:rsidR="00D33CCA">
      <w:tab/>
      <w:t xml:space="preserve">strona </w:t>
    </w:r>
    <w:r w:rsidR="003473BC">
      <w:fldChar w:fldCharType="begin"/>
    </w:r>
    <w:r w:rsidR="00D33CCA">
      <w:instrText xml:space="preserve"> PAGE   \* MERGEFORMAT </w:instrText>
    </w:r>
    <w:r w:rsidR="003473BC">
      <w:fldChar w:fldCharType="separate"/>
    </w:r>
    <w:r w:rsidR="00F17DF9" w:rsidRPr="00F17DF9">
      <w:rPr>
        <w:b/>
        <w:noProof/>
      </w:rPr>
      <w:t>18</w:t>
    </w:r>
    <w:r w:rsidR="003473BC">
      <w:rPr>
        <w:b/>
      </w:rPr>
      <w:fldChar w:fldCharType="end"/>
    </w:r>
    <w:r w:rsidR="00D33CCA">
      <w:t xml:space="preserve"> z </w:t>
    </w:r>
    <w:r w:rsidR="004E060A">
      <w:rPr>
        <w:b/>
        <w:noProof/>
      </w:rPr>
      <w:fldChar w:fldCharType="begin"/>
    </w:r>
    <w:r w:rsidR="004E060A">
      <w:rPr>
        <w:b/>
        <w:noProof/>
      </w:rPr>
      <w:instrText xml:space="preserve"> NUMPAGES   \* MERGEFORMAT </w:instrText>
    </w:r>
    <w:r w:rsidR="004E060A">
      <w:rPr>
        <w:b/>
        <w:noProof/>
      </w:rPr>
      <w:fldChar w:fldCharType="separate"/>
    </w:r>
    <w:r w:rsidR="00F17DF9">
      <w:rPr>
        <w:b/>
        <w:noProof/>
      </w:rPr>
      <w:t>21</w:t>
    </w:r>
    <w:r w:rsidR="004E060A">
      <w:rPr>
        <w:b/>
        <w:noProof/>
      </w:rPr>
      <w:fldChar w:fldCharType="end"/>
    </w:r>
    <w:r w:rsidR="00D33CCA">
      <w:t xml:space="preserve"> </w:t>
    </w:r>
  </w:p>
  <w:p w:rsidR="00111A58" w:rsidRDefault="00CB4BA9">
    <w:pPr>
      <w:spacing w:after="0" w:line="259" w:lineRule="auto"/>
      <w:ind w:left="-11" w:right="-326" w:firstLine="0"/>
      <w:jc w:val="left"/>
    </w:pPr>
    <w:r>
      <w:rPr>
        <w:rFonts w:ascii="Calibri" w:eastAsia="Calibri" w:hAnsi="Calibri" w:cs="Calibri"/>
        <w:noProof/>
        <w:sz w:val="22"/>
      </w:rPr>
      <w:pict>
        <v:group id="Group 19251" o:spid="_x0000_s2053" style="position:absolute;left:0;text-align:left;margin-left:59.45pt;margin-top:57.75pt;width:481.6pt;height:.65pt;z-index:251664384;mso-position-horizontal-relative:page;mso-position-vertical-relative:page" coordsize="611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">
          <v:shape id="Shape 19252" o:spid="_x0000_s2054" style="position:absolute;width:61163;height:82;visibility:visible" coordsize="6116320,825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TeosUA&#10;AADeAAAADwAAAGRycy9kb3ducmV2LnhtbERP32vCMBB+F/Y/hBvsTdN1qFtnFBFEEXSbm3s+mlta&#10;bC61iVr/eyMMfLuP7+eNJq2txIkaXzpW8NxLQBDnTpdsFPx8z7uvIHxA1lg5JgUX8jAZP3RGmGl3&#10;5i86bYMRMYR9hgqKEOpMSp8XZNH3XE0cuT/XWAwRNkbqBs8x3FYyTZKBtFhybCiwpllB+X57tAqO&#10;q93m15jdYT3U5XDhUvnyOftQ6umxnb6DCNSGu/jfvdRx/lvaT+H2TrxBj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dN6ixQAAAN4AAAAPAAAAAAAAAAAAAAAAAJgCAABkcnMv&#10;ZG93bnJldi54bWxQSwUGAAAAAAQABAD1AAAAigMAAAAA&#10;" adj="0,,0" path="m,8255l6116320,e" filled="f">
            <v:stroke joinstyle="round"/>
            <v:formulas/>
            <v:path arrowok="t" o:connecttype="segments" textboxrect="0,0,6116320,8255"/>
          </v:shape>
          <w10:wrap type="square" anchorx="page" anchory="page"/>
        </v:group>
      </w:pict>
    </w:r>
    <w:r w:rsidR="00D33CCA">
      <w:t xml:space="preserve"> </w:t>
    </w:r>
    <w:r w:rsidR="00D33CCA">
      <w:tab/>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A58" w:rsidRDefault="00A714CD">
    <w:pPr>
      <w:tabs>
        <w:tab w:val="center" w:pos="4614"/>
        <w:tab w:val="right" w:pos="9294"/>
      </w:tabs>
      <w:spacing w:after="0" w:line="259" w:lineRule="auto"/>
      <w:ind w:left="0" w:firstLine="0"/>
      <w:jc w:val="left"/>
    </w:pPr>
    <w:r>
      <w:t>Nr sprawy: B</w:t>
    </w:r>
    <w:r w:rsidR="00D33CCA">
      <w:t xml:space="preserve">.271.4.2022 </w:t>
    </w:r>
    <w:r w:rsidR="00D33CCA">
      <w:tab/>
      <w:t xml:space="preserve"> </w:t>
    </w:r>
    <w:r w:rsidR="00D33CCA">
      <w:tab/>
      <w:t xml:space="preserve">strona </w:t>
    </w:r>
    <w:r w:rsidR="003473BC">
      <w:fldChar w:fldCharType="begin"/>
    </w:r>
    <w:r w:rsidR="00D33CCA">
      <w:instrText xml:space="preserve"> PAGE   \* MERGEFORMAT </w:instrText>
    </w:r>
    <w:r w:rsidR="003473BC">
      <w:fldChar w:fldCharType="separate"/>
    </w:r>
    <w:r w:rsidR="00F17DF9" w:rsidRPr="00F17DF9">
      <w:rPr>
        <w:b/>
        <w:noProof/>
      </w:rPr>
      <w:t>17</w:t>
    </w:r>
    <w:r w:rsidR="003473BC">
      <w:rPr>
        <w:b/>
      </w:rPr>
      <w:fldChar w:fldCharType="end"/>
    </w:r>
    <w:r w:rsidR="00D33CCA">
      <w:t xml:space="preserve"> z </w:t>
    </w:r>
    <w:r w:rsidR="004E060A">
      <w:rPr>
        <w:b/>
        <w:noProof/>
      </w:rPr>
      <w:fldChar w:fldCharType="begin"/>
    </w:r>
    <w:r w:rsidR="004E060A">
      <w:rPr>
        <w:b/>
        <w:noProof/>
      </w:rPr>
      <w:instrText xml:space="preserve"> NUMPAGES   \* MERGEFORMAT </w:instrText>
    </w:r>
    <w:r w:rsidR="004E060A">
      <w:rPr>
        <w:b/>
        <w:noProof/>
      </w:rPr>
      <w:fldChar w:fldCharType="separate"/>
    </w:r>
    <w:r w:rsidR="00F17DF9">
      <w:rPr>
        <w:b/>
        <w:noProof/>
      </w:rPr>
      <w:t>21</w:t>
    </w:r>
    <w:r w:rsidR="004E060A">
      <w:rPr>
        <w:b/>
        <w:noProof/>
      </w:rPr>
      <w:fldChar w:fldCharType="end"/>
    </w:r>
    <w:r w:rsidR="00D33CCA">
      <w:t xml:space="preserve"> </w:t>
    </w:r>
  </w:p>
  <w:p w:rsidR="00111A58" w:rsidRDefault="00CB4BA9">
    <w:pPr>
      <w:spacing w:after="0" w:line="259" w:lineRule="auto"/>
      <w:ind w:left="-11" w:right="-326" w:firstLine="0"/>
      <w:jc w:val="left"/>
    </w:pPr>
    <w:r>
      <w:rPr>
        <w:rFonts w:ascii="Calibri" w:eastAsia="Calibri" w:hAnsi="Calibri" w:cs="Calibri"/>
        <w:noProof/>
        <w:sz w:val="22"/>
      </w:rPr>
      <w:pict>
        <v:group id="Group 19225" o:spid="_x0000_s2051" style="position:absolute;left:0;text-align:left;margin-left:59.45pt;margin-top:57.75pt;width:481.6pt;height:.65pt;z-index:251665408;mso-position-horizontal-relative:page;mso-position-vertical-relative:page" coordsize="611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">
          <v:shape id="Shape 19226" o:spid="_x0000_s2052" style="position:absolute;width:61163;height:82;visibility:visible" coordsize="6116320,825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mr3MQA&#10;AADeAAAADwAAAGRycy9kb3ducmV2LnhtbERP32vCMBB+F/wfwgm+aboKunVGGYIogrq5ueejuaVl&#10;zaU2Ubv/fhEE3+7j+3nTeWsrcaHGl44VPA0TEMS50yUbBV+fy8EzCB+QNVaOScEfeZjPup0pZtpd&#10;+YMuh2BEDGGfoYIihDqT0ucFWfRDVxNH7sc1FkOEjZG6wWsMt5VMk2QsLZYcGwqsaVFQ/ns4WwXn&#10;zXH3bczxtJ3ocrJyqRy9L/ZK9Xvt2yuIQG14iO/utY7zX9J0DLd34g1y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Jq9zEAAAA3gAAAA8AAAAAAAAAAAAAAAAAmAIAAGRycy9k&#10;b3ducmV2LnhtbFBLBQYAAAAABAAEAPUAAACJAwAAAAA=&#10;" adj="0,,0" path="m,8255l6116320,e" filled="f">
            <v:stroke joinstyle="round"/>
            <v:formulas/>
            <v:path arrowok="t" o:connecttype="segments" textboxrect="0,0,6116320,8255"/>
          </v:shape>
          <w10:wrap type="square" anchorx="page" anchory="page"/>
        </v:group>
      </w:pict>
    </w:r>
    <w:r w:rsidR="00D33CCA">
      <w:t xml:space="preserve"> </w:t>
    </w:r>
    <w:r w:rsidR="00D33CCA">
      <w:tab/>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A58" w:rsidRDefault="00A714CD">
    <w:pPr>
      <w:tabs>
        <w:tab w:val="center" w:pos="4614"/>
        <w:tab w:val="right" w:pos="9294"/>
      </w:tabs>
      <w:spacing w:after="0" w:line="259" w:lineRule="auto"/>
      <w:ind w:left="0" w:firstLine="0"/>
      <w:jc w:val="left"/>
    </w:pPr>
    <w:r>
      <w:t>Nr sprawy: B</w:t>
    </w:r>
    <w:r w:rsidR="00D33CCA">
      <w:t xml:space="preserve">.271.4.2022 </w:t>
    </w:r>
    <w:r w:rsidR="00D33CCA">
      <w:tab/>
      <w:t xml:space="preserve"> </w:t>
    </w:r>
    <w:r w:rsidR="00D33CCA">
      <w:tab/>
      <w:t xml:space="preserve">strona </w:t>
    </w:r>
    <w:r w:rsidR="003473BC">
      <w:fldChar w:fldCharType="begin"/>
    </w:r>
    <w:r w:rsidR="00D33CCA">
      <w:instrText xml:space="preserve"> PAGE   \* MERGEFORMAT </w:instrText>
    </w:r>
    <w:r w:rsidR="003473BC">
      <w:fldChar w:fldCharType="separate"/>
    </w:r>
    <w:r w:rsidR="00F17DF9" w:rsidRPr="00F17DF9">
      <w:rPr>
        <w:b/>
        <w:noProof/>
      </w:rPr>
      <w:t>1</w:t>
    </w:r>
    <w:r w:rsidR="003473BC">
      <w:rPr>
        <w:b/>
      </w:rPr>
      <w:fldChar w:fldCharType="end"/>
    </w:r>
    <w:r w:rsidR="00D33CCA">
      <w:t xml:space="preserve"> z </w:t>
    </w:r>
    <w:r w:rsidR="004E060A">
      <w:rPr>
        <w:b/>
        <w:noProof/>
      </w:rPr>
      <w:fldChar w:fldCharType="begin"/>
    </w:r>
    <w:r w:rsidR="004E060A">
      <w:rPr>
        <w:b/>
        <w:noProof/>
      </w:rPr>
      <w:instrText xml:space="preserve"> NUMPAGES   \* MERGEFORMAT </w:instrText>
    </w:r>
    <w:r w:rsidR="004E060A">
      <w:rPr>
        <w:b/>
        <w:noProof/>
      </w:rPr>
      <w:fldChar w:fldCharType="separate"/>
    </w:r>
    <w:r w:rsidR="00F17DF9">
      <w:rPr>
        <w:b/>
        <w:noProof/>
      </w:rPr>
      <w:t>21</w:t>
    </w:r>
    <w:r w:rsidR="004E060A">
      <w:rPr>
        <w:b/>
        <w:noProof/>
      </w:rPr>
      <w:fldChar w:fldCharType="end"/>
    </w:r>
    <w:r w:rsidR="00D33CCA">
      <w:t xml:space="preserve"> </w:t>
    </w:r>
  </w:p>
  <w:p w:rsidR="00111A58" w:rsidRDefault="00CB4BA9">
    <w:pPr>
      <w:spacing w:after="0" w:line="259" w:lineRule="auto"/>
      <w:ind w:left="-11" w:right="-326" w:firstLine="0"/>
      <w:jc w:val="left"/>
    </w:pPr>
    <w:r>
      <w:rPr>
        <w:rFonts w:ascii="Calibri" w:eastAsia="Calibri" w:hAnsi="Calibri" w:cs="Calibri"/>
        <w:noProof/>
        <w:sz w:val="22"/>
      </w:rPr>
      <w:pict>
        <v:group id="Group 19192" o:spid="_x0000_s2049" style="position:absolute;left:0;text-align:left;margin-left:59.45pt;margin-top:57.75pt;width:481.6pt;height:.65pt;z-index:251666432;mso-position-horizontal-relative:page;mso-position-vertical-relative:page" coordsize="611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">
          <v:shape id="Shape 19193" o:spid="_x0000_s2050" style="position:absolute;width:61163;height:82;visibility:visible" coordsize="6116320,825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Sg38UA&#10;AADeAAAADwAAAGRycy9kb3ducmV2LnhtbERP32vCMBB+F/wfwgl701SFqbWpDGFMhE3n5p6P5kzL&#10;mkvXRO3++2Ug+HYf38/LVp2txYVaXzlWMB4lIIgLpys2Cj4/nodzED4ga6wdk4Jf8rDK+70MU+2u&#10;/E6XQzAihrBPUUEZQpNK6YuSLPqRa4gjd3KtxRBha6Ru8RrDbS0nSfIoLVYcG0psaF1S8X04WwXn&#10;7fHty5jjz+tMV7MXN5HT/Xqn1MOge1qCCNSFu/jm3ug4fzFeTOH/nXiD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pKDfxQAAAN4AAAAPAAAAAAAAAAAAAAAAAJgCAABkcnMv&#10;ZG93bnJldi54bWxQSwUGAAAAAAQABAD1AAAAigMAAAAA&#10;" adj="0,,0" path="m,8255l6116320,e" filled="f">
            <v:stroke joinstyle="round"/>
            <v:formulas/>
            <v:path arrowok="t" o:connecttype="segments" textboxrect="0,0,6116320,8255"/>
          </v:shape>
          <w10:wrap type="square" anchorx="page" anchory="page"/>
        </v:group>
      </w:pict>
    </w:r>
    <w:r w:rsidR="00D33CCA">
      <w:t xml:space="preserve"> </w:t>
    </w:r>
    <w:r w:rsidR="00D33CCA">
      <w:tab/>
      <w:t xml:space="preserve"> </w:t>
    </w:r>
  </w:p>
  <w:p w:rsidR="00111A58" w:rsidRDefault="00D33CCA">
    <w:pPr>
      <w:spacing w:after="430" w:line="259" w:lineRule="auto"/>
      <w:ind w:left="430" w:firstLine="0"/>
      <w:jc w:val="center"/>
    </w:pPr>
    <w:r>
      <w:rPr>
        <w:b/>
      </w:rPr>
      <w:t xml:space="preserve"> </w:t>
    </w:r>
  </w:p>
  <w:p w:rsidR="00111A58" w:rsidRDefault="00111A58">
    <w:pPr>
      <w:spacing w:after="0" w:line="259" w:lineRule="auto"/>
      <w:ind w:left="144"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04ABC"/>
    <w:multiLevelType w:val="hybridMultilevel"/>
    <w:tmpl w:val="56BA8C94"/>
    <w:lvl w:ilvl="0" w:tplc="71D8E1E8">
      <w:start w:val="1"/>
      <w:numFmt w:val="decimal"/>
      <w:lvlText w:val="%1."/>
      <w:lvlJc w:val="left"/>
      <w:pPr>
        <w:ind w:left="511"/>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E203EE6">
      <w:start w:val="1"/>
      <w:numFmt w:val="lowerLetter"/>
      <w:lvlText w:val="%2"/>
      <w:lvlJc w:val="left"/>
      <w:pPr>
        <w:ind w:left="123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7AF6B88E">
      <w:start w:val="1"/>
      <w:numFmt w:val="lowerRoman"/>
      <w:lvlText w:val="%3"/>
      <w:lvlJc w:val="left"/>
      <w:pPr>
        <w:ind w:left="195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AA167922">
      <w:start w:val="1"/>
      <w:numFmt w:val="decimal"/>
      <w:lvlText w:val="%4"/>
      <w:lvlJc w:val="left"/>
      <w:pPr>
        <w:ind w:left="267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85FC8AA0">
      <w:start w:val="1"/>
      <w:numFmt w:val="lowerLetter"/>
      <w:lvlText w:val="%5"/>
      <w:lvlJc w:val="left"/>
      <w:pPr>
        <w:ind w:left="339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89A649E8">
      <w:start w:val="1"/>
      <w:numFmt w:val="lowerRoman"/>
      <w:lvlText w:val="%6"/>
      <w:lvlJc w:val="left"/>
      <w:pPr>
        <w:ind w:left="411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BC160920">
      <w:start w:val="1"/>
      <w:numFmt w:val="decimal"/>
      <w:lvlText w:val="%7"/>
      <w:lvlJc w:val="left"/>
      <w:pPr>
        <w:ind w:left="483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8DC8BF80">
      <w:start w:val="1"/>
      <w:numFmt w:val="lowerLetter"/>
      <w:lvlText w:val="%8"/>
      <w:lvlJc w:val="left"/>
      <w:pPr>
        <w:ind w:left="555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1AF6B248">
      <w:start w:val="1"/>
      <w:numFmt w:val="lowerRoman"/>
      <w:lvlText w:val="%9"/>
      <w:lvlJc w:val="left"/>
      <w:pPr>
        <w:ind w:left="627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31A37B8"/>
    <w:multiLevelType w:val="hybridMultilevel"/>
    <w:tmpl w:val="90A6A6B8"/>
    <w:lvl w:ilvl="0" w:tplc="822AE61E">
      <w:start w:val="1"/>
      <w:numFmt w:val="decimal"/>
      <w:lvlText w:val="%1."/>
      <w:lvlJc w:val="left"/>
      <w:pPr>
        <w:ind w:left="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7AE2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CC653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4A753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528C9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7675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52E0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1852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80FB4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3864C99"/>
    <w:multiLevelType w:val="hybridMultilevel"/>
    <w:tmpl w:val="7826B888"/>
    <w:lvl w:ilvl="0" w:tplc="DA38452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4E58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5AAC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06AD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202BE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6ADD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4AFC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7C73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5CF9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9495883"/>
    <w:multiLevelType w:val="hybridMultilevel"/>
    <w:tmpl w:val="E72AF8F0"/>
    <w:lvl w:ilvl="0" w:tplc="9AAAE594">
      <w:start w:val="1"/>
      <w:numFmt w:val="decimal"/>
      <w:lvlText w:val="%1."/>
      <w:lvlJc w:val="left"/>
      <w:pPr>
        <w:ind w:left="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706E2E">
      <w:start w:val="1"/>
      <w:numFmt w:val="lowerLetter"/>
      <w:lvlText w:val="%2)"/>
      <w:lvlJc w:val="left"/>
      <w:pPr>
        <w:ind w:left="7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7EA8A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D240A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969B1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EED5A8">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ECA94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BA740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9490FC">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9F372E4"/>
    <w:multiLevelType w:val="hybridMultilevel"/>
    <w:tmpl w:val="DE0AB4DA"/>
    <w:lvl w:ilvl="0" w:tplc="880A8BAC">
      <w:start w:val="1"/>
      <w:numFmt w:val="decimal"/>
      <w:lvlText w:val="%1."/>
      <w:lvlJc w:val="left"/>
      <w:pPr>
        <w:ind w:left="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8AB792">
      <w:start w:val="1"/>
      <w:numFmt w:val="lowerLetter"/>
      <w:lvlText w:val="%2)"/>
      <w:lvlJc w:val="left"/>
      <w:pPr>
        <w:ind w:left="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F09400">
      <w:start w:val="1"/>
      <w:numFmt w:val="lowerRoman"/>
      <w:lvlText w:val="%3"/>
      <w:lvlJc w:val="left"/>
      <w:pPr>
        <w:ind w:left="15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86B138">
      <w:start w:val="1"/>
      <w:numFmt w:val="decimal"/>
      <w:lvlText w:val="%4"/>
      <w:lvlJc w:val="left"/>
      <w:pPr>
        <w:ind w:left="23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20459E">
      <w:start w:val="1"/>
      <w:numFmt w:val="lowerLetter"/>
      <w:lvlText w:val="%5"/>
      <w:lvlJc w:val="left"/>
      <w:pPr>
        <w:ind w:left="30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48C9E0">
      <w:start w:val="1"/>
      <w:numFmt w:val="lowerRoman"/>
      <w:lvlText w:val="%6"/>
      <w:lvlJc w:val="left"/>
      <w:pPr>
        <w:ind w:left="37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4EDE12">
      <w:start w:val="1"/>
      <w:numFmt w:val="decimal"/>
      <w:lvlText w:val="%7"/>
      <w:lvlJc w:val="left"/>
      <w:pPr>
        <w:ind w:left="44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4863B6">
      <w:start w:val="1"/>
      <w:numFmt w:val="lowerLetter"/>
      <w:lvlText w:val="%8"/>
      <w:lvlJc w:val="left"/>
      <w:pPr>
        <w:ind w:left="5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A780730">
      <w:start w:val="1"/>
      <w:numFmt w:val="lowerRoman"/>
      <w:lvlText w:val="%9"/>
      <w:lvlJc w:val="left"/>
      <w:pPr>
        <w:ind w:left="5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53131BE"/>
    <w:multiLevelType w:val="hybridMultilevel"/>
    <w:tmpl w:val="E07C8116"/>
    <w:lvl w:ilvl="0" w:tplc="1F008C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0D56E6"/>
    <w:multiLevelType w:val="hybridMultilevel"/>
    <w:tmpl w:val="DCAE8254"/>
    <w:lvl w:ilvl="0" w:tplc="51B8610C">
      <w:start w:val="2"/>
      <w:numFmt w:val="decimal"/>
      <w:lvlText w:val="%1."/>
      <w:lvlJc w:val="left"/>
      <w:pPr>
        <w:ind w:left="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58B066">
      <w:start w:val="1"/>
      <w:numFmt w:val="decimal"/>
      <w:lvlText w:val="%2)"/>
      <w:lvlJc w:val="left"/>
      <w:pPr>
        <w:ind w:left="7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76650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82831E">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BED48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E8A888">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2A31F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589E0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B474C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C4C43A0"/>
    <w:multiLevelType w:val="hybridMultilevel"/>
    <w:tmpl w:val="3F6C6B7A"/>
    <w:lvl w:ilvl="0" w:tplc="C8226490">
      <w:start w:val="1"/>
      <w:numFmt w:val="decimal"/>
      <w:lvlText w:val="%1."/>
      <w:lvlJc w:val="left"/>
      <w:pPr>
        <w:ind w:left="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EEABAC">
      <w:start w:val="1"/>
      <w:numFmt w:val="lowerLetter"/>
      <w:lvlText w:val="%2)"/>
      <w:lvlJc w:val="left"/>
      <w:pPr>
        <w:ind w:left="9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70505C">
      <w:start w:val="1"/>
      <w:numFmt w:val="lowerRoman"/>
      <w:lvlText w:val="%3"/>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041212">
      <w:start w:val="1"/>
      <w:numFmt w:val="decimal"/>
      <w:lvlText w:val="%4"/>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202812">
      <w:start w:val="1"/>
      <w:numFmt w:val="lowerLetter"/>
      <w:lvlText w:val="%5"/>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E4AABE">
      <w:start w:val="1"/>
      <w:numFmt w:val="lowerRoman"/>
      <w:lvlText w:val="%6"/>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F463D0">
      <w:start w:val="1"/>
      <w:numFmt w:val="decimal"/>
      <w:lvlText w:val="%7"/>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D87A8E">
      <w:start w:val="1"/>
      <w:numFmt w:val="lowerLetter"/>
      <w:lvlText w:val="%8"/>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9E156A">
      <w:start w:val="1"/>
      <w:numFmt w:val="lowerRoman"/>
      <w:lvlText w:val="%9"/>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4017DD0"/>
    <w:multiLevelType w:val="hybridMultilevel"/>
    <w:tmpl w:val="BAD65166"/>
    <w:lvl w:ilvl="0" w:tplc="27CAC27C">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86E5ED4">
      <w:start w:val="1"/>
      <w:numFmt w:val="bullet"/>
      <w:lvlText w:val="-"/>
      <w:lvlJc w:val="left"/>
      <w:pPr>
        <w:ind w:left="4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116BD4A">
      <w:start w:val="1"/>
      <w:numFmt w:val="bullet"/>
      <w:lvlText w:val="▪"/>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878437C">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5F6CA4A">
      <w:start w:val="1"/>
      <w:numFmt w:val="bullet"/>
      <w:lvlText w:val="o"/>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5D81D26">
      <w:start w:val="1"/>
      <w:numFmt w:val="bullet"/>
      <w:lvlText w:val="▪"/>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D8A88AA">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85C9C20">
      <w:start w:val="1"/>
      <w:numFmt w:val="bullet"/>
      <w:lvlText w:val="o"/>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848A30C">
      <w:start w:val="1"/>
      <w:numFmt w:val="bullet"/>
      <w:lvlText w:val="▪"/>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24E176C9"/>
    <w:multiLevelType w:val="hybridMultilevel"/>
    <w:tmpl w:val="A4607D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7370FC"/>
    <w:multiLevelType w:val="hybridMultilevel"/>
    <w:tmpl w:val="7102CA92"/>
    <w:lvl w:ilvl="0" w:tplc="CAC0E5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1EAEFE">
      <w:start w:val="1"/>
      <w:numFmt w:val="decimal"/>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E0043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18FD3A">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566DE9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C0B2B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AC27EC">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30A63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DA199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ED96B76"/>
    <w:multiLevelType w:val="hybridMultilevel"/>
    <w:tmpl w:val="E9D095DA"/>
    <w:lvl w:ilvl="0" w:tplc="5B58B3CE">
      <w:start w:val="1"/>
      <w:numFmt w:val="decimal"/>
      <w:lvlText w:val="%1."/>
      <w:lvlJc w:val="left"/>
      <w:pPr>
        <w:ind w:left="504"/>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A0CD89E">
      <w:start w:val="1"/>
      <w:numFmt w:val="lowerLetter"/>
      <w:lvlText w:val="%2)"/>
      <w:lvlJc w:val="left"/>
      <w:pPr>
        <w:ind w:left="9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72A2CC">
      <w:start w:val="1"/>
      <w:numFmt w:val="lowerRoman"/>
      <w:lvlText w:val="%3"/>
      <w:lvlJc w:val="left"/>
      <w:pPr>
        <w:ind w:left="1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CE5424">
      <w:start w:val="1"/>
      <w:numFmt w:val="decimal"/>
      <w:lvlText w:val="%4"/>
      <w:lvlJc w:val="left"/>
      <w:pPr>
        <w:ind w:left="22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5E5E5A">
      <w:start w:val="1"/>
      <w:numFmt w:val="lowerLetter"/>
      <w:lvlText w:val="%5"/>
      <w:lvlJc w:val="left"/>
      <w:pPr>
        <w:ind w:left="30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409C64">
      <w:start w:val="1"/>
      <w:numFmt w:val="lowerRoman"/>
      <w:lvlText w:val="%6"/>
      <w:lvlJc w:val="left"/>
      <w:pPr>
        <w:ind w:left="37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A6DD42">
      <w:start w:val="1"/>
      <w:numFmt w:val="decimal"/>
      <w:lvlText w:val="%7"/>
      <w:lvlJc w:val="left"/>
      <w:pPr>
        <w:ind w:left="4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D66476">
      <w:start w:val="1"/>
      <w:numFmt w:val="lowerLetter"/>
      <w:lvlText w:val="%8"/>
      <w:lvlJc w:val="left"/>
      <w:pPr>
        <w:ind w:left="51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8A98A4">
      <w:start w:val="1"/>
      <w:numFmt w:val="lowerRoman"/>
      <w:lvlText w:val="%9"/>
      <w:lvlJc w:val="left"/>
      <w:pPr>
        <w:ind w:left="58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0322246"/>
    <w:multiLevelType w:val="hybridMultilevel"/>
    <w:tmpl w:val="FBF80D8E"/>
    <w:lvl w:ilvl="0" w:tplc="84E4C5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6A2187"/>
    <w:multiLevelType w:val="hybridMultilevel"/>
    <w:tmpl w:val="3CF604BA"/>
    <w:lvl w:ilvl="0" w:tplc="C46036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BE28DE"/>
    <w:multiLevelType w:val="hybridMultilevel"/>
    <w:tmpl w:val="252C6F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AE09A2"/>
    <w:multiLevelType w:val="hybridMultilevel"/>
    <w:tmpl w:val="C4B4D53A"/>
    <w:lvl w:ilvl="0" w:tplc="8BA23E8C">
      <w:start w:val="1"/>
      <w:numFmt w:val="decimal"/>
      <w:lvlText w:val="%1."/>
      <w:lvlJc w:val="left"/>
      <w:pPr>
        <w:ind w:left="442"/>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AA684A2">
      <w:start w:val="1"/>
      <w:numFmt w:val="decimal"/>
      <w:lvlText w:val="%2."/>
      <w:lvlJc w:val="left"/>
      <w:pPr>
        <w:ind w:left="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AC67AC">
      <w:start w:val="1"/>
      <w:numFmt w:val="lowerRoman"/>
      <w:lvlText w:val="%3"/>
      <w:lvlJc w:val="left"/>
      <w:pPr>
        <w:ind w:left="14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14FCDA">
      <w:start w:val="1"/>
      <w:numFmt w:val="decimal"/>
      <w:lvlText w:val="%4"/>
      <w:lvlJc w:val="left"/>
      <w:pPr>
        <w:ind w:left="21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8C5A28">
      <w:start w:val="1"/>
      <w:numFmt w:val="lowerLetter"/>
      <w:lvlText w:val="%5"/>
      <w:lvlJc w:val="left"/>
      <w:pPr>
        <w:ind w:left="28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E66B88">
      <w:start w:val="1"/>
      <w:numFmt w:val="lowerRoman"/>
      <w:lvlText w:val="%6"/>
      <w:lvlJc w:val="left"/>
      <w:pPr>
        <w:ind w:left="35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0415A0">
      <w:start w:val="1"/>
      <w:numFmt w:val="decimal"/>
      <w:lvlText w:val="%7"/>
      <w:lvlJc w:val="left"/>
      <w:pPr>
        <w:ind w:left="43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18D3F4">
      <w:start w:val="1"/>
      <w:numFmt w:val="lowerLetter"/>
      <w:lvlText w:val="%8"/>
      <w:lvlJc w:val="left"/>
      <w:pPr>
        <w:ind w:left="50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BCE098">
      <w:start w:val="1"/>
      <w:numFmt w:val="lowerRoman"/>
      <w:lvlText w:val="%9"/>
      <w:lvlJc w:val="left"/>
      <w:pPr>
        <w:ind w:left="5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AEE0771"/>
    <w:multiLevelType w:val="hybridMultilevel"/>
    <w:tmpl w:val="69AC45D6"/>
    <w:lvl w:ilvl="0" w:tplc="8D80DBB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924352">
      <w:start w:val="1"/>
      <w:numFmt w:val="decimal"/>
      <w:lvlText w:val="%2)"/>
      <w:lvlJc w:val="left"/>
      <w:pPr>
        <w:ind w:left="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CAD02E">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18ED58">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DC604A">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1AC0B8">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6EACDA">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D0C41A">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622A2A">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0C9295A"/>
    <w:multiLevelType w:val="hybridMultilevel"/>
    <w:tmpl w:val="6AB2905C"/>
    <w:lvl w:ilvl="0" w:tplc="8B0487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ED2986"/>
    <w:multiLevelType w:val="hybridMultilevel"/>
    <w:tmpl w:val="8D80C97A"/>
    <w:lvl w:ilvl="0" w:tplc="ED58E20E">
      <w:start w:val="1"/>
      <w:numFmt w:val="decimal"/>
      <w:lvlText w:val="%1."/>
      <w:lvlJc w:val="left"/>
      <w:pPr>
        <w:ind w:left="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844482">
      <w:start w:val="1"/>
      <w:numFmt w:val="lowerLetter"/>
      <w:lvlText w:val="%2)"/>
      <w:lvlJc w:val="left"/>
      <w:pPr>
        <w:ind w:left="77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82BAAE38">
      <w:start w:val="1"/>
      <w:numFmt w:val="lowerRoman"/>
      <w:lvlText w:val="%3"/>
      <w:lvlJc w:val="left"/>
      <w:pPr>
        <w:ind w:left="14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2BC8E5C0">
      <w:start w:val="1"/>
      <w:numFmt w:val="decimal"/>
      <w:lvlText w:val="%4"/>
      <w:lvlJc w:val="left"/>
      <w:pPr>
        <w:ind w:left="21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B9C2E9DA">
      <w:start w:val="1"/>
      <w:numFmt w:val="lowerLetter"/>
      <w:lvlText w:val="%5"/>
      <w:lvlJc w:val="left"/>
      <w:pPr>
        <w:ind w:left="28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E646D21C">
      <w:start w:val="1"/>
      <w:numFmt w:val="lowerRoman"/>
      <w:lvlText w:val="%6"/>
      <w:lvlJc w:val="left"/>
      <w:pPr>
        <w:ind w:left="36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093CBCFC">
      <w:start w:val="1"/>
      <w:numFmt w:val="decimal"/>
      <w:lvlText w:val="%7"/>
      <w:lvlJc w:val="left"/>
      <w:pPr>
        <w:ind w:left="43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9474C8DC">
      <w:start w:val="1"/>
      <w:numFmt w:val="lowerLetter"/>
      <w:lvlText w:val="%8"/>
      <w:lvlJc w:val="left"/>
      <w:pPr>
        <w:ind w:left="50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13C23630">
      <w:start w:val="1"/>
      <w:numFmt w:val="lowerRoman"/>
      <w:lvlText w:val="%9"/>
      <w:lvlJc w:val="left"/>
      <w:pPr>
        <w:ind w:left="57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6491131"/>
    <w:multiLevelType w:val="hybridMultilevel"/>
    <w:tmpl w:val="FDC2AEB2"/>
    <w:lvl w:ilvl="0" w:tplc="D360AA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0A7DD8"/>
    <w:multiLevelType w:val="hybridMultilevel"/>
    <w:tmpl w:val="1C1CC0C4"/>
    <w:lvl w:ilvl="0" w:tplc="0415000F">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1" w15:restartNumberingAfterBreak="0">
    <w:nsid w:val="4BF94D8C"/>
    <w:multiLevelType w:val="hybridMultilevel"/>
    <w:tmpl w:val="8EE098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C07B08"/>
    <w:multiLevelType w:val="hybridMultilevel"/>
    <w:tmpl w:val="45D8FAEA"/>
    <w:lvl w:ilvl="0" w:tplc="9558D74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7A51FE">
      <w:start w:val="1"/>
      <w:numFmt w:val="lowerLetter"/>
      <w:lvlText w:val="%2"/>
      <w:lvlJc w:val="left"/>
      <w:pPr>
        <w:ind w:left="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562C18">
      <w:start w:val="1"/>
      <w:numFmt w:val="lowerLetter"/>
      <w:lvlRestart w:val="0"/>
      <w:lvlText w:val="%3)"/>
      <w:lvlJc w:val="left"/>
      <w:pPr>
        <w:ind w:left="1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AE135A">
      <w:start w:val="1"/>
      <w:numFmt w:val="decimal"/>
      <w:lvlText w:val="%4"/>
      <w:lvlJc w:val="left"/>
      <w:pPr>
        <w:ind w:left="17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5EEB40">
      <w:start w:val="1"/>
      <w:numFmt w:val="lowerLetter"/>
      <w:lvlText w:val="%5"/>
      <w:lvlJc w:val="left"/>
      <w:pPr>
        <w:ind w:left="24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FA1F94">
      <w:start w:val="1"/>
      <w:numFmt w:val="lowerRoman"/>
      <w:lvlText w:val="%6"/>
      <w:lvlJc w:val="left"/>
      <w:pPr>
        <w:ind w:left="3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0C0822">
      <w:start w:val="1"/>
      <w:numFmt w:val="decimal"/>
      <w:lvlText w:val="%7"/>
      <w:lvlJc w:val="left"/>
      <w:pPr>
        <w:ind w:left="39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A02766">
      <w:start w:val="1"/>
      <w:numFmt w:val="lowerLetter"/>
      <w:lvlText w:val="%8"/>
      <w:lvlJc w:val="left"/>
      <w:pPr>
        <w:ind w:left="4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6AC77E">
      <w:start w:val="1"/>
      <w:numFmt w:val="lowerRoman"/>
      <w:lvlText w:val="%9"/>
      <w:lvlJc w:val="left"/>
      <w:pPr>
        <w:ind w:left="53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09A75F7"/>
    <w:multiLevelType w:val="hybridMultilevel"/>
    <w:tmpl w:val="C20AA0A0"/>
    <w:lvl w:ilvl="0" w:tplc="9184F8A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B68DE0">
      <w:start w:val="1"/>
      <w:numFmt w:val="lowerLetter"/>
      <w:lvlText w:val="%2"/>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445698">
      <w:start w:val="1"/>
      <w:numFmt w:val="lowerLetter"/>
      <w:lvlRestart w:val="0"/>
      <w:lvlText w:val="%3)"/>
      <w:lvlJc w:val="left"/>
      <w:pPr>
        <w:ind w:left="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D4E07A">
      <w:start w:val="1"/>
      <w:numFmt w:val="decimal"/>
      <w:lvlText w:val="%4"/>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52BB74">
      <w:start w:val="1"/>
      <w:numFmt w:val="lowerLetter"/>
      <w:lvlText w:val="%5"/>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F4B642">
      <w:start w:val="1"/>
      <w:numFmt w:val="lowerRoman"/>
      <w:lvlText w:val="%6"/>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60A064">
      <w:start w:val="1"/>
      <w:numFmt w:val="decimal"/>
      <w:lvlText w:val="%7"/>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CE08F0">
      <w:start w:val="1"/>
      <w:numFmt w:val="lowerLetter"/>
      <w:lvlText w:val="%8"/>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98B690">
      <w:start w:val="1"/>
      <w:numFmt w:val="lowerRoman"/>
      <w:lvlText w:val="%9"/>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51C66E54"/>
    <w:multiLevelType w:val="hybridMultilevel"/>
    <w:tmpl w:val="B47686FC"/>
    <w:lvl w:ilvl="0" w:tplc="C24C75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C11CFC"/>
    <w:multiLevelType w:val="hybridMultilevel"/>
    <w:tmpl w:val="625253C8"/>
    <w:lvl w:ilvl="0" w:tplc="7EC83CD8">
      <w:start w:val="2"/>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289340">
      <w:start w:val="1"/>
      <w:numFmt w:val="decimal"/>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62A6CE">
      <w:start w:val="1"/>
      <w:numFmt w:val="bullet"/>
      <w:lvlText w:val=""/>
      <w:lvlJc w:val="left"/>
      <w:pPr>
        <w:ind w:left="11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8D69DF4">
      <w:start w:val="1"/>
      <w:numFmt w:val="bullet"/>
      <w:lvlText w:val="•"/>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0410C6">
      <w:start w:val="1"/>
      <w:numFmt w:val="bullet"/>
      <w:lvlText w:val="o"/>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70AF4E0">
      <w:start w:val="1"/>
      <w:numFmt w:val="bullet"/>
      <w:lvlText w:val="▪"/>
      <w:lvlJc w:val="left"/>
      <w:pPr>
        <w:ind w:left="3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C7AA472">
      <w:start w:val="1"/>
      <w:numFmt w:val="bullet"/>
      <w:lvlText w:val="•"/>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9C0946E">
      <w:start w:val="1"/>
      <w:numFmt w:val="bullet"/>
      <w:lvlText w:val="o"/>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FCEB03A">
      <w:start w:val="1"/>
      <w:numFmt w:val="bullet"/>
      <w:lvlText w:val="▪"/>
      <w:lvlJc w:val="left"/>
      <w:pPr>
        <w:ind w:left="53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3D23593"/>
    <w:multiLevelType w:val="hybridMultilevel"/>
    <w:tmpl w:val="BA865C94"/>
    <w:lvl w:ilvl="0" w:tplc="45D0A9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D947F9"/>
    <w:multiLevelType w:val="hybridMultilevel"/>
    <w:tmpl w:val="BB96F6D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130C1"/>
    <w:multiLevelType w:val="hybridMultilevel"/>
    <w:tmpl w:val="9978F8E0"/>
    <w:lvl w:ilvl="0" w:tplc="C570F6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4A022C"/>
    <w:multiLevelType w:val="hybridMultilevel"/>
    <w:tmpl w:val="EE56EF04"/>
    <w:lvl w:ilvl="0" w:tplc="078E4FDC">
      <w:start w:val="1"/>
      <w:numFmt w:val="decimal"/>
      <w:lvlText w:val="%1."/>
      <w:lvlJc w:val="left"/>
      <w:pPr>
        <w:ind w:left="504"/>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79345DD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5F232C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95E175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73C989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FE0F6F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6B08E4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454F7E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AC28AA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B3E689E"/>
    <w:multiLevelType w:val="hybridMultilevel"/>
    <w:tmpl w:val="04D6DDA4"/>
    <w:lvl w:ilvl="0" w:tplc="14C4129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D6F7751"/>
    <w:multiLevelType w:val="hybridMultilevel"/>
    <w:tmpl w:val="6816B542"/>
    <w:lvl w:ilvl="0" w:tplc="957089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E80249"/>
    <w:multiLevelType w:val="hybridMultilevel"/>
    <w:tmpl w:val="43242890"/>
    <w:lvl w:ilvl="0" w:tplc="951A6C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C70404"/>
    <w:multiLevelType w:val="hybridMultilevel"/>
    <w:tmpl w:val="EEFCEFC6"/>
    <w:lvl w:ilvl="0" w:tplc="777AE7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4731A4"/>
    <w:multiLevelType w:val="hybridMultilevel"/>
    <w:tmpl w:val="FAB82334"/>
    <w:lvl w:ilvl="0" w:tplc="14AA15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E32DE3"/>
    <w:multiLevelType w:val="hybridMultilevel"/>
    <w:tmpl w:val="0A1A013A"/>
    <w:lvl w:ilvl="0" w:tplc="D700C138">
      <w:start w:val="2"/>
      <w:numFmt w:val="decimal"/>
      <w:lvlText w:val="%1."/>
      <w:lvlJc w:val="left"/>
      <w:pPr>
        <w:ind w:left="4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B870D8">
      <w:start w:val="1"/>
      <w:numFmt w:val="decimal"/>
      <w:lvlText w:val="%2."/>
      <w:lvlJc w:val="left"/>
      <w:pPr>
        <w:ind w:left="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FE772A">
      <w:start w:val="1"/>
      <w:numFmt w:val="lowerRoman"/>
      <w:lvlText w:val="%3"/>
      <w:lvlJc w:val="left"/>
      <w:pPr>
        <w:ind w:left="173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E55C7974">
      <w:start w:val="1"/>
      <w:numFmt w:val="decimal"/>
      <w:lvlText w:val="%4"/>
      <w:lvlJc w:val="left"/>
      <w:pPr>
        <w:ind w:left="245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FC62C3EE">
      <w:start w:val="1"/>
      <w:numFmt w:val="lowerLetter"/>
      <w:lvlText w:val="%5"/>
      <w:lvlJc w:val="left"/>
      <w:pPr>
        <w:ind w:left="317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3E18AA12">
      <w:start w:val="1"/>
      <w:numFmt w:val="lowerRoman"/>
      <w:lvlText w:val="%6"/>
      <w:lvlJc w:val="left"/>
      <w:pPr>
        <w:ind w:left="389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21FC42C4">
      <w:start w:val="1"/>
      <w:numFmt w:val="decimal"/>
      <w:lvlText w:val="%7"/>
      <w:lvlJc w:val="left"/>
      <w:pPr>
        <w:ind w:left="461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D0340FFE">
      <w:start w:val="1"/>
      <w:numFmt w:val="lowerLetter"/>
      <w:lvlText w:val="%8"/>
      <w:lvlJc w:val="left"/>
      <w:pPr>
        <w:ind w:left="533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FF6465E0">
      <w:start w:val="1"/>
      <w:numFmt w:val="lowerRoman"/>
      <w:lvlText w:val="%9"/>
      <w:lvlJc w:val="left"/>
      <w:pPr>
        <w:ind w:left="605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7513321E"/>
    <w:multiLevelType w:val="hybridMultilevel"/>
    <w:tmpl w:val="E7F2D3B8"/>
    <w:lvl w:ilvl="0" w:tplc="CEC4CB54">
      <w:start w:val="1"/>
      <w:numFmt w:val="decimal"/>
      <w:lvlText w:val="%1."/>
      <w:lvlJc w:val="left"/>
      <w:pPr>
        <w:ind w:left="43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DBFA99A4">
      <w:start w:val="1"/>
      <w:numFmt w:val="decimal"/>
      <w:lvlText w:val="%2)"/>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D4E548">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7EFDC8">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88508E">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F04E30">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185254">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500D5A">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906F3E">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76976214"/>
    <w:multiLevelType w:val="hybridMultilevel"/>
    <w:tmpl w:val="E09A17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3459B7"/>
    <w:multiLevelType w:val="hybridMultilevel"/>
    <w:tmpl w:val="3AD08F00"/>
    <w:lvl w:ilvl="0" w:tplc="FAE015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1E3398"/>
    <w:multiLevelType w:val="hybridMultilevel"/>
    <w:tmpl w:val="C7E8A806"/>
    <w:lvl w:ilvl="0" w:tplc="3AD2E2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D0D1CEE"/>
    <w:multiLevelType w:val="hybridMultilevel"/>
    <w:tmpl w:val="03145F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CB192D"/>
    <w:multiLevelType w:val="hybridMultilevel"/>
    <w:tmpl w:val="232EE022"/>
    <w:lvl w:ilvl="0" w:tplc="1218921E">
      <w:start w:val="1"/>
      <w:numFmt w:val="decimal"/>
      <w:lvlText w:val="%1."/>
      <w:lvlJc w:val="left"/>
      <w:pPr>
        <w:ind w:left="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5A7874">
      <w:start w:val="1"/>
      <w:numFmt w:val="lowerLetter"/>
      <w:lvlText w:val="%2)"/>
      <w:lvlJc w:val="left"/>
      <w:pPr>
        <w:ind w:left="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EA7DC8">
      <w:start w:val="1"/>
      <w:numFmt w:val="bullet"/>
      <w:lvlText w:val=""/>
      <w:lvlJc w:val="left"/>
      <w:pPr>
        <w:ind w:left="11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6CE8434">
      <w:start w:val="1"/>
      <w:numFmt w:val="bullet"/>
      <w:lvlText w:val="•"/>
      <w:lvlJc w:val="left"/>
      <w:pPr>
        <w:ind w:left="18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5CC4848">
      <w:start w:val="1"/>
      <w:numFmt w:val="bullet"/>
      <w:lvlText w:val="o"/>
      <w:lvlJc w:val="left"/>
      <w:pPr>
        <w:ind w:left="25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6C07CBE">
      <w:start w:val="1"/>
      <w:numFmt w:val="bullet"/>
      <w:lvlText w:val="▪"/>
      <w:lvlJc w:val="left"/>
      <w:pPr>
        <w:ind w:left="32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E5C2A20">
      <w:start w:val="1"/>
      <w:numFmt w:val="bullet"/>
      <w:lvlText w:val="•"/>
      <w:lvlJc w:val="left"/>
      <w:pPr>
        <w:ind w:left="40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A4D034">
      <w:start w:val="1"/>
      <w:numFmt w:val="bullet"/>
      <w:lvlText w:val="o"/>
      <w:lvlJc w:val="left"/>
      <w:pPr>
        <w:ind w:left="47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332DD2C">
      <w:start w:val="1"/>
      <w:numFmt w:val="bullet"/>
      <w:lvlText w:val="▪"/>
      <w:lvlJc w:val="left"/>
      <w:pPr>
        <w:ind w:left="54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41"/>
  </w:num>
  <w:num w:numId="2">
    <w:abstractNumId w:val="16"/>
  </w:num>
  <w:num w:numId="3">
    <w:abstractNumId w:val="35"/>
  </w:num>
  <w:num w:numId="4">
    <w:abstractNumId w:val="25"/>
  </w:num>
  <w:num w:numId="5">
    <w:abstractNumId w:val="10"/>
  </w:num>
  <w:num w:numId="6">
    <w:abstractNumId w:val="23"/>
  </w:num>
  <w:num w:numId="7">
    <w:abstractNumId w:val="6"/>
  </w:num>
  <w:num w:numId="8">
    <w:abstractNumId w:val="4"/>
  </w:num>
  <w:num w:numId="9">
    <w:abstractNumId w:val="2"/>
  </w:num>
  <w:num w:numId="10">
    <w:abstractNumId w:val="0"/>
  </w:num>
  <w:num w:numId="11">
    <w:abstractNumId w:val="3"/>
  </w:num>
  <w:num w:numId="12">
    <w:abstractNumId w:val="22"/>
  </w:num>
  <w:num w:numId="13">
    <w:abstractNumId w:val="36"/>
  </w:num>
  <w:num w:numId="14">
    <w:abstractNumId w:val="1"/>
  </w:num>
  <w:num w:numId="15">
    <w:abstractNumId w:val="18"/>
  </w:num>
  <w:num w:numId="16">
    <w:abstractNumId w:val="11"/>
  </w:num>
  <w:num w:numId="17">
    <w:abstractNumId w:val="7"/>
  </w:num>
  <w:num w:numId="18">
    <w:abstractNumId w:val="29"/>
  </w:num>
  <w:num w:numId="19">
    <w:abstractNumId w:val="15"/>
  </w:num>
  <w:num w:numId="20">
    <w:abstractNumId w:val="21"/>
  </w:num>
  <w:num w:numId="21">
    <w:abstractNumId w:val="20"/>
  </w:num>
  <w:num w:numId="22">
    <w:abstractNumId w:val="8"/>
  </w:num>
  <w:num w:numId="23">
    <w:abstractNumId w:val="40"/>
  </w:num>
  <w:num w:numId="24">
    <w:abstractNumId w:val="9"/>
  </w:num>
  <w:num w:numId="25">
    <w:abstractNumId w:val="27"/>
  </w:num>
  <w:num w:numId="26">
    <w:abstractNumId w:val="37"/>
  </w:num>
  <w:num w:numId="27">
    <w:abstractNumId w:val="24"/>
  </w:num>
  <w:num w:numId="28">
    <w:abstractNumId w:val="13"/>
  </w:num>
  <w:num w:numId="29">
    <w:abstractNumId w:val="33"/>
  </w:num>
  <w:num w:numId="30">
    <w:abstractNumId w:val="19"/>
  </w:num>
  <w:num w:numId="31">
    <w:abstractNumId w:val="12"/>
  </w:num>
  <w:num w:numId="32">
    <w:abstractNumId w:val="32"/>
  </w:num>
  <w:num w:numId="33">
    <w:abstractNumId w:val="14"/>
  </w:num>
  <w:num w:numId="34">
    <w:abstractNumId w:val="39"/>
  </w:num>
  <w:num w:numId="35">
    <w:abstractNumId w:val="31"/>
  </w:num>
  <w:num w:numId="36">
    <w:abstractNumId w:val="34"/>
  </w:num>
  <w:num w:numId="37">
    <w:abstractNumId w:val="28"/>
  </w:num>
  <w:num w:numId="38">
    <w:abstractNumId w:val="26"/>
  </w:num>
  <w:num w:numId="39">
    <w:abstractNumId w:val="30"/>
  </w:num>
  <w:num w:numId="40">
    <w:abstractNumId w:val="38"/>
  </w:num>
  <w:num w:numId="41">
    <w:abstractNumId w:val="5"/>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evenAndOddHeaders/>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111A58"/>
    <w:rsid w:val="00016693"/>
    <w:rsid w:val="0002510C"/>
    <w:rsid w:val="00050F26"/>
    <w:rsid w:val="00111A58"/>
    <w:rsid w:val="0017542B"/>
    <w:rsid w:val="002D6E61"/>
    <w:rsid w:val="003473BC"/>
    <w:rsid w:val="0039644F"/>
    <w:rsid w:val="0043207F"/>
    <w:rsid w:val="00486632"/>
    <w:rsid w:val="004E060A"/>
    <w:rsid w:val="005B4BA6"/>
    <w:rsid w:val="005C2FC9"/>
    <w:rsid w:val="00612B7F"/>
    <w:rsid w:val="0063248D"/>
    <w:rsid w:val="0084680F"/>
    <w:rsid w:val="0085380B"/>
    <w:rsid w:val="00866F44"/>
    <w:rsid w:val="008C1E9F"/>
    <w:rsid w:val="008E3717"/>
    <w:rsid w:val="00953A8B"/>
    <w:rsid w:val="00957DFD"/>
    <w:rsid w:val="00A714CD"/>
    <w:rsid w:val="00BA1726"/>
    <w:rsid w:val="00C542BF"/>
    <w:rsid w:val="00C87F06"/>
    <w:rsid w:val="00CB4BA9"/>
    <w:rsid w:val="00D33CCA"/>
    <w:rsid w:val="00DF41B3"/>
    <w:rsid w:val="00E57F2F"/>
    <w:rsid w:val="00E70EE0"/>
    <w:rsid w:val="00E7140E"/>
    <w:rsid w:val="00E76444"/>
    <w:rsid w:val="00F17DF9"/>
    <w:rsid w:val="00F70A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5ED4CF7F-82FB-4E58-9669-F178A793B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473BC"/>
    <w:pPr>
      <w:spacing w:after="14" w:line="304" w:lineRule="auto"/>
      <w:ind w:left="365" w:hanging="365"/>
      <w:jc w:val="both"/>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A714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714CD"/>
    <w:rPr>
      <w:rFonts w:ascii="Times New Roman" w:eastAsia="Times New Roman" w:hAnsi="Times New Roman" w:cs="Times New Roman"/>
      <w:color w:val="000000"/>
      <w:sz w:val="24"/>
    </w:rPr>
  </w:style>
  <w:style w:type="paragraph" w:styleId="Akapitzlist">
    <w:name w:val="List Paragraph"/>
    <w:basedOn w:val="Normalny"/>
    <w:uiPriority w:val="34"/>
    <w:qFormat/>
    <w:rsid w:val="00C542BF"/>
    <w:pPr>
      <w:ind w:left="720"/>
      <w:contextualSpacing/>
    </w:pPr>
  </w:style>
  <w:style w:type="character" w:styleId="Hipercze">
    <w:name w:val="Hyperlink"/>
    <w:basedOn w:val="Domylnaczcionkaakapitu"/>
    <w:uiPriority w:val="99"/>
    <w:unhideWhenUsed/>
    <w:rsid w:val="00953A8B"/>
    <w:rPr>
      <w:color w:val="0563C1" w:themeColor="hyperlink"/>
      <w:u w:val="single"/>
    </w:rPr>
  </w:style>
  <w:style w:type="paragraph" w:styleId="Tekstdymka">
    <w:name w:val="Balloon Text"/>
    <w:basedOn w:val="Normalny"/>
    <w:link w:val="TekstdymkaZnak"/>
    <w:uiPriority w:val="99"/>
    <w:semiHidden/>
    <w:unhideWhenUsed/>
    <w:rsid w:val="00953A8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3A8B"/>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starablotnic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0220B7-7EF7-42C9-BAD2-3C52C64CA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7644</Words>
  <Characters>45869</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Babiarczuk</dc:creator>
  <cp:lastModifiedBy>user</cp:lastModifiedBy>
  <cp:revision>6</cp:revision>
  <cp:lastPrinted>2022-06-21T08:32:00Z</cp:lastPrinted>
  <dcterms:created xsi:type="dcterms:W3CDTF">2022-06-22T12:30:00Z</dcterms:created>
  <dcterms:modified xsi:type="dcterms:W3CDTF">2022-06-27T11:10:00Z</dcterms:modified>
</cp:coreProperties>
</file>